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AD41" w14:textId="4EF879AC" w:rsidR="004D3CA7" w:rsidRDefault="00C50D45" w:rsidP="004D3CA7">
      <w:pPr>
        <w:pStyle w:val="Heading1"/>
      </w:pPr>
      <w:r>
        <w:t>E</w:t>
      </w:r>
      <w:r w:rsidR="00E7401F">
        <w:t>ndpoints</w:t>
      </w:r>
    </w:p>
    <w:p w14:paraId="023D9C84" w14:textId="77777777" w:rsidR="004D3CA7" w:rsidRDefault="004D3CA7" w:rsidP="004D3CA7">
      <w:pPr>
        <w:pStyle w:val="Heading2"/>
        <w:keepNext w:val="0"/>
        <w:keepLines w:val="0"/>
        <w:spacing w:before="280"/>
      </w:pPr>
      <w:r>
        <w:t>🔹 What Are Endpoints?</w:t>
      </w:r>
    </w:p>
    <w:p w14:paraId="10AA17D9" w14:textId="77777777" w:rsidR="004D3CA7" w:rsidRDefault="004D3CA7" w:rsidP="004D3CA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8619388" w14:textId="77777777" w:rsidR="004D3CA7" w:rsidRDefault="004D3CA7" w:rsidP="004D3CA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the context of APIs (especially REST APIs), an </w:t>
      </w:r>
      <w:r>
        <w:rPr>
          <w:rFonts w:ascii="Roboto Mono" w:eastAsia="Roboto Mono" w:hAnsi="Roboto Mono"/>
          <w:b/>
          <w:bCs/>
          <w:sz w:val="24"/>
        </w:rPr>
        <w:t>endpoint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specific URL (or URI)</w:t>
      </w:r>
      <w:r>
        <w:rPr>
          <w:rFonts w:ascii="Roboto Mono" w:eastAsia="Roboto Mono" w:hAnsi="Roboto Mono"/>
          <w:sz w:val="24"/>
        </w:rPr>
        <w:t xml:space="preserve"> where a client can </w:t>
      </w:r>
      <w:r>
        <w:rPr>
          <w:rFonts w:ascii="Roboto Mono" w:eastAsia="Roboto Mono" w:hAnsi="Roboto Mono"/>
          <w:b/>
          <w:bCs/>
          <w:sz w:val="24"/>
        </w:rPr>
        <w:t>access a resource</w:t>
      </w:r>
      <w:r>
        <w:rPr>
          <w:rFonts w:ascii="Roboto Mono" w:eastAsia="Roboto Mono" w:hAnsi="Roboto Mono"/>
          <w:sz w:val="24"/>
        </w:rPr>
        <w:t xml:space="preserve"> or perform an action on the server.</w:t>
      </w:r>
    </w:p>
    <w:p w14:paraId="0265C5FD" w14:textId="77777777" w:rsidR="004D3CA7" w:rsidRDefault="00000000" w:rsidP="004D3CA7">
      <w:r>
        <w:rPr>
          <w:rFonts w:ascii="Roboto Mono" w:eastAsia="Roboto Mono" w:hAnsi="Roboto Mono"/>
          <w:sz w:val="24"/>
        </w:rPr>
        <w:pict w14:anchorId="2018FBCD">
          <v:rect id="_x0000_i1025" style="width:0;height:1.5pt" o:hralign="center" o:hrstd="t" o:hr="t" fillcolor="#a0a0a0" stroked="f"/>
        </w:pict>
      </w:r>
    </w:p>
    <w:p w14:paraId="15693EDF" w14:textId="77777777" w:rsidR="004D3CA7" w:rsidRDefault="004D3CA7" w:rsidP="004D3CA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l21sz8ij4cc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Key Points About Endpoints:</w:t>
      </w:r>
    </w:p>
    <w:p w14:paraId="019DC131" w14:textId="77777777" w:rsidR="004D3CA7" w:rsidRDefault="004D3CA7" w:rsidP="004D3CA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C09268E" w14:textId="77777777" w:rsidR="004D3CA7" w:rsidRDefault="004D3CA7" w:rsidP="004D3CA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endpoint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address</w:t>
      </w:r>
      <w:r>
        <w:rPr>
          <w:rFonts w:ascii="Roboto Mono" w:eastAsia="Roboto Mono" w:hAnsi="Roboto Mono"/>
          <w:sz w:val="24"/>
        </w:rPr>
        <w:t xml:space="preserve"> where the API </w:t>
      </w:r>
      <w:r>
        <w:rPr>
          <w:rFonts w:ascii="Roboto Mono" w:eastAsia="Roboto Mono" w:hAnsi="Roboto Mono"/>
          <w:b/>
          <w:bCs/>
          <w:sz w:val="24"/>
        </w:rPr>
        <w:t>listens</w:t>
      </w:r>
      <w:r>
        <w:rPr>
          <w:rFonts w:ascii="Roboto Mono" w:eastAsia="Roboto Mono" w:hAnsi="Roboto Mono"/>
          <w:sz w:val="24"/>
        </w:rPr>
        <w:t xml:space="preserve"> for requests.</w:t>
      </w:r>
      <w:r>
        <w:rPr>
          <w:rFonts w:ascii="Roboto Mono" w:eastAsia="Roboto Mono" w:hAnsi="Roboto Mono"/>
          <w:sz w:val="24"/>
        </w:rPr>
        <w:br/>
      </w:r>
    </w:p>
    <w:p w14:paraId="2618E071" w14:textId="77777777" w:rsidR="004D3CA7" w:rsidRDefault="004D3CA7" w:rsidP="004D3CA7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It represents a </w:t>
      </w:r>
      <w:r>
        <w:rPr>
          <w:rFonts w:ascii="Roboto Mono" w:eastAsia="Roboto Mono" w:hAnsi="Roboto Mono"/>
          <w:b/>
          <w:bCs/>
          <w:sz w:val="24"/>
        </w:rPr>
        <w:t>specific function or resource</w:t>
      </w:r>
      <w:r>
        <w:rPr>
          <w:rFonts w:ascii="Roboto Mono" w:eastAsia="Roboto Mono" w:hAnsi="Roboto Mono"/>
          <w:sz w:val="24"/>
        </w:rPr>
        <w:t xml:space="preserve"> in the API.</w:t>
      </w:r>
      <w:r>
        <w:rPr>
          <w:rFonts w:ascii="Roboto Mono" w:eastAsia="Roboto Mono" w:hAnsi="Roboto Mono"/>
          <w:sz w:val="24"/>
        </w:rPr>
        <w:br/>
      </w:r>
    </w:p>
    <w:p w14:paraId="23671FA3" w14:textId="77777777" w:rsidR="004D3CA7" w:rsidRDefault="004D3CA7" w:rsidP="004D3CA7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Each endpoint corresponds to a </w:t>
      </w:r>
      <w:r>
        <w:rPr>
          <w:rFonts w:ascii="Roboto Mono" w:eastAsia="Roboto Mono" w:hAnsi="Roboto Mono"/>
          <w:b/>
          <w:bCs/>
          <w:sz w:val="24"/>
        </w:rPr>
        <w:t>unique URL path</w:t>
      </w:r>
      <w:r>
        <w:rPr>
          <w:rFonts w:ascii="Roboto Mono" w:eastAsia="Roboto Mono" w:hAnsi="Roboto Mono"/>
          <w:sz w:val="24"/>
        </w:rPr>
        <w:t xml:space="preserve"> combined with an </w:t>
      </w:r>
      <w:r>
        <w:rPr>
          <w:rFonts w:ascii="Roboto Mono" w:eastAsia="Roboto Mono" w:hAnsi="Roboto Mono"/>
          <w:b/>
          <w:bCs/>
          <w:sz w:val="24"/>
        </w:rPr>
        <w:t>HTTP method</w:t>
      </w:r>
      <w:r>
        <w:rPr>
          <w:rFonts w:ascii="Roboto Mono" w:eastAsia="Roboto Mono" w:hAnsi="Roboto Mono"/>
          <w:sz w:val="24"/>
        </w:rPr>
        <w:t xml:space="preserve"> (GET, POST, etc.).</w:t>
      </w:r>
      <w:r>
        <w:rPr>
          <w:rFonts w:ascii="Roboto Mono" w:eastAsia="Roboto Mono" w:hAnsi="Roboto Mono"/>
          <w:sz w:val="24"/>
        </w:rPr>
        <w:br/>
      </w:r>
    </w:p>
    <w:p w14:paraId="46358479" w14:textId="77777777" w:rsidR="004D3CA7" w:rsidRDefault="004D3CA7" w:rsidP="004D3CA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Endpoints are like </w:t>
      </w:r>
      <w:r>
        <w:rPr>
          <w:rFonts w:ascii="Roboto Mono" w:eastAsia="Roboto Mono" w:hAnsi="Roboto Mono"/>
          <w:b/>
          <w:bCs/>
          <w:sz w:val="24"/>
        </w:rPr>
        <w:t>entry points</w:t>
      </w:r>
      <w:r>
        <w:rPr>
          <w:rFonts w:ascii="Roboto Mono" w:eastAsia="Roboto Mono" w:hAnsi="Roboto Mono"/>
          <w:sz w:val="24"/>
        </w:rPr>
        <w:t xml:space="preserve"> into the API’s services.</w:t>
      </w:r>
      <w:r>
        <w:rPr>
          <w:rFonts w:ascii="Roboto Mono" w:eastAsia="Roboto Mono" w:hAnsi="Roboto Mono"/>
          <w:sz w:val="24"/>
        </w:rPr>
        <w:br/>
      </w:r>
    </w:p>
    <w:p w14:paraId="0E27E665" w14:textId="77777777" w:rsidR="004D3CA7" w:rsidRDefault="00000000" w:rsidP="004D3CA7">
      <w:r>
        <w:rPr>
          <w:rFonts w:ascii="Roboto Mono" w:eastAsia="Roboto Mono" w:hAnsi="Roboto Mono"/>
          <w:sz w:val="24"/>
        </w:rPr>
        <w:pict w14:anchorId="79809C12">
          <v:rect id="_x0000_i1026" style="width:0;height:1.5pt" o:hralign="center" o:hrstd="t" o:hr="t" fillcolor="#a0a0a0" stroked="f"/>
        </w:pict>
      </w:r>
    </w:p>
    <w:p w14:paraId="2BBE76FA" w14:textId="77777777" w:rsidR="004D3CA7" w:rsidRDefault="004D3CA7" w:rsidP="004D3CA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ucy2tc27cp60" w:colFirst="0" w:colLast="0"/>
      <w:bookmarkEnd w:id="1"/>
      <w:r>
        <w:rPr>
          <w:b/>
          <w:bCs/>
          <w:sz w:val="34"/>
          <w:szCs w:val="34"/>
        </w:rPr>
        <w:t>🔍 Example:</w:t>
      </w:r>
    </w:p>
    <w:p w14:paraId="44E716D5" w14:textId="77777777" w:rsidR="004D3CA7" w:rsidRDefault="004D3CA7" w:rsidP="004D3CA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63C430" w14:textId="77777777" w:rsidR="004D3CA7" w:rsidRDefault="004D3CA7" w:rsidP="004D3CA7">
      <w:pPr>
        <w:spacing w:before="240" w:after="240"/>
      </w:pPr>
      <w:r>
        <w:rPr>
          <w:rFonts w:ascii="Roboto Mono" w:eastAsia="Roboto Mono" w:hAnsi="Roboto Mono"/>
          <w:sz w:val="24"/>
        </w:rPr>
        <w:t>For a REST API managing users, common endpoints might be:</w:t>
      </w:r>
    </w:p>
    <w:p w14:paraId="3E6A6B56" w14:textId="77777777" w:rsidR="004D3CA7" w:rsidRDefault="004D3CA7" w:rsidP="004D3CA7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0861951" wp14:editId="738616C2">
            <wp:extent cx="5943600" cy="2133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730"/>
        <w:gridCol w:w="2150"/>
      </w:tblGrid>
      <w:tr w:rsidR="004D3CA7" w14:paraId="45A285D6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8C80" w14:textId="77777777" w:rsidR="004D3CA7" w:rsidRDefault="004D3CA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Endpoint URL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BE34" w14:textId="77777777" w:rsidR="004D3CA7" w:rsidRDefault="004D3CA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HTTP Method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911C" w14:textId="77777777" w:rsidR="004D3CA7" w:rsidRDefault="004D3CA7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D3CA7" w14:paraId="2D5EF620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3218" w14:textId="77777777" w:rsidR="004D3CA7" w:rsidRDefault="004D3CA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83E9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GET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362C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Get a list of users</w:t>
            </w:r>
          </w:p>
        </w:tc>
      </w:tr>
      <w:tr w:rsidR="004D3CA7" w14:paraId="34AD8F65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EFAF" w14:textId="77777777" w:rsidR="004D3CA7" w:rsidRDefault="004D3CA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E00B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POST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ED2D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Create a new user</w:t>
            </w:r>
          </w:p>
        </w:tc>
      </w:tr>
      <w:tr w:rsidR="004D3CA7" w14:paraId="34496530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EA71" w14:textId="77777777" w:rsidR="004D3CA7" w:rsidRDefault="004D3CA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9A60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GET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223E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Get details of a user</w:t>
            </w:r>
          </w:p>
        </w:tc>
      </w:tr>
      <w:tr w:rsidR="004D3CA7" w14:paraId="61341783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B2E8" w14:textId="77777777" w:rsidR="004D3CA7" w:rsidRDefault="004D3CA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71A2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PUT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175C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Update user info</w:t>
            </w:r>
          </w:p>
        </w:tc>
      </w:tr>
      <w:tr w:rsidR="004D3CA7" w14:paraId="4A7FDA33" w14:textId="77777777" w:rsidTr="00DC7A33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ED82" w14:textId="77777777" w:rsidR="004D3CA7" w:rsidRDefault="004D3CA7" w:rsidP="00DC7A33">
            <w:r>
              <w:rPr>
                <w:rFonts w:ascii="Roboto Mono" w:eastAsia="Roboto Mono" w:hAnsi="Roboto Mono" w:cs="Roboto Mono"/>
                <w:color w:val="188038"/>
                <w:sz w:val="24"/>
              </w:rPr>
              <w:t>/users/{id}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63CD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DELETE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8591" w14:textId="77777777" w:rsidR="004D3CA7" w:rsidRDefault="004D3CA7" w:rsidP="00DC7A33">
            <w:r>
              <w:rPr>
                <w:rFonts w:ascii="Roboto Mono" w:eastAsia="Roboto Mono" w:hAnsi="Roboto Mono"/>
                <w:sz w:val="24"/>
              </w:rPr>
              <w:t>Delete a user</w:t>
            </w:r>
          </w:p>
        </w:tc>
      </w:tr>
    </w:tbl>
    <w:p w14:paraId="25E2BE28" w14:textId="77777777" w:rsidR="004D3CA7" w:rsidRDefault="00000000" w:rsidP="004D3CA7">
      <w:r>
        <w:rPr>
          <w:rFonts w:ascii="Roboto Mono" w:eastAsia="Roboto Mono" w:hAnsi="Roboto Mono"/>
          <w:sz w:val="24"/>
        </w:rPr>
        <w:pict w14:anchorId="55F04C02">
          <v:rect id="_x0000_i1027" style="width:0;height:1.5pt" o:hralign="center" o:hrstd="t" o:hr="t" fillcolor="#a0a0a0" stroked="f"/>
        </w:pict>
      </w:r>
    </w:p>
    <w:p w14:paraId="06A5C007" w14:textId="77777777" w:rsidR="004D3CA7" w:rsidRDefault="004D3CA7" w:rsidP="004D3CA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12dsjix3w8bz" w:colFirst="0" w:colLast="0"/>
      <w:bookmarkEnd w:id="2"/>
      <w:r>
        <w:rPr>
          <w:b/>
          <w:bCs/>
          <w:sz w:val="34"/>
          <w:szCs w:val="34"/>
        </w:rPr>
        <w:t>🧠 Example in Full URL:</w:t>
      </w:r>
    </w:p>
    <w:p w14:paraId="1FC48890" w14:textId="77777777" w:rsidR="004D3CA7" w:rsidRDefault="004D3CA7" w:rsidP="004D3CA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B7C2BF" w14:textId="77777777" w:rsidR="004D3CA7" w:rsidRDefault="004D3CA7" w:rsidP="004D3CA7">
      <w:r>
        <w:rPr>
          <w:rFonts w:ascii="Roboto Mono" w:eastAsia="Roboto Mono" w:hAnsi="Roboto Mono"/>
          <w:sz w:val="24"/>
        </w:rPr>
        <w:t>https://api.example.com/users/42</w:t>
      </w:r>
    </w:p>
    <w:p w14:paraId="11B6E957" w14:textId="77777777" w:rsidR="004D3CA7" w:rsidRDefault="004D3CA7" w:rsidP="004D3CA7"/>
    <w:p w14:paraId="31225AD0" w14:textId="77777777" w:rsidR="004D3CA7" w:rsidRDefault="004D3CA7" w:rsidP="004D3CA7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  <w:sz w:val="24"/>
        </w:rPr>
        <w:t>This is an endpoint that might get or update user with ID 42, depending on the HTTP method used.</w:t>
      </w:r>
      <w:r>
        <w:rPr>
          <w:rFonts w:ascii="Roboto Mono" w:eastAsia="Roboto Mono" w:hAnsi="Roboto Mono"/>
          <w:sz w:val="24"/>
        </w:rPr>
        <w:br/>
      </w:r>
    </w:p>
    <w:p w14:paraId="0E02BDD9" w14:textId="77777777" w:rsidR="004D3CA7" w:rsidRDefault="00000000" w:rsidP="004D3CA7">
      <w:r>
        <w:rPr>
          <w:rFonts w:ascii="Roboto Mono" w:eastAsia="Roboto Mono" w:hAnsi="Roboto Mono"/>
          <w:sz w:val="24"/>
        </w:rPr>
        <w:lastRenderedPageBreak/>
        <w:pict w14:anchorId="7EA0D119">
          <v:rect id="_x0000_i1028" style="width:0;height:1.5pt" o:hralign="center" o:hrstd="t" o:hr="t" fillcolor="#a0a0a0" stroked="f"/>
        </w:pict>
      </w:r>
    </w:p>
    <w:p w14:paraId="1A39F0F8" w14:textId="77777777" w:rsidR="004D3CA7" w:rsidRDefault="004D3CA7" w:rsidP="004D3CA7">
      <w:pPr>
        <w:pStyle w:val="Heading2"/>
        <w:keepNext w:val="0"/>
        <w:keepLines w:val="0"/>
        <w:spacing w:before="280"/>
      </w:pPr>
      <w:bookmarkStart w:id="3" w:name="_19sb8nfsod2q" w:colFirst="0" w:colLast="0"/>
      <w:bookmarkEnd w:id="3"/>
      <w:r>
        <w:rPr>
          <w:rFonts w:ascii="Arial Unicode MS" w:eastAsia="Arial Unicode MS" w:hAnsi="Arial Unicode MS" w:cs="Arial Unicode MS"/>
        </w:rPr>
        <w:t>✅ Summary:</w:t>
      </w:r>
    </w:p>
    <w:p w14:paraId="3BDE2A58" w14:textId="77777777" w:rsidR="004D3CA7" w:rsidRDefault="004D3CA7" w:rsidP="004D3CA7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0B3A0C" w14:textId="77777777" w:rsidR="004D3CA7" w:rsidRDefault="004D3CA7" w:rsidP="004D3CA7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endpoint</w:t>
      </w:r>
      <w:r>
        <w:rPr>
          <w:rFonts w:ascii="Roboto Mono" w:eastAsia="Roboto Mono" w:hAnsi="Roboto Mono"/>
          <w:sz w:val="24"/>
        </w:rPr>
        <w:t xml:space="preserve"> is the </w:t>
      </w:r>
      <w:r>
        <w:rPr>
          <w:rFonts w:ascii="Roboto Mono" w:eastAsia="Roboto Mono" w:hAnsi="Roboto Mono"/>
          <w:b/>
          <w:bCs/>
          <w:sz w:val="24"/>
        </w:rPr>
        <w:t>URL + method</w:t>
      </w:r>
      <w:r>
        <w:rPr>
          <w:rFonts w:ascii="Roboto Mono" w:eastAsia="Roboto Mono" w:hAnsi="Roboto Mono"/>
          <w:sz w:val="24"/>
        </w:rPr>
        <w:t xml:space="preserve"> combination that lets you interact with a particular resource or function on a REST API.</w:t>
      </w:r>
    </w:p>
    <w:p w14:paraId="2ABED486" w14:textId="77777777" w:rsidR="004D3CA7" w:rsidRDefault="004D3CA7" w:rsidP="004D3CA7">
      <w:pPr>
        <w:spacing w:before="240" w:after="240"/>
      </w:pPr>
      <w:r>
        <w:rPr>
          <w:rFonts w:ascii="Roboto Mono" w:eastAsia="Roboto Mono" w:hAnsi="Roboto Mono"/>
          <w:sz w:val="24"/>
        </w:rPr>
        <w:t>Let me know if you want help designing or using endpoints!</w:t>
      </w:r>
    </w:p>
    <w:p w14:paraId="75EBDD50" w14:textId="77777777" w:rsidR="004D3CA7" w:rsidRDefault="004D3CA7" w:rsidP="004D3CA7"/>
    <w:p w14:paraId="74962E96" w14:textId="77777777" w:rsidR="004D3CA7" w:rsidRDefault="004D3CA7" w:rsidP="004D3CA7"/>
    <w:p w14:paraId="43A047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A2D"/>
    <w:multiLevelType w:val="multilevel"/>
    <w:tmpl w:val="53AA2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5742CA"/>
    <w:multiLevelType w:val="multilevel"/>
    <w:tmpl w:val="E88A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5100312">
    <w:abstractNumId w:val="1"/>
  </w:num>
  <w:num w:numId="2" w16cid:durableId="14983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8A"/>
    <w:rsid w:val="001363D2"/>
    <w:rsid w:val="001F2417"/>
    <w:rsid w:val="002D1F4F"/>
    <w:rsid w:val="004D3CA7"/>
    <w:rsid w:val="00561EE0"/>
    <w:rsid w:val="00632EAC"/>
    <w:rsid w:val="00711B4D"/>
    <w:rsid w:val="008952B3"/>
    <w:rsid w:val="00A70480"/>
    <w:rsid w:val="00BF2A9A"/>
    <w:rsid w:val="00C50D45"/>
    <w:rsid w:val="00E03A8A"/>
    <w:rsid w:val="00E7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705C"/>
  <w15:chartTrackingRefBased/>
  <w15:docId w15:val="{C08E62BD-6CC8-49D5-8E1B-5335FFEB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2026-01-17T11:19:00Z</dcterms:created>
  <dcterms:modified xsi:type="dcterms:W3CDTF">2026-01-17T11:28:00Z</dcterms:modified>
</cp:coreProperties>
</file>