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jo78zvlyfh97" w:id="0"/>
      <w:bookmarkEnd w:id="0"/>
      <w:r w:rsidDel="00000000" w:rsidR="00000000" w:rsidRPr="00000000">
        <w:rPr>
          <w:rtl w:val="0"/>
        </w:rPr>
        <w:t xml:space="preserve">The 5 RIRs and Their Regions: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.7188498402556"/>
        <w:gridCol w:w="4161.661341853035"/>
        <w:gridCol w:w="3862.619808306709"/>
        <w:tblGridChange w:id="0">
          <w:tblGrid>
            <w:gridCol w:w="1335.7188498402556"/>
            <w:gridCol w:w="4161.661341853035"/>
            <w:gridCol w:w="3862.6198083067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American Registry for Internet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🇺🇸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North America</w:t>
            </w:r>
            <w:r w:rsidDel="00000000" w:rsidR="00000000" w:rsidRPr="00000000">
              <w:rPr>
                <w:rtl w:val="0"/>
              </w:rPr>
              <w:t xml:space="preserve"> (USA, Canada, parts of Caribbean)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RIPE NCC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Réseaux IP Européens Network Coordination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🇪🇺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Europe</w:t>
            </w:r>
            <w:r w:rsidDel="00000000" w:rsidR="00000000" w:rsidRPr="00000000">
              <w:rPr>
                <w:rtl w:val="0"/>
              </w:rPr>
              <w:t xml:space="preserve">, Middle East, parts of Central Asia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Asia-Pacific Network Information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Asia-Pacific</w:t>
            </w:r>
            <w:r w:rsidDel="00000000" w:rsidR="00000000" w:rsidRPr="00000000">
              <w:rPr>
                <w:rtl w:val="0"/>
              </w:rPr>
              <w:t xml:space="preserve"> region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AFRINIC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African Network Information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🌍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Africa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Latin America and Caribbean Network Information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🌎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Latin America</w:t>
            </w:r>
            <w:r w:rsidDel="00000000" w:rsidR="00000000" w:rsidRPr="00000000">
              <w:rPr>
                <w:rtl w:val="0"/>
              </w:rPr>
              <w:t xml:space="preserve"> and much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Caribbean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