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4D56" w14:textId="77777777" w:rsidR="001E647C" w:rsidRDefault="001E647C" w:rsidP="001E647C">
      <w:pPr>
        <w:pStyle w:val="Heading1"/>
      </w:pPr>
      <w:bookmarkStart w:id="0" w:name="_irem31tqjpkl" w:colFirst="0" w:colLast="0"/>
      <w:bookmarkEnd w:id="0"/>
      <w:r>
        <w:t>Routing Policy</w:t>
      </w:r>
    </w:p>
    <w:p w14:paraId="61BA6894" w14:textId="19DDA800" w:rsidR="00E66BC6" w:rsidRDefault="00E66BC6" w:rsidP="00E66BC6">
      <w:pPr>
        <w:pStyle w:val="Heading2"/>
        <w:rPr>
          <w:b/>
          <w:bCs/>
        </w:rPr>
      </w:pPr>
      <w:r>
        <w:t xml:space="preserve">🌐 What Is an </w:t>
      </w:r>
      <w:r w:rsidR="008713A3" w:rsidRPr="00F426AC">
        <w:t>Routing Policy</w:t>
      </w:r>
      <w:r w:rsidRPr="00F426AC">
        <w:t>?</w:t>
      </w:r>
    </w:p>
    <w:p w14:paraId="474AD79F" w14:textId="77777777" w:rsidR="00E66BC6" w:rsidRDefault="00E66BC6" w:rsidP="00E66BC6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11A8C83" w14:textId="77777777" w:rsidR="001E647C" w:rsidRPr="001743CA" w:rsidRDefault="001E647C" w:rsidP="001E647C">
      <w:pPr>
        <w:spacing w:before="240" w:after="240"/>
        <w:rPr>
          <w:rFonts w:ascii="Roboto Mono" w:hAnsi="Roboto Mono"/>
        </w:rPr>
      </w:pPr>
      <w:r w:rsidRPr="001743CA">
        <w:rPr>
          <w:rFonts w:ascii="Roboto Mono" w:hAnsi="Roboto Mono"/>
        </w:rPr>
        <w:t xml:space="preserve">A </w:t>
      </w:r>
      <w:r w:rsidRPr="001743CA">
        <w:rPr>
          <w:rFonts w:ascii="Roboto Mono" w:hAnsi="Roboto Mono"/>
          <w:b/>
          <w:bCs/>
        </w:rPr>
        <w:t>routing policy</w:t>
      </w:r>
      <w:r w:rsidRPr="001743CA">
        <w:rPr>
          <w:rFonts w:ascii="Roboto Mono" w:hAnsi="Roboto Mono"/>
        </w:rPr>
        <w:t xml:space="preserve"> is a set of </w:t>
      </w:r>
      <w:r w:rsidRPr="001743CA">
        <w:rPr>
          <w:rFonts w:ascii="Roboto Mono" w:hAnsi="Roboto Mono"/>
          <w:b/>
          <w:bCs/>
        </w:rPr>
        <w:t>rules and preferences</w:t>
      </w:r>
      <w:r w:rsidRPr="001743CA">
        <w:rPr>
          <w:rFonts w:ascii="Roboto Mono" w:hAnsi="Roboto Mono"/>
        </w:rPr>
        <w:t xml:space="preserve"> that control </w:t>
      </w:r>
      <w:r w:rsidRPr="001743CA">
        <w:rPr>
          <w:rFonts w:ascii="Roboto Mono" w:hAnsi="Roboto Mono"/>
          <w:b/>
          <w:bCs/>
        </w:rPr>
        <w:t>how routers select, accept, advertise, or prioritize routes</w:t>
      </w:r>
      <w:r w:rsidRPr="001743CA">
        <w:rPr>
          <w:rFonts w:ascii="Roboto Mono" w:hAnsi="Roboto Mono"/>
        </w:rPr>
        <w:t xml:space="preserve"> between networks — especially </w:t>
      </w:r>
      <w:r w:rsidRPr="001743CA">
        <w:rPr>
          <w:rFonts w:ascii="Roboto Mono" w:hAnsi="Roboto Mono"/>
          <w:b/>
          <w:bCs/>
        </w:rPr>
        <w:t>between Autonomous Systems (AS)</w:t>
      </w:r>
      <w:r w:rsidRPr="001743CA">
        <w:rPr>
          <w:rFonts w:ascii="Roboto Mono" w:hAnsi="Roboto Mono"/>
        </w:rPr>
        <w:t xml:space="preserve"> using </w:t>
      </w:r>
      <w:r w:rsidRPr="001743CA">
        <w:rPr>
          <w:rFonts w:ascii="Roboto Mono" w:hAnsi="Roboto Mono"/>
          <w:b/>
          <w:bCs/>
        </w:rPr>
        <w:t>BGP (Border Gateway Protocol)</w:t>
      </w:r>
      <w:r w:rsidRPr="001743CA">
        <w:rPr>
          <w:rFonts w:ascii="Roboto Mono" w:hAnsi="Roboto Mono"/>
        </w:rPr>
        <w:t>.</w:t>
      </w:r>
    </w:p>
    <w:p w14:paraId="428D2514" w14:textId="77777777" w:rsidR="001E647C" w:rsidRDefault="00000000" w:rsidP="001E647C">
      <w:r>
        <w:pict w14:anchorId="285BFE35">
          <v:rect id="_x0000_i1025" style="width:0;height:1.5pt" o:hralign="center" o:hrstd="t" o:hr="t" fillcolor="#a0a0a0" stroked="f"/>
        </w:pict>
      </w:r>
    </w:p>
    <w:p w14:paraId="3BD43F8A" w14:textId="77777777" w:rsidR="001E647C" w:rsidRDefault="001E647C" w:rsidP="001E647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kzu9pqf6h7li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89671B7" w14:textId="77777777" w:rsidR="001E647C" w:rsidRDefault="001E647C" w:rsidP="001E647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E95587E" w14:textId="77777777" w:rsidR="001E647C" w:rsidRPr="00B57975" w:rsidRDefault="001E647C" w:rsidP="001E647C">
      <w:pPr>
        <w:spacing w:before="240" w:after="240"/>
        <w:ind w:left="600" w:right="600"/>
        <w:rPr>
          <w:rFonts w:ascii="Roboto Mono" w:hAnsi="Roboto Mono"/>
        </w:rPr>
      </w:pPr>
      <w:r w:rsidRPr="00B57975">
        <w:rPr>
          <w:rFonts w:ascii="Roboto Mono" w:hAnsi="Roboto Mono"/>
        </w:rPr>
        <w:t xml:space="preserve">A </w:t>
      </w:r>
      <w:r w:rsidRPr="00B57975">
        <w:rPr>
          <w:rFonts w:ascii="Roboto Mono" w:hAnsi="Roboto Mono"/>
          <w:b/>
          <w:bCs/>
        </w:rPr>
        <w:t>routing policy</w:t>
      </w:r>
      <w:r w:rsidRPr="00B57975">
        <w:rPr>
          <w:rFonts w:ascii="Roboto Mono" w:hAnsi="Roboto Mono"/>
        </w:rPr>
        <w:t xml:space="preserve"> defines </w:t>
      </w:r>
      <w:r w:rsidRPr="00B57975">
        <w:rPr>
          <w:rFonts w:ascii="Roboto Mono" w:hAnsi="Roboto Mono"/>
          <w:b/>
          <w:bCs/>
        </w:rPr>
        <w:t>how traffic enters, leaves, or flows through a network</w:t>
      </w:r>
      <w:r w:rsidRPr="00B57975">
        <w:rPr>
          <w:rFonts w:ascii="Roboto Mono" w:hAnsi="Roboto Mono"/>
        </w:rPr>
        <w:t xml:space="preserve">, based on </w:t>
      </w:r>
      <w:r w:rsidRPr="00B57975">
        <w:rPr>
          <w:rFonts w:ascii="Roboto Mono" w:hAnsi="Roboto Mono"/>
          <w:b/>
          <w:bCs/>
        </w:rPr>
        <w:t>business goals, technical rules, or security requirements</w:t>
      </w:r>
      <w:r w:rsidRPr="00B57975">
        <w:rPr>
          <w:rFonts w:ascii="Roboto Mono" w:hAnsi="Roboto Mono"/>
        </w:rPr>
        <w:t>.</w:t>
      </w:r>
    </w:p>
    <w:p w14:paraId="62709989" w14:textId="77777777" w:rsidR="001E647C" w:rsidRDefault="00000000" w:rsidP="001E647C">
      <w:r>
        <w:pict w14:anchorId="6C33EF13">
          <v:rect id="_x0000_i1026" style="width:0;height:1.5pt" o:hralign="center" o:hrstd="t" o:hr="t" fillcolor="#a0a0a0" stroked="f"/>
        </w:pict>
      </w:r>
    </w:p>
    <w:p w14:paraId="14BF0CB7" w14:textId="77777777" w:rsidR="001E647C" w:rsidRDefault="001E647C" w:rsidP="001E647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fz42q6db1153" w:colFirst="0" w:colLast="0"/>
      <w:bookmarkEnd w:id="2"/>
      <w:r>
        <w:rPr>
          <w:b/>
          <w:bCs/>
          <w:sz w:val="34"/>
          <w:szCs w:val="34"/>
        </w:rPr>
        <w:t>🎯 Purpose of Routing Policies</w:t>
      </w:r>
    </w:p>
    <w:p w14:paraId="00578A32" w14:textId="77777777" w:rsidR="001E647C" w:rsidRDefault="001E647C" w:rsidP="001E647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95D5F1B" w14:textId="77777777" w:rsidR="001E647C" w:rsidRDefault="001E647C" w:rsidP="001E647C">
      <w:r>
        <w:rPr>
          <w:noProof/>
        </w:rPr>
        <w:drawing>
          <wp:inline distT="114300" distB="114300" distL="114300" distR="114300" wp14:anchorId="56B4A688" wp14:editId="6B6588A5">
            <wp:extent cx="5943600" cy="2006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065"/>
      </w:tblGrid>
      <w:tr w:rsidR="001E647C" w14:paraId="7947D3FE" w14:textId="77777777" w:rsidTr="00BF6FB9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5877" w14:textId="77777777" w:rsidR="001E647C" w:rsidRPr="00EC7993" w:rsidRDefault="001E647C" w:rsidP="00BF6FB9">
            <w:pPr>
              <w:jc w:val="center"/>
              <w:rPr>
                <w:rFonts w:ascii="Roboto Mono" w:hAnsi="Roboto Mono"/>
              </w:rPr>
            </w:pPr>
            <w:r w:rsidRPr="00EC7993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A44C" w14:textId="77777777" w:rsidR="001E647C" w:rsidRPr="00EC7993" w:rsidRDefault="001E647C" w:rsidP="00BF6FB9">
            <w:pPr>
              <w:jc w:val="center"/>
              <w:rPr>
                <w:rFonts w:ascii="Roboto Mono" w:hAnsi="Roboto Mono"/>
              </w:rPr>
            </w:pPr>
            <w:r w:rsidRPr="00EC7993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E647C" w14:paraId="4621D1BE" w14:textId="77777777" w:rsidTr="00BF6FB9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B60D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Segoe UI Emoji" w:hAnsi="Segoe UI Emoji" w:cs="Segoe UI Emoji"/>
              </w:rPr>
              <w:lastRenderedPageBreak/>
              <w:t>📈</w:t>
            </w:r>
            <w:r w:rsidRPr="00EC7993">
              <w:rPr>
                <w:rFonts w:ascii="Roboto Mono" w:hAnsi="Roboto Mono"/>
              </w:rPr>
              <w:t xml:space="preserve"> </w:t>
            </w:r>
            <w:r w:rsidRPr="00EC7993">
              <w:rPr>
                <w:rFonts w:ascii="Roboto Mono" w:hAnsi="Roboto Mono"/>
                <w:b/>
                <w:bCs/>
              </w:rPr>
              <w:t>Control traffic flow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F773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Roboto Mono" w:hAnsi="Roboto Mono"/>
              </w:rPr>
              <w:t>Send outbound traffic through ISP A, inbound through ISP B</w:t>
            </w:r>
          </w:p>
        </w:tc>
      </w:tr>
      <w:tr w:rsidR="001E647C" w14:paraId="2B8471BB" w14:textId="77777777" w:rsidTr="00BF6FB9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2D22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Segoe UI Emoji" w:hAnsi="Segoe UI Emoji" w:cs="Segoe UI Emoji"/>
              </w:rPr>
              <w:t>🔒</w:t>
            </w:r>
            <w:r w:rsidRPr="00EC7993">
              <w:rPr>
                <w:rFonts w:ascii="Roboto Mono" w:hAnsi="Roboto Mono"/>
              </w:rPr>
              <w:t xml:space="preserve"> </w:t>
            </w:r>
            <w:r w:rsidRPr="00EC7993">
              <w:rPr>
                <w:rFonts w:ascii="Roboto Mono" w:hAnsi="Roboto Mono"/>
                <w:b/>
                <w:bCs/>
              </w:rPr>
              <w:t>Enhance security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8334B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Roboto Mono" w:hAnsi="Roboto Mono"/>
              </w:rPr>
              <w:t>Reject BGP routes from untrusted sources</w:t>
            </w:r>
          </w:p>
        </w:tc>
      </w:tr>
      <w:tr w:rsidR="001E647C" w14:paraId="7EEE09FD" w14:textId="77777777" w:rsidTr="00BF6FB9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D03A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Segoe UI Emoji" w:hAnsi="Segoe UI Emoji" w:cs="Segoe UI Emoji"/>
              </w:rPr>
              <w:t>💰</w:t>
            </w:r>
            <w:r w:rsidRPr="00EC7993">
              <w:rPr>
                <w:rFonts w:ascii="Roboto Mono" w:hAnsi="Roboto Mono"/>
              </w:rPr>
              <w:t xml:space="preserve"> </w:t>
            </w:r>
            <w:r w:rsidRPr="00EC7993">
              <w:rPr>
                <w:rFonts w:ascii="Roboto Mono" w:hAnsi="Roboto Mono"/>
                <w:b/>
                <w:bCs/>
              </w:rPr>
              <w:t>Reduce costs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00AE0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Roboto Mono" w:hAnsi="Roboto Mono"/>
              </w:rPr>
              <w:t>Prefer lower-cost links or avoid expensive transit providers</w:t>
            </w:r>
          </w:p>
        </w:tc>
      </w:tr>
      <w:tr w:rsidR="001E647C" w14:paraId="35ACDCD4" w14:textId="77777777" w:rsidTr="00BF6FB9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2E37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Segoe UI Emoji" w:hAnsi="Segoe UI Emoji" w:cs="Segoe UI Emoji"/>
              </w:rPr>
              <w:t>🧠</w:t>
            </w:r>
            <w:r w:rsidRPr="00EC7993">
              <w:rPr>
                <w:rFonts w:ascii="Roboto Mono" w:hAnsi="Roboto Mono"/>
              </w:rPr>
              <w:t xml:space="preserve"> </w:t>
            </w:r>
            <w:r w:rsidRPr="00EC7993">
              <w:rPr>
                <w:rFonts w:ascii="Roboto Mono" w:hAnsi="Roboto Mono"/>
                <w:b/>
                <w:bCs/>
              </w:rPr>
              <w:t>Optimize performance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BED6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Roboto Mono" w:hAnsi="Roboto Mono"/>
              </w:rPr>
              <w:t>Choose paths with better latency or bandwidth</w:t>
            </w:r>
          </w:p>
        </w:tc>
      </w:tr>
      <w:tr w:rsidR="001E647C" w14:paraId="07869359" w14:textId="77777777" w:rsidTr="00BF6FB9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76A0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Segoe UI Emoji" w:hAnsi="Segoe UI Emoji" w:cs="Segoe UI Emoji"/>
              </w:rPr>
              <w:t>🔁</w:t>
            </w:r>
            <w:r w:rsidRPr="00EC7993">
              <w:rPr>
                <w:rFonts w:ascii="Roboto Mono" w:hAnsi="Roboto Mono"/>
              </w:rPr>
              <w:t xml:space="preserve"> </w:t>
            </w:r>
            <w:r w:rsidRPr="00EC7993">
              <w:rPr>
                <w:rFonts w:ascii="Roboto Mono" w:hAnsi="Roboto Mono"/>
                <w:b/>
                <w:bCs/>
              </w:rPr>
              <w:t>Control route sharing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A825" w14:textId="77777777" w:rsidR="001E647C" w:rsidRPr="00EC7993" w:rsidRDefault="001E647C" w:rsidP="00BF6FB9">
            <w:pPr>
              <w:rPr>
                <w:rFonts w:ascii="Roboto Mono" w:hAnsi="Roboto Mono"/>
              </w:rPr>
            </w:pPr>
            <w:r w:rsidRPr="00EC7993">
              <w:rPr>
                <w:rFonts w:ascii="Roboto Mono" w:hAnsi="Roboto Mono"/>
              </w:rPr>
              <w:t>Only advertise certain prefixes to specific neighbors</w:t>
            </w:r>
          </w:p>
        </w:tc>
      </w:tr>
    </w:tbl>
    <w:p w14:paraId="50CF7334" w14:textId="77777777" w:rsidR="001E647C" w:rsidRDefault="00000000" w:rsidP="001E647C">
      <w:r>
        <w:pict w14:anchorId="1F67921B">
          <v:rect id="_x0000_i1027" style="width:0;height:1.5pt" o:hralign="center" o:hrstd="t" o:hr="t" fillcolor="#a0a0a0" stroked="f"/>
        </w:pict>
      </w:r>
    </w:p>
    <w:p w14:paraId="418382BC" w14:textId="77777777" w:rsidR="001E647C" w:rsidRDefault="001E647C" w:rsidP="001E647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9ukilphtz462" w:colFirst="0" w:colLast="0"/>
      <w:bookmarkEnd w:id="3"/>
      <w:r>
        <w:rPr>
          <w:b/>
          <w:bCs/>
          <w:sz w:val="34"/>
          <w:szCs w:val="34"/>
        </w:rPr>
        <w:t>🔧 Key Tools Used in Routing Policies</w:t>
      </w:r>
    </w:p>
    <w:p w14:paraId="6D3B2EE6" w14:textId="77777777" w:rsidR="001E647C" w:rsidRDefault="001E647C" w:rsidP="001E647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2832E22" w14:textId="77777777" w:rsidR="001E647C" w:rsidRDefault="001E647C" w:rsidP="001E647C">
      <w:pPr>
        <w:spacing w:before="240" w:after="240"/>
      </w:pPr>
      <w:r>
        <w:t>Routing policies in BGP and other protocols are implemented using:</w:t>
      </w:r>
    </w:p>
    <w:p w14:paraId="4D8D9C80" w14:textId="77777777" w:rsidR="001E647C" w:rsidRDefault="001E647C" w:rsidP="001E647C">
      <w:pPr>
        <w:spacing w:before="240" w:after="240"/>
      </w:pPr>
      <w:r>
        <w:rPr>
          <w:noProof/>
        </w:rPr>
        <w:drawing>
          <wp:inline distT="114300" distB="114300" distL="114300" distR="114300" wp14:anchorId="31380898" wp14:editId="4DAE835D">
            <wp:extent cx="5943600" cy="2273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5"/>
        <w:gridCol w:w="4550"/>
      </w:tblGrid>
      <w:tr w:rsidR="001E647C" w14:paraId="6F39ECEC" w14:textId="77777777" w:rsidTr="00BF6FB9">
        <w:trPr>
          <w:trHeight w:val="51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C5A6" w14:textId="77777777" w:rsidR="001E647C" w:rsidRPr="00BF6657" w:rsidRDefault="001E647C" w:rsidP="00BF6FB9">
            <w:pPr>
              <w:jc w:val="center"/>
              <w:rPr>
                <w:rFonts w:ascii="Roboto Mono" w:hAnsi="Roboto Mono"/>
              </w:rPr>
            </w:pPr>
            <w:r w:rsidRPr="00BF6657">
              <w:rPr>
                <w:rFonts w:ascii="Roboto Mono" w:hAnsi="Roboto Mono"/>
                <w:b/>
                <w:bCs/>
              </w:rPr>
              <w:t>Tool/Method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4168" w14:textId="77777777" w:rsidR="001E647C" w:rsidRPr="00BF6657" w:rsidRDefault="001E647C" w:rsidP="00BF6FB9">
            <w:pPr>
              <w:jc w:val="center"/>
              <w:rPr>
                <w:rFonts w:ascii="Roboto Mono" w:hAnsi="Roboto Mono"/>
              </w:rPr>
            </w:pPr>
            <w:r w:rsidRPr="00BF665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1E647C" w14:paraId="44230CCE" w14:textId="77777777" w:rsidTr="00BF6FB9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1824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Segoe UI Emoji" w:eastAsia="Arial Unicode MS" w:hAnsi="Segoe UI Emoji" w:cs="Segoe UI Emoji"/>
              </w:rPr>
              <w:t>✅</w:t>
            </w:r>
            <w:r w:rsidRPr="00BF6657">
              <w:rPr>
                <w:rFonts w:ascii="Roboto Mono" w:eastAsia="Arial Unicode MS" w:hAnsi="Roboto Mono" w:cs="Arial Unicode MS"/>
              </w:rPr>
              <w:t xml:space="preserve"> </w:t>
            </w:r>
            <w:r w:rsidRPr="00BF6657">
              <w:rPr>
                <w:rFonts w:ascii="Roboto Mono" w:hAnsi="Roboto Mono"/>
                <w:b/>
                <w:bCs/>
              </w:rPr>
              <w:t>Prefix lists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E10A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Roboto Mono" w:hAnsi="Roboto Mono"/>
              </w:rPr>
              <w:t>Allow or deny specific IP prefixes</w:t>
            </w:r>
          </w:p>
        </w:tc>
      </w:tr>
      <w:tr w:rsidR="001E647C" w14:paraId="1CB1C9CF" w14:textId="77777777" w:rsidTr="00BF6FB9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2251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Segoe UI Emoji" w:hAnsi="Segoe UI Emoji" w:cs="Segoe UI Emoji"/>
              </w:rPr>
              <w:t>🧾</w:t>
            </w:r>
            <w:r w:rsidRPr="00BF6657">
              <w:rPr>
                <w:rFonts w:ascii="Roboto Mono" w:hAnsi="Roboto Mono"/>
              </w:rPr>
              <w:t xml:space="preserve"> </w:t>
            </w:r>
            <w:r w:rsidRPr="00BF6657">
              <w:rPr>
                <w:rFonts w:ascii="Roboto Mono" w:hAnsi="Roboto Mono"/>
                <w:b/>
                <w:bCs/>
              </w:rPr>
              <w:t>Route-maps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42AFB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Roboto Mono" w:hAnsi="Roboto Mono"/>
              </w:rPr>
              <w:t>Apply conditions and actions to routes</w:t>
            </w:r>
          </w:p>
        </w:tc>
      </w:tr>
      <w:tr w:rsidR="001E647C" w14:paraId="68EAB636" w14:textId="77777777" w:rsidTr="00BF6FB9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CFE1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Segoe UI Emoji" w:hAnsi="Segoe UI Emoji" w:cs="Segoe UI Emoji"/>
              </w:rPr>
              <w:lastRenderedPageBreak/>
              <w:t>📜</w:t>
            </w:r>
            <w:r w:rsidRPr="00BF6657">
              <w:rPr>
                <w:rFonts w:ascii="Roboto Mono" w:hAnsi="Roboto Mono"/>
              </w:rPr>
              <w:t xml:space="preserve"> </w:t>
            </w:r>
            <w:r w:rsidRPr="00BF6657">
              <w:rPr>
                <w:rFonts w:ascii="Roboto Mono" w:hAnsi="Roboto Mono"/>
                <w:b/>
                <w:bCs/>
              </w:rPr>
              <w:t>AS Path filtering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E818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Roboto Mono" w:hAnsi="Roboto Mono"/>
              </w:rPr>
              <w:t>Accept/reject based on AS path history</w:t>
            </w:r>
          </w:p>
        </w:tc>
      </w:tr>
      <w:tr w:rsidR="001E647C" w14:paraId="7D156CA1" w14:textId="77777777" w:rsidTr="00BF6FB9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1920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Segoe UI Emoji" w:hAnsi="Segoe UI Emoji" w:cs="Segoe UI Emoji"/>
              </w:rPr>
              <w:t>💬</w:t>
            </w:r>
            <w:r w:rsidRPr="00BF6657">
              <w:rPr>
                <w:rFonts w:ascii="Roboto Mono" w:hAnsi="Roboto Mono"/>
              </w:rPr>
              <w:t xml:space="preserve"> </w:t>
            </w:r>
            <w:r w:rsidRPr="00BF6657">
              <w:rPr>
                <w:rFonts w:ascii="Roboto Mono" w:hAnsi="Roboto Mono"/>
                <w:b/>
                <w:bCs/>
              </w:rPr>
              <w:t>BGP communities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99C7F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Roboto Mono" w:hAnsi="Roboto Mono"/>
              </w:rPr>
              <w:t>Tag routes with metadata for policy handling</w:t>
            </w:r>
          </w:p>
        </w:tc>
      </w:tr>
      <w:tr w:rsidR="001E647C" w14:paraId="21A87335" w14:textId="77777777" w:rsidTr="00BF6FB9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5B0B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Segoe UI Emoji" w:hAnsi="Segoe UI Emoji" w:cs="Segoe UI Emoji"/>
              </w:rPr>
              <w:t>💡</w:t>
            </w:r>
            <w:r w:rsidRPr="00BF6657">
              <w:rPr>
                <w:rFonts w:ascii="Roboto Mono" w:hAnsi="Roboto Mono"/>
              </w:rPr>
              <w:t xml:space="preserve"> </w:t>
            </w:r>
            <w:r w:rsidRPr="00BF6657">
              <w:rPr>
                <w:rFonts w:ascii="Roboto Mono" w:hAnsi="Roboto Mono"/>
                <w:b/>
                <w:bCs/>
              </w:rPr>
              <w:t>Local Preference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926F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Roboto Mono" w:hAnsi="Roboto Mono"/>
              </w:rPr>
              <w:t xml:space="preserve">Influence </w:t>
            </w:r>
            <w:r w:rsidRPr="00BF6657">
              <w:rPr>
                <w:rFonts w:ascii="Roboto Mono" w:hAnsi="Roboto Mono"/>
                <w:b/>
                <w:bCs/>
              </w:rPr>
              <w:t>outbound</w:t>
            </w:r>
            <w:r w:rsidRPr="00BF6657">
              <w:rPr>
                <w:rFonts w:ascii="Roboto Mono" w:hAnsi="Roboto Mono"/>
              </w:rPr>
              <w:t xml:space="preserve"> traffic routing</w:t>
            </w:r>
          </w:p>
        </w:tc>
      </w:tr>
      <w:tr w:rsidR="001E647C" w14:paraId="717B671E" w14:textId="77777777" w:rsidTr="00BF6FB9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8BA6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Segoe UI Emoji" w:hAnsi="Segoe UI Emoji" w:cs="Segoe UI Emoji"/>
              </w:rPr>
              <w:t>🏁</w:t>
            </w:r>
            <w:r w:rsidRPr="00BF6657">
              <w:rPr>
                <w:rFonts w:ascii="Roboto Mono" w:hAnsi="Roboto Mono"/>
              </w:rPr>
              <w:t xml:space="preserve"> </w:t>
            </w:r>
            <w:r w:rsidRPr="00BF6657">
              <w:rPr>
                <w:rFonts w:ascii="Roboto Mono" w:hAnsi="Roboto Mono"/>
                <w:b/>
                <w:bCs/>
              </w:rPr>
              <w:t>MED (Multi-Exit Discriminator)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3F84" w14:textId="77777777" w:rsidR="001E647C" w:rsidRPr="00BF6657" w:rsidRDefault="001E647C" w:rsidP="00BF6FB9">
            <w:pPr>
              <w:rPr>
                <w:rFonts w:ascii="Roboto Mono" w:hAnsi="Roboto Mono"/>
              </w:rPr>
            </w:pPr>
            <w:r w:rsidRPr="00BF6657">
              <w:rPr>
                <w:rFonts w:ascii="Roboto Mono" w:hAnsi="Roboto Mono"/>
              </w:rPr>
              <w:t xml:space="preserve">Influence </w:t>
            </w:r>
            <w:r w:rsidRPr="00BF6657">
              <w:rPr>
                <w:rFonts w:ascii="Roboto Mono" w:hAnsi="Roboto Mono"/>
                <w:b/>
                <w:bCs/>
              </w:rPr>
              <w:t>inbound</w:t>
            </w:r>
            <w:r w:rsidRPr="00BF6657">
              <w:rPr>
                <w:rFonts w:ascii="Roboto Mono" w:hAnsi="Roboto Mono"/>
              </w:rPr>
              <w:t xml:space="preserve"> traffic from a neighbor</w:t>
            </w:r>
          </w:p>
        </w:tc>
      </w:tr>
    </w:tbl>
    <w:p w14:paraId="262FE4A2" w14:textId="77777777" w:rsidR="001E647C" w:rsidRDefault="00000000" w:rsidP="001E647C">
      <w:r>
        <w:pict w14:anchorId="635CE65B">
          <v:rect id="_x0000_i1028" style="width:0;height:1.5pt" o:hralign="center" o:hrstd="t" o:hr="t" fillcolor="#a0a0a0" stroked="f"/>
        </w:pict>
      </w:r>
    </w:p>
    <w:p w14:paraId="1662E2B6" w14:textId="77777777" w:rsidR="001E647C" w:rsidRDefault="001E647C" w:rsidP="001E647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4ehspq8pt199" w:colFirst="0" w:colLast="0"/>
      <w:bookmarkEnd w:id="4"/>
      <w:r>
        <w:rPr>
          <w:b/>
          <w:bCs/>
          <w:sz w:val="34"/>
          <w:szCs w:val="34"/>
        </w:rPr>
        <w:t>🔄 Example Routing Policy (BGP)</w:t>
      </w:r>
    </w:p>
    <w:p w14:paraId="6AA01B02" w14:textId="77777777" w:rsidR="001E647C" w:rsidRDefault="001E647C" w:rsidP="001E647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B391317" w14:textId="77777777" w:rsidR="001E647C" w:rsidRPr="000B7054" w:rsidRDefault="001E647C" w:rsidP="001E647C">
      <w:pPr>
        <w:spacing w:before="240" w:after="240"/>
        <w:ind w:left="600" w:right="600"/>
        <w:rPr>
          <w:rFonts w:ascii="Roboto Mono" w:hAnsi="Roboto Mono"/>
        </w:rPr>
      </w:pPr>
      <w:r w:rsidRPr="000B7054">
        <w:rPr>
          <w:rFonts w:ascii="Segoe UI Emoji" w:hAnsi="Segoe UI Emoji" w:cs="Segoe UI Emoji"/>
        </w:rPr>
        <w:t>🎯</w:t>
      </w:r>
      <w:r w:rsidRPr="000B7054">
        <w:rPr>
          <w:rFonts w:ascii="Roboto Mono" w:hAnsi="Roboto Mono"/>
        </w:rPr>
        <w:t xml:space="preserve"> Goal: Prefer ISP1 for outbound traffic, but use ISP2 for backup.</w:t>
      </w:r>
    </w:p>
    <w:p w14:paraId="779E1A64" w14:textId="77777777" w:rsidR="001E647C" w:rsidRDefault="001E647C" w:rsidP="001E647C">
      <w:pPr>
        <w:pStyle w:val="Heading2"/>
      </w:pPr>
      <w:bookmarkStart w:id="5" w:name="_26mlplmu8zhl" w:colFirst="0" w:colLast="0"/>
      <w:bookmarkEnd w:id="5"/>
      <w:r>
        <w:t>Configuration:</w:t>
      </w:r>
    </w:p>
    <w:p w14:paraId="076761A6" w14:textId="77777777" w:rsidR="001E647C" w:rsidRPr="00582EB0" w:rsidRDefault="001E647C" w:rsidP="001E647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419BF66" w14:textId="77777777" w:rsidR="001E647C" w:rsidRPr="00966C64" w:rsidRDefault="001E647C" w:rsidP="001E647C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966C64">
        <w:rPr>
          <w:rFonts w:ascii="Roboto Mono" w:hAnsi="Roboto Mono"/>
        </w:rPr>
        <w:t xml:space="preserve">Set </w:t>
      </w:r>
      <w:r w:rsidRPr="00966C64">
        <w:rPr>
          <w:rFonts w:ascii="Roboto Mono" w:hAnsi="Roboto Mono"/>
          <w:b/>
          <w:bCs/>
        </w:rPr>
        <w:t>Local Preference = 200</w:t>
      </w:r>
      <w:r w:rsidRPr="00966C64">
        <w:rPr>
          <w:rFonts w:ascii="Roboto Mono" w:hAnsi="Roboto Mono"/>
        </w:rPr>
        <w:t xml:space="preserve"> for routes learned from ISP1</w:t>
      </w:r>
      <w:r w:rsidRPr="00966C64">
        <w:rPr>
          <w:rFonts w:ascii="Roboto Mono" w:hAnsi="Roboto Mono"/>
        </w:rPr>
        <w:br/>
      </w:r>
    </w:p>
    <w:p w14:paraId="0AD07856" w14:textId="77777777" w:rsidR="001E647C" w:rsidRDefault="001E647C" w:rsidP="001E647C">
      <w:pPr>
        <w:numPr>
          <w:ilvl w:val="0"/>
          <w:numId w:val="1"/>
        </w:numPr>
        <w:spacing w:after="240"/>
      </w:pPr>
      <w:r w:rsidRPr="00966C64">
        <w:rPr>
          <w:rFonts w:ascii="Roboto Mono" w:hAnsi="Roboto Mono"/>
        </w:rPr>
        <w:t xml:space="preserve">Set </w:t>
      </w:r>
      <w:r w:rsidRPr="00966C64">
        <w:rPr>
          <w:rFonts w:ascii="Roboto Mono" w:hAnsi="Roboto Mono"/>
          <w:b/>
          <w:bCs/>
        </w:rPr>
        <w:t>Local Preference = 100</w:t>
      </w:r>
      <w:r w:rsidRPr="00966C64">
        <w:rPr>
          <w:rFonts w:ascii="Roboto Mono" w:eastAsia="Arial Unicode MS" w:hAnsi="Roboto Mono" w:cs="Arial Unicode MS"/>
        </w:rPr>
        <w:t xml:space="preserve"> for ISP2</w:t>
      </w:r>
      <w:r w:rsidRPr="00966C64">
        <w:rPr>
          <w:rFonts w:ascii="Roboto Mono" w:eastAsia="Arial Unicode MS" w:hAnsi="Roboto Mono" w:cs="Arial Unicode MS"/>
        </w:rPr>
        <w:br/>
        <w:t xml:space="preserve"> </w:t>
      </w:r>
      <w:r w:rsidRPr="00966C64">
        <w:rPr>
          <w:rFonts w:eastAsia="Arial Unicode MS"/>
        </w:rPr>
        <w:t>→</w:t>
      </w:r>
      <w:r w:rsidRPr="00966C64">
        <w:rPr>
          <w:rFonts w:ascii="Roboto Mono" w:eastAsia="Arial Unicode MS" w:hAnsi="Roboto Mono" w:cs="Arial Unicode MS"/>
        </w:rPr>
        <w:t xml:space="preserve"> Routers will </w:t>
      </w:r>
      <w:r w:rsidRPr="00966C64">
        <w:rPr>
          <w:rFonts w:ascii="Roboto Mono" w:hAnsi="Roboto Mono"/>
          <w:b/>
          <w:bCs/>
        </w:rPr>
        <w:t>prefer ISP1</w:t>
      </w:r>
      <w:r w:rsidRPr="00966C64">
        <w:rPr>
          <w:rFonts w:ascii="Roboto Mono" w:hAnsi="Roboto Mono"/>
        </w:rPr>
        <w:t xml:space="preserve"> due to higher local pref.</w:t>
      </w:r>
    </w:p>
    <w:p w14:paraId="7AA52B45" w14:textId="77777777" w:rsidR="001E647C" w:rsidRDefault="00000000" w:rsidP="001E647C">
      <w:r>
        <w:pict w14:anchorId="7DFE1502">
          <v:rect id="_x0000_i1029" style="width:0;height:1.5pt" o:hralign="center" o:hrstd="t" o:hr="t" fillcolor="#a0a0a0" stroked="f"/>
        </w:pict>
      </w:r>
    </w:p>
    <w:p w14:paraId="2D79E077" w14:textId="77777777" w:rsidR="001E647C" w:rsidRDefault="001E647C" w:rsidP="001E647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4ju06kbb4qga" w:colFirst="0" w:colLast="0"/>
      <w:bookmarkEnd w:id="6"/>
      <w:r>
        <w:rPr>
          <w:b/>
          <w:bCs/>
          <w:sz w:val="34"/>
          <w:szCs w:val="34"/>
        </w:rPr>
        <w:t>🏢 Real-World Use Cases</w:t>
      </w:r>
    </w:p>
    <w:p w14:paraId="37A50C5F" w14:textId="77777777" w:rsidR="001E647C" w:rsidRDefault="001E647C" w:rsidP="001E647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1D87BDE" w14:textId="77777777" w:rsidR="001E647C" w:rsidRDefault="001E647C" w:rsidP="001E647C">
      <w:r>
        <w:rPr>
          <w:noProof/>
        </w:rPr>
        <w:drawing>
          <wp:inline distT="114300" distB="114300" distL="114300" distR="114300" wp14:anchorId="3AF25FF3" wp14:editId="7F57CCF5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4C7F1" w14:textId="77777777" w:rsidR="001E647C" w:rsidRDefault="001E647C" w:rsidP="001E647C"/>
    <w:tbl>
      <w:tblPr>
        <w:tblW w:w="10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6390"/>
      </w:tblGrid>
      <w:tr w:rsidR="001E647C" w14:paraId="3A16B80A" w14:textId="77777777" w:rsidTr="00BF6FB9">
        <w:trPr>
          <w:trHeight w:val="51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4FA7" w14:textId="77777777" w:rsidR="001E647C" w:rsidRPr="00561EA0" w:rsidRDefault="001E647C" w:rsidP="00BF6FB9">
            <w:pPr>
              <w:rPr>
                <w:rFonts w:ascii="Roboto Mono" w:hAnsi="Roboto Mono"/>
              </w:rPr>
            </w:pPr>
            <w:r w:rsidRPr="00561EA0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911D" w14:textId="77777777" w:rsidR="001E647C" w:rsidRPr="00561EA0" w:rsidRDefault="001E647C" w:rsidP="00BF6FB9">
            <w:pPr>
              <w:rPr>
                <w:rFonts w:ascii="Roboto Mono" w:hAnsi="Roboto Mono"/>
              </w:rPr>
            </w:pPr>
            <w:r w:rsidRPr="00561EA0">
              <w:rPr>
                <w:rFonts w:ascii="Roboto Mono" w:hAnsi="Roboto Mono"/>
                <w:b/>
                <w:bCs/>
              </w:rPr>
              <w:t>Policy Applied</w:t>
            </w:r>
          </w:p>
        </w:tc>
      </w:tr>
      <w:tr w:rsidR="001E647C" w14:paraId="2FC21E06" w14:textId="77777777" w:rsidTr="00BF6FB9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F1B72" w14:textId="77777777" w:rsidR="001E647C" w:rsidRPr="00561EA0" w:rsidRDefault="001E647C" w:rsidP="00BF6FB9">
            <w:pPr>
              <w:rPr>
                <w:rFonts w:ascii="Roboto Mono" w:hAnsi="Roboto Mono"/>
              </w:rPr>
            </w:pPr>
            <w:r w:rsidRPr="00561EA0">
              <w:rPr>
                <w:rFonts w:ascii="Segoe UI Emoji" w:hAnsi="Segoe UI Emoji" w:cs="Segoe UI Emoji"/>
              </w:rPr>
              <w:t>📡</w:t>
            </w:r>
            <w:r w:rsidRPr="00561EA0">
              <w:rPr>
                <w:rFonts w:ascii="Roboto Mono" w:hAnsi="Roboto Mono"/>
              </w:rPr>
              <w:t xml:space="preserve"> ISP peering agreement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A6A7" w14:textId="77777777" w:rsidR="001E647C" w:rsidRPr="00561EA0" w:rsidRDefault="001E647C" w:rsidP="00BF6FB9">
            <w:pPr>
              <w:rPr>
                <w:rFonts w:ascii="Roboto Mono" w:hAnsi="Roboto Mono"/>
              </w:rPr>
            </w:pPr>
            <w:r w:rsidRPr="00561EA0">
              <w:rPr>
                <w:rFonts w:ascii="Roboto Mono" w:hAnsi="Roboto Mono"/>
              </w:rPr>
              <w:t>Don't advertise customer routes to peers</w:t>
            </w:r>
          </w:p>
        </w:tc>
      </w:tr>
      <w:tr w:rsidR="001E647C" w14:paraId="10DEC789" w14:textId="77777777" w:rsidTr="00BF6FB9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9F5A" w14:textId="77777777" w:rsidR="001E647C" w:rsidRPr="00561EA0" w:rsidRDefault="001E647C" w:rsidP="00BF6FB9">
            <w:pPr>
              <w:rPr>
                <w:rFonts w:ascii="Roboto Mono" w:hAnsi="Roboto Mono"/>
              </w:rPr>
            </w:pPr>
            <w:r w:rsidRPr="00561EA0">
              <w:rPr>
                <w:rFonts w:ascii="Segoe UI Emoji" w:hAnsi="Segoe UI Emoji" w:cs="Segoe UI Emoji"/>
              </w:rPr>
              <w:t>☁️</w:t>
            </w:r>
            <w:r w:rsidRPr="00561EA0">
              <w:rPr>
                <w:rFonts w:ascii="Roboto Mono" w:hAnsi="Roboto Mono"/>
              </w:rPr>
              <w:t xml:space="preserve"> Multi-cloud network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0B00" w14:textId="77777777" w:rsidR="001E647C" w:rsidRPr="00561EA0" w:rsidRDefault="001E647C" w:rsidP="00BF6FB9">
            <w:pPr>
              <w:rPr>
                <w:rFonts w:ascii="Roboto Mono" w:hAnsi="Roboto Mono"/>
              </w:rPr>
            </w:pPr>
            <w:r w:rsidRPr="00561EA0">
              <w:rPr>
                <w:rFonts w:ascii="Roboto Mono" w:hAnsi="Roboto Mono"/>
              </w:rPr>
              <w:t>Choose AWS for low-latency traffic, Azure for backup</w:t>
            </w:r>
          </w:p>
        </w:tc>
      </w:tr>
      <w:tr w:rsidR="001E647C" w14:paraId="174810F7" w14:textId="77777777" w:rsidTr="00BF6FB9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97FA7" w14:textId="77777777" w:rsidR="001E647C" w:rsidRPr="00561EA0" w:rsidRDefault="001E647C" w:rsidP="00BF6FB9">
            <w:pPr>
              <w:rPr>
                <w:rFonts w:ascii="Roboto Mono" w:hAnsi="Roboto Mono"/>
              </w:rPr>
            </w:pPr>
            <w:r w:rsidRPr="00561EA0">
              <w:rPr>
                <w:rFonts w:ascii="Segoe UI Emoji" w:hAnsi="Segoe UI Emoji" w:cs="Segoe UI Emoji"/>
              </w:rPr>
              <w:t>🧱</w:t>
            </w:r>
            <w:r w:rsidRPr="00561EA0">
              <w:rPr>
                <w:rFonts w:ascii="Roboto Mono" w:hAnsi="Roboto Mono"/>
              </w:rPr>
              <w:t xml:space="preserve"> Enterprise security zones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FBF1" w14:textId="77777777" w:rsidR="001E647C" w:rsidRPr="00561EA0" w:rsidRDefault="001E647C" w:rsidP="00BF6FB9">
            <w:pPr>
              <w:rPr>
                <w:rFonts w:ascii="Roboto Mono" w:hAnsi="Roboto Mono"/>
              </w:rPr>
            </w:pPr>
            <w:r w:rsidRPr="00561EA0">
              <w:rPr>
                <w:rFonts w:ascii="Roboto Mono" w:hAnsi="Roboto Mono"/>
              </w:rPr>
              <w:t>Only accept routes from approved edge routers</w:t>
            </w:r>
          </w:p>
        </w:tc>
      </w:tr>
    </w:tbl>
    <w:p w14:paraId="42BF80FD" w14:textId="77777777" w:rsidR="001E647C" w:rsidRDefault="00000000" w:rsidP="001E647C">
      <w:r>
        <w:pict w14:anchorId="1778F9C5">
          <v:rect id="_x0000_i1030" style="width:0;height:1.5pt" o:hralign="center" o:hrstd="t" o:hr="t" fillcolor="#a0a0a0" stroked="f"/>
        </w:pict>
      </w:r>
    </w:p>
    <w:p w14:paraId="47C438A9" w14:textId="77777777" w:rsidR="001E647C" w:rsidRDefault="001E647C" w:rsidP="001E647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lp0q0asdh5j0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4DBE8190" w14:textId="77777777" w:rsidR="001E647C" w:rsidRDefault="001E647C" w:rsidP="001E647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07D46CF" w14:textId="77777777" w:rsidR="001E647C" w:rsidRDefault="001E647C" w:rsidP="001E647C">
      <w:r>
        <w:rPr>
          <w:noProof/>
        </w:rPr>
        <w:drawing>
          <wp:inline distT="114300" distB="114300" distL="114300" distR="114300" wp14:anchorId="665ED17B" wp14:editId="5E974CE6">
            <wp:extent cx="5943600" cy="196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23058" w14:textId="77777777" w:rsidR="001E647C" w:rsidRDefault="001E647C" w:rsidP="001E647C"/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930"/>
      </w:tblGrid>
      <w:tr w:rsidR="001E647C" w:rsidRPr="00CD2AF7" w14:paraId="2FCA9AA4" w14:textId="77777777" w:rsidTr="00BF6FB9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5BD6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FF9A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E647C" w:rsidRPr="00CD2AF7" w14:paraId="70C07F22" w14:textId="77777777" w:rsidTr="00BF6FB9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3FBA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What it is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7440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Set of rules for route selection and advertisement</w:t>
            </w:r>
          </w:p>
        </w:tc>
      </w:tr>
      <w:tr w:rsidR="001E647C" w:rsidRPr="00CD2AF7" w14:paraId="2FC4DD98" w14:textId="77777777" w:rsidTr="00BF6FB9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A2AEC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Used in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D7096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BGP, OSPF, EIGRP, etc. (mainly in BGP)</w:t>
            </w:r>
          </w:p>
        </w:tc>
      </w:tr>
      <w:tr w:rsidR="001E647C" w:rsidRPr="00CD2AF7" w14:paraId="1559C06F" w14:textId="77777777" w:rsidTr="00BF6FB9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E56A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Defines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DB23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What routes to accept, prefer, or advertise</w:t>
            </w:r>
          </w:p>
        </w:tc>
      </w:tr>
      <w:tr w:rsidR="001E647C" w:rsidRPr="00CD2AF7" w14:paraId="431CDE95" w14:textId="77777777" w:rsidTr="00BF6FB9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1966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Controlled by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324F1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ISPs, enterprises, and AS administrators</w:t>
            </w:r>
          </w:p>
        </w:tc>
      </w:tr>
      <w:tr w:rsidR="001E647C" w:rsidRPr="00CD2AF7" w14:paraId="35CD3B4D" w14:textId="77777777" w:rsidTr="00BF6FB9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DA56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Goal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F7C6" w14:textId="77777777" w:rsidR="001E647C" w:rsidRPr="00CD2AF7" w:rsidRDefault="001E647C" w:rsidP="00BF6FB9">
            <w:pPr>
              <w:rPr>
                <w:rFonts w:ascii="Roboto Mono" w:hAnsi="Roboto Mono"/>
              </w:rPr>
            </w:pPr>
            <w:r w:rsidRPr="00CD2AF7">
              <w:rPr>
                <w:rFonts w:ascii="Roboto Mono" w:hAnsi="Roboto Mono"/>
              </w:rPr>
              <w:t>Control performance, cost, and security of routing</w:t>
            </w:r>
          </w:p>
        </w:tc>
      </w:tr>
    </w:tbl>
    <w:p w14:paraId="1D68C0AE" w14:textId="77777777" w:rsidR="001E647C" w:rsidRDefault="00000000" w:rsidP="001E647C">
      <w:r>
        <w:lastRenderedPageBreak/>
        <w:pict w14:anchorId="1712C0C7">
          <v:rect id="_x0000_i1031" style="width:0;height:1.5pt" o:hralign="center" o:hrstd="t" o:hr="t" fillcolor="#a0a0a0" stroked="f"/>
        </w:pict>
      </w:r>
    </w:p>
    <w:p w14:paraId="49CFD264" w14:textId="77777777" w:rsidR="00A70480" w:rsidRDefault="00A70480"/>
    <w:sectPr w:rsidR="00A70480" w:rsidSect="001E64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BC8"/>
    <w:multiLevelType w:val="multilevel"/>
    <w:tmpl w:val="B7B2B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62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15"/>
    <w:rsid w:val="001E647C"/>
    <w:rsid w:val="002D1F4F"/>
    <w:rsid w:val="003F1C04"/>
    <w:rsid w:val="004D4623"/>
    <w:rsid w:val="00711B4D"/>
    <w:rsid w:val="008713A3"/>
    <w:rsid w:val="008952B3"/>
    <w:rsid w:val="00933F38"/>
    <w:rsid w:val="00A70480"/>
    <w:rsid w:val="00C62415"/>
    <w:rsid w:val="00E66BC6"/>
    <w:rsid w:val="00F4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DD37"/>
  <w15:chartTrackingRefBased/>
  <w15:docId w15:val="{19D16F33-FA52-4876-8DC8-8B991B36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4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2025-12-15T05:11:00Z</dcterms:created>
  <dcterms:modified xsi:type="dcterms:W3CDTF">2025-12-15T05:19:00Z</dcterms:modified>
</cp:coreProperties>
</file>