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7C35" w:rsidRPr="00127C35" w:rsidRDefault="00127C35" w:rsidP="00127C3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1v49e8bp8o72" w:colFirst="0" w:colLast="0"/>
      <w:bookmarkEnd w:id="0"/>
      <w:r w:rsidRPr="00127C3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Frame Relay</w:t>
      </w:r>
    </w:p>
    <w:p w:rsidR="00127C35" w:rsidRPr="00127C35" w:rsidRDefault="00127C35" w:rsidP="00127C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vwi5ssw1zo6" w:colFirst="0" w:colLast="0"/>
      <w:bookmarkEnd w:id="1"/>
      <w:r w:rsidRPr="00127C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127C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Frame Relay?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 Relay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WAN (Wide Area Network) protocol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operates at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OSI Layer 2 (Data Link Layer)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used to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 data between geographically distant LANs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virtual circuits provided by a telecommunications carrier.</w:t>
      </w:r>
    </w:p>
    <w:p w:rsidR="00127C35" w:rsidRPr="00127C35" w:rsidRDefault="00127C35" w:rsidP="00127C3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Originally designed for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efficient and fast packet-switching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Frame Relay became popular in the 1990s for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connecting branch offices and enterprise sites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before technologies like MPLS, VPN, and broadband became common.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iv5d0sm6zd70" w:colFirst="0" w:colLast="0"/>
      <w:bookmarkEnd w:id="2"/>
      <w:r w:rsidRPr="00127C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127C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Simple Definition: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 Relay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fast, low-overhead WAN protocol that sends variable-length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a virtual circuit between two locations — ideal for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interconnecting remote LANs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over long distances.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n9p1x3omocny" w:colFirst="0" w:colLast="0"/>
      <w:bookmarkEnd w:id="3"/>
      <w:r w:rsidRPr="00127C3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127C3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Frame Relay Works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Uses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virtual circuits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127C35" w:rsidRPr="00127C35" w:rsidRDefault="00127C35" w:rsidP="00127C3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PVC (Permanent Virtual Circuit)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always available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127C35" w:rsidRPr="00127C35" w:rsidRDefault="00127C35" w:rsidP="00127C35">
      <w:pPr>
        <w:numPr>
          <w:ilvl w:val="1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SVC (Switched Virtual Circuit)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– temporary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127C35" w:rsidRPr="00127C35" w:rsidRDefault="00127C35" w:rsidP="00127C35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Transmits data as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each frame contains addressing and control info to reach the correct destination.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127C35" w:rsidRPr="00127C35" w:rsidRDefault="00127C35" w:rsidP="00127C35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Connection-oriented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but doesn’t guarantee delivery (no error correction).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bwx182sfyj44" w:colFirst="0" w:colLast="0"/>
      <w:bookmarkEnd w:id="4"/>
      <w:r w:rsidRPr="00127C3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127C3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Frame Relay Frame Format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773716" wp14:editId="4B892EC5">
            <wp:extent cx="5943600" cy="77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Flag | Address (DLCI) | Control | Payload | FCS | Flag |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w3zqd3rhcr51" w:colFirst="0" w:colLast="0"/>
      <w:bookmarkEnd w:id="5"/>
      <w:r w:rsidRPr="00127C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127C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Frame Field Breakdown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D41BFF" wp14:editId="2C42FD13">
            <wp:extent cx="5943600" cy="2298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1730"/>
        <w:gridCol w:w="5630"/>
      </w:tblGrid>
      <w:tr w:rsidR="00127C35" w:rsidRPr="00127C35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127C35" w:rsidRPr="00127C35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byte (</w:t>
            </w:r>
            <w:r w:rsidRPr="00127C3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0x7E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Marks start/end of frame</w:t>
            </w:r>
          </w:p>
        </w:tc>
      </w:tr>
      <w:tr w:rsidR="00127C35" w:rsidRPr="00127C35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(DLCI)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 bytes or more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Link Connection Identifier (virtual circuit number)</w:t>
            </w:r>
          </w:p>
        </w:tc>
      </w:tr>
      <w:tr w:rsidR="00127C35" w:rsidRPr="00127C35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byte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Typically </w:t>
            </w:r>
            <w:r w:rsidRPr="00127C3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0x03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(UI frame)</w:t>
            </w:r>
          </w:p>
        </w:tc>
      </w:tr>
      <w:tr w:rsidR="00127C35" w:rsidRPr="00127C35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Variable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Actual user data (e.g. IP packet)</w:t>
            </w:r>
          </w:p>
        </w:tc>
      </w:tr>
      <w:tr w:rsidR="00127C35" w:rsidRPr="00127C35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FCS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 bytes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Frame Check Sequence (CRC)</w:t>
            </w:r>
          </w:p>
        </w:tc>
      </w:tr>
      <w:tr w:rsidR="00127C35" w:rsidRPr="00127C35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byte (</w:t>
            </w:r>
            <w:r w:rsidRPr="00127C3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0x7E</w:t>
            </w: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End of frame</w:t>
            </w:r>
          </w:p>
        </w:tc>
      </w:tr>
    </w:tbl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ed34lqxhpijo" w:colFirst="0" w:colLast="0"/>
      <w:bookmarkEnd w:id="6"/>
      <w:r w:rsidRPr="00127C3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127C3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Visual Example – Frame Relay Frame (Simplified)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F389E9" wp14:editId="39FE787A">
            <wp:extent cx="5943600" cy="2235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7E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Address (DLCI):   03 E0        ; DLCI 100, C/R=0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Control:          03           ; Unnumbered Information (UI)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Payload: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45 00 00 3C 1C 46 40 00 40 06 B1 E6 C0 A8 01 64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5D B8 D8 22 04 D2 00 50 71 10 FA 3E 00 00 00 00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80 02 20 00 91 7C 00 00 02 04 05 B4 01 03 03 08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FCS (CRC):        3A 5B</w:t>
      </w:r>
    </w:p>
    <w:p w:rsidR="00127C35" w:rsidRPr="00127C35" w:rsidRDefault="00127C35" w:rsidP="00127C3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7E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48e7cw6kk0xg" w:colFirst="0" w:colLast="0"/>
      <w:bookmarkEnd w:id="7"/>
      <w:r w:rsidRPr="00127C35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127C35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Key Characteristics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60A913" wp14:editId="0143260F">
            <wp:extent cx="5943600" cy="2324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35"/>
      </w:tblGrid>
      <w:tr w:rsidR="00127C35" w:rsidRPr="00127C35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127C35" w:rsidRPr="00127C35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Link Layer (Layer 2)</w:t>
            </w:r>
          </w:p>
        </w:tc>
      </w:tr>
      <w:tr w:rsidR="00127C35" w:rsidRPr="00127C35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Uses </w:t>
            </w: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DLCI (Data Link Connection Identifier)</w:t>
            </w:r>
          </w:p>
        </w:tc>
      </w:tr>
      <w:tr w:rsidR="00127C35" w:rsidRPr="00127C35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Sends Layer 3 packets (e.g. IP) in frames</w:t>
            </w:r>
          </w:p>
        </w:tc>
      </w:tr>
      <w:tr w:rsidR="00127C35" w:rsidRPr="00127C35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Control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retransmission — relies on upper layers</w:t>
            </w:r>
          </w:p>
        </w:tc>
      </w:tr>
      <w:tr w:rsidR="00127C35" w:rsidRPr="00127C35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Shared but configurable (CIR – Committed Info Rate)</w:t>
            </w:r>
          </w:p>
        </w:tc>
      </w:tr>
      <w:tr w:rsidR="00127C35" w:rsidRPr="00127C35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Topology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Point-to-point or multipoint</w:t>
            </w:r>
          </w:p>
        </w:tc>
      </w:tr>
    </w:tbl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1xlt9wt7hhuk" w:colFirst="0" w:colLast="0"/>
      <w:bookmarkEnd w:id="8"/>
      <w:r w:rsidRPr="00127C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🆚</w:t>
      </w:r>
      <w:r w:rsidRPr="00127C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Frame Relay vs Other WAN Techs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17AD26" wp14:editId="0F5A37EA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625"/>
        <w:gridCol w:w="1550"/>
        <w:gridCol w:w="1715"/>
      </w:tblGrid>
      <w:tr w:rsidR="00127C35" w:rsidRPr="00127C35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Frame Relay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PPP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MPLS</w:t>
            </w:r>
          </w:p>
        </w:tc>
      </w:tr>
      <w:tr w:rsidR="00127C35" w:rsidRPr="00127C35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Virtual Circuit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Physical Link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Label-switched</w:t>
            </w:r>
          </w:p>
        </w:tc>
      </w:tr>
      <w:tr w:rsidR="00127C35" w:rsidRPr="00127C35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Multiprotocol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</w:tr>
      <w:tr w:rsidR="00127C35" w:rsidRPr="00127C35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Recovery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(optional)</w:t>
            </w:r>
          </w:p>
        </w:tc>
      </w:tr>
      <w:tr w:rsidR="00127C35" w:rsidRPr="00127C35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High</w:t>
            </w:r>
          </w:p>
        </w:tc>
      </w:tr>
    </w:tbl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mmhpv88ye253" w:colFirst="0" w:colLast="0"/>
      <w:bookmarkEnd w:id="9"/>
      <w:r w:rsidRPr="00127C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🔄</w:t>
      </w:r>
      <w:r w:rsidRPr="00127C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Typical Use Case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Connecting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remote branch offices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a central data center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127C35" w:rsidRPr="00127C35" w:rsidRDefault="00127C35" w:rsidP="00127C3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Carried over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leased lines</w:t>
      </w: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telco networks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:rsidR="00127C35" w:rsidRPr="00127C35" w:rsidRDefault="00127C35" w:rsidP="00127C3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Often replaced today by </w:t>
      </w:r>
      <w:r w:rsidRPr="00127C3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VPN, SD-WAN, or MPLS</w:t>
      </w:r>
      <w:r w:rsidRPr="00127C35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27C35" w:rsidRPr="00127C35" w:rsidRDefault="00127C35" w:rsidP="00127C35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0" w:name="_1evxdtu91d27" w:colFirst="0" w:colLast="0"/>
      <w:bookmarkEnd w:id="10"/>
      <w:r w:rsidRPr="00127C35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🧾</w:t>
      </w:r>
      <w:r w:rsidRPr="00127C35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:rsidR="00127C35" w:rsidRPr="00127C35" w:rsidRDefault="00127C35" w:rsidP="00127C3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127C35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127C35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127C35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1FD853" wp14:editId="47BAAED9">
            <wp:extent cx="5943600" cy="1587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4235"/>
      </w:tblGrid>
      <w:tr w:rsidR="00127C35" w:rsidRPr="00127C35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127C35" w:rsidRPr="00127C35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WAN, Layer 2</w:t>
            </w:r>
          </w:p>
        </w:tc>
      </w:tr>
      <w:tr w:rsidR="00127C35" w:rsidRPr="00127C35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Frame Format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Flag, DLCI, Control, Payload, CRC, Flag</w:t>
            </w:r>
          </w:p>
        </w:tc>
      </w:tr>
      <w:tr w:rsidR="00127C35" w:rsidRPr="00127C35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Long-distance LAN interconnection</w:t>
            </w:r>
          </w:p>
        </w:tc>
      </w:tr>
      <w:tr w:rsidR="00127C35" w:rsidRPr="00127C35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Modern Status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7C35" w:rsidRPr="00127C35" w:rsidRDefault="00127C35" w:rsidP="00127C3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C3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Legacy / mostly replaced</w:t>
            </w:r>
          </w:p>
        </w:tc>
      </w:tr>
    </w:tbl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C3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127C35" w:rsidRPr="00127C35" w:rsidRDefault="00127C35" w:rsidP="00127C3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127C35" w:rsidRDefault="00A70480" w:rsidP="00127C35"/>
    <w:sectPr w:rsidR="00A70480" w:rsidRPr="00127C35" w:rsidSect="00127C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67EDA"/>
    <w:multiLevelType w:val="multilevel"/>
    <w:tmpl w:val="85768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0A17B0"/>
    <w:multiLevelType w:val="multilevel"/>
    <w:tmpl w:val="BB66D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846896">
    <w:abstractNumId w:val="0"/>
  </w:num>
  <w:num w:numId="2" w16cid:durableId="1192645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35"/>
    <w:rsid w:val="00127C35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60155-C1BD-486B-8071-CF6A0052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