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183E" w14:textId="77777777" w:rsidR="00302362" w:rsidRDefault="00302362" w:rsidP="00302362">
      <w:pPr>
        <w:pStyle w:val="Heading1"/>
      </w:pPr>
      <w:bookmarkStart w:id="0" w:name="_2mjhcsi08fad" w:colFirst="0" w:colLast="0"/>
      <w:bookmarkEnd w:id="0"/>
      <w:r>
        <w:t>Types of Autonomous Systems</w:t>
      </w:r>
    </w:p>
    <w:p w14:paraId="0B9EEA61" w14:textId="77777777" w:rsidR="00302362" w:rsidRDefault="00302362" w:rsidP="00302362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6A92356C" w14:textId="77777777" w:rsidR="00302362" w:rsidRDefault="00302362" w:rsidP="00302362">
      <w:r>
        <w:rPr>
          <w:noProof/>
        </w:rPr>
        <w:drawing>
          <wp:inline distT="114300" distB="114300" distL="114300" distR="114300" wp14:anchorId="210F7210" wp14:editId="6897981E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015"/>
      </w:tblGrid>
      <w:tr w:rsidR="00302362" w:rsidRPr="0090534C" w14:paraId="57E59408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85431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29B1D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302362" w:rsidRPr="0090534C" w14:paraId="3215C4F7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CD159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Single-homed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000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one ISP only</w:t>
            </w:r>
          </w:p>
        </w:tc>
      </w:tr>
      <w:tr w:rsidR="00302362" w:rsidRPr="0090534C" w14:paraId="16AFFAF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090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Multi-homed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2E7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or more ISPs without load balancing</w:t>
            </w:r>
          </w:p>
        </w:tc>
      </w:tr>
      <w:tr w:rsidR="00302362" w:rsidRPr="0090534C" w14:paraId="01C21E23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EC56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Dual-homed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93D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ISPs with load balancing or failover</w:t>
            </w:r>
          </w:p>
        </w:tc>
      </w:tr>
      <w:tr w:rsidR="00302362" w:rsidRPr="0090534C" w14:paraId="37A1099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CA5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Transit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D967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Allows traffic to pass through to other networks (like an ISP)</w:t>
            </w:r>
          </w:p>
        </w:tc>
      </w:tr>
      <w:tr w:rsidR="00302362" w:rsidRPr="0090534C" w14:paraId="4615EAE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93F5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Stub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DEDE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Doesn’t allow traffic to transit — only receives/sends its own</w:t>
            </w:r>
          </w:p>
        </w:tc>
      </w:tr>
    </w:tbl>
    <w:p w14:paraId="51E25EBD" w14:textId="77777777" w:rsidR="00302362" w:rsidRDefault="00302362" w:rsidP="00302362"/>
    <w:p w14:paraId="74594DED" w14:textId="77777777" w:rsidR="00302362" w:rsidRDefault="00302362" w:rsidP="00302362"/>
    <w:p w14:paraId="1288504B" w14:textId="77777777" w:rsidR="00A70480" w:rsidRPr="00302362" w:rsidRDefault="00A70480" w:rsidP="00302362"/>
    <w:sectPr w:rsidR="00A70480" w:rsidRPr="00302362" w:rsidSect="0030236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362"/>
    <w:rsid w:val="002D1F4F"/>
    <w:rsid w:val="0030236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CB8A7"/>
  <w15:chartTrackingRefBased/>
  <w15:docId w15:val="{39B1625C-C7A2-456A-8129-03BA29E9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36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2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2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2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2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2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3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