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AD252" w14:textId="77777777" w:rsidR="00627DB3" w:rsidRPr="00627DB3" w:rsidRDefault="00627DB3" w:rsidP="00627DB3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ii02fnnll66b" w:colFirst="0" w:colLast="0"/>
      <w:bookmarkEnd w:id="0"/>
      <w:r w:rsidRPr="00627DB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Public ASN</w:t>
      </w:r>
    </w:p>
    <w:p w14:paraId="42034BB0" w14:textId="77777777" w:rsidR="00627DB3" w:rsidRPr="00627DB3" w:rsidRDefault="00627DB3" w:rsidP="00627DB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627DB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627DB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Public ASN?</w:t>
      </w:r>
    </w:p>
    <w:p w14:paraId="137B65BF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FFB1CCF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 (Autonomous System Number)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globally unique number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assigned to a network or organization that wants to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participate in public BGP (Border Gateway Protocol)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routing across the internet.</w:t>
      </w:r>
    </w:p>
    <w:p w14:paraId="5F8D3BE4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8CB2093">
          <v:rect id="_x0000_i1025" style="width:0;height:1.5pt" o:hralign="center" o:hrstd="t" o:hr="t" fillcolor="#a0a0a0" stroked="f"/>
        </w:pict>
      </w:r>
    </w:p>
    <w:p w14:paraId="483F7C0F" w14:textId="77777777" w:rsidR="00627DB3" w:rsidRPr="00627DB3" w:rsidRDefault="00627DB3" w:rsidP="00627DB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em3yxem23lov" w:colFirst="0" w:colLast="0"/>
      <w:bookmarkEnd w:id="1"/>
      <w:r w:rsidRPr="00627DB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627DB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46872A4F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A6EF0E4" w14:textId="77777777" w:rsidR="00627DB3" w:rsidRPr="00627DB3" w:rsidRDefault="00627DB3" w:rsidP="00627DB3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number assigned to your network so it can be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identified and route traffic across the internet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BGP.</w:t>
      </w:r>
    </w:p>
    <w:p w14:paraId="1D1C2CA7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3AD6777">
          <v:rect id="_x0000_i1026" style="width:0;height:1.5pt" o:hralign="center" o:hrstd="t" o:hr="t" fillcolor="#a0a0a0" stroked="f"/>
        </w:pict>
      </w:r>
    </w:p>
    <w:p w14:paraId="5CE9C3A1" w14:textId="77777777" w:rsidR="00627DB3" w:rsidRPr="00627DB3" w:rsidRDefault="00627DB3" w:rsidP="00627DB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3e8fxr8ih23v" w:colFirst="0" w:colLast="0"/>
      <w:bookmarkEnd w:id="2"/>
      <w:r w:rsidRPr="00627DB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🔢</w:t>
      </w:r>
      <w:r w:rsidRPr="00627DB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Public ASN Ranges</w:t>
      </w:r>
    </w:p>
    <w:p w14:paraId="0F02E3D7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CEB553E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AD2499" wp14:editId="4F61CD2F">
            <wp:extent cx="5943600" cy="927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2270"/>
        <w:gridCol w:w="3590"/>
      </w:tblGrid>
      <w:tr w:rsidR="00627DB3" w:rsidRPr="00627DB3" w14:paraId="4A76DD9B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216D2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25452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Range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9CC7F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27DB3" w:rsidRPr="00627DB3" w14:paraId="487DCE65" w14:textId="77777777" w:rsidTr="00946108">
        <w:trPr>
          <w:trHeight w:val="54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0695C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627DB3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16-bit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6D765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 – 64495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229E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Traditional public ASNs</w:t>
            </w:r>
          </w:p>
        </w:tc>
      </w:tr>
      <w:tr w:rsidR="00627DB3" w:rsidRPr="00627DB3" w14:paraId="1E51A5FE" w14:textId="77777777" w:rsidTr="00946108">
        <w:trPr>
          <w:trHeight w:val="54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C5DF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627DB3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32-bit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AB2F0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131072 – 4199999999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F5A2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Extended public ASNs (post-2007)</w:t>
            </w:r>
          </w:p>
        </w:tc>
      </w:tr>
    </w:tbl>
    <w:p w14:paraId="3D59BA5F" w14:textId="77777777" w:rsidR="00627DB3" w:rsidRPr="00627DB3" w:rsidRDefault="00627DB3" w:rsidP="00627DB3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These ASNs are allocated by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Regional Internet Registries (RIRs)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RIPE NCC, APNIC, ARIN, etc.</w:t>
      </w:r>
    </w:p>
    <w:p w14:paraId="364F91B9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6725B0">
          <v:rect id="_x0000_i1027" style="width:0;height:1.5pt" o:hralign="center" o:hrstd="t" o:hr="t" fillcolor="#a0a0a0" stroked="f"/>
        </w:pict>
      </w:r>
    </w:p>
    <w:p w14:paraId="25963D6D" w14:textId="77777777" w:rsidR="00627DB3" w:rsidRPr="00627DB3" w:rsidRDefault="00627DB3" w:rsidP="00627DB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grw5cthdr0ji" w:colFirst="0" w:colLast="0"/>
      <w:bookmarkEnd w:id="3"/>
      <w:r w:rsidRPr="00627DB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627DB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Use Case</w:t>
      </w:r>
    </w:p>
    <w:p w14:paraId="0FBF4290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7693820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If an ISP, data center, or enterprise wants to:</w:t>
      </w:r>
    </w:p>
    <w:p w14:paraId="5A9AE4BD" w14:textId="77777777" w:rsidR="00627DB3" w:rsidRPr="00627DB3" w:rsidRDefault="00627DB3" w:rsidP="00627DB3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Connect to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internet providers (multi-homing)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0345FA95" w14:textId="77777777" w:rsidR="00627DB3" w:rsidRPr="00627DB3" w:rsidRDefault="00627DB3" w:rsidP="00627DB3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Advertise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their own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prefixes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 internet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EAAEA64" w14:textId="77777777" w:rsidR="00627DB3" w:rsidRPr="00627DB3" w:rsidRDefault="00627DB3" w:rsidP="00627DB3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Control routing policies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 BGP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DEEC403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They need 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e.g., </w:t>
      </w:r>
      <w:r w:rsidRPr="00627DB3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AS15169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(Google), </w:t>
      </w:r>
      <w:r w:rsidRPr="00627DB3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AS3356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(Lumen), </w:t>
      </w:r>
      <w:r w:rsidRPr="00627DB3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AS16509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(Amazon).</w:t>
      </w:r>
    </w:p>
    <w:p w14:paraId="7BE29515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61D822B">
          <v:rect id="_x0000_i1028" style="width:0;height:1.5pt" o:hralign="center" o:hrstd="t" o:hr="t" fillcolor="#a0a0a0" stroked="f"/>
        </w:pict>
      </w:r>
    </w:p>
    <w:p w14:paraId="3E7E3958" w14:textId="77777777" w:rsidR="00627DB3" w:rsidRPr="00627DB3" w:rsidRDefault="00627DB3" w:rsidP="00627DB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ipc5bvc8l7k" w:colFirst="0" w:colLast="0"/>
      <w:bookmarkEnd w:id="4"/>
      <w:r w:rsidRPr="00627DB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🧾</w:t>
      </w:r>
      <w:r w:rsidRPr="00627DB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BGP Update with Public ASN</w:t>
      </w:r>
    </w:p>
    <w:p w14:paraId="0B6AC268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9B0D6AB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09687A" wp14:editId="61F9F971">
            <wp:extent cx="5943600" cy="901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280B27" w14:textId="77777777" w:rsidR="00627DB3" w:rsidRPr="00627DB3" w:rsidRDefault="00627DB3" w:rsidP="00627DB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BGP Route: 192.0.2.0/24</w:t>
      </w:r>
    </w:p>
    <w:p w14:paraId="0B40B761" w14:textId="77777777" w:rsidR="00627DB3" w:rsidRPr="00627DB3" w:rsidRDefault="00627DB3" w:rsidP="00627DB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 Path: 6453 3356 15169</w:t>
      </w:r>
    </w:p>
    <w:p w14:paraId="4CC7C068" w14:textId="77777777" w:rsidR="00627DB3" w:rsidRPr="00627DB3" w:rsidRDefault="00627DB3" w:rsidP="00627DB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62D2A27" w14:textId="77777777" w:rsidR="00627DB3" w:rsidRPr="00627DB3" w:rsidRDefault="00627DB3" w:rsidP="00627DB3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6453 = Tata Communications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DB6E1E0" w14:textId="77777777" w:rsidR="00627DB3" w:rsidRPr="00627DB3" w:rsidRDefault="00627DB3" w:rsidP="00627DB3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3356 = Lumen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C0421B2" w14:textId="77777777" w:rsidR="00627DB3" w:rsidRPr="00627DB3" w:rsidRDefault="00627DB3" w:rsidP="00627DB3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15169 = Google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58D82E8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Each AS number here is 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visible globally.</w:t>
      </w:r>
    </w:p>
    <w:p w14:paraId="40E3BE92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5176C0F">
          <v:rect id="_x0000_i1029" style="width:0;height:1.5pt" o:hralign="center" o:hrstd="t" o:hr="t" fillcolor="#a0a0a0" stroked="f"/>
        </w:pict>
      </w:r>
    </w:p>
    <w:p w14:paraId="7C12BB08" w14:textId="77777777" w:rsidR="00627DB3" w:rsidRPr="00627DB3" w:rsidRDefault="00627DB3" w:rsidP="00627DB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ejasfooqorbd" w:colFirst="0" w:colLast="0"/>
      <w:bookmarkEnd w:id="5"/>
      <w:r w:rsidRPr="00627DB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🌍</w:t>
      </w:r>
      <w:r w:rsidRPr="00627DB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Where You Get One</w:t>
      </w:r>
    </w:p>
    <w:p w14:paraId="759E137F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C5ED710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request a public ASN from your region’s RIR:</w:t>
      </w:r>
    </w:p>
    <w:p w14:paraId="6D6D5840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E35E42" wp14:editId="26A3EDA2">
            <wp:extent cx="5943600" cy="1930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2210"/>
      </w:tblGrid>
      <w:tr w:rsidR="00627DB3" w:rsidRPr="00627DB3" w14:paraId="0A43321E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F8E7B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9C8A5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</w:tr>
      <w:tr w:rsidR="00627DB3" w:rsidRPr="00627DB3" w14:paraId="0C953C5A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6A0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DC902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</w:p>
        </w:tc>
      </w:tr>
      <w:tr w:rsidR="00627DB3" w:rsidRPr="00627DB3" w14:paraId="24AFF4BF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90E74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C561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</w:t>
            </w:r>
          </w:p>
        </w:tc>
      </w:tr>
      <w:tr w:rsidR="00627DB3" w:rsidRPr="00627DB3" w14:paraId="42AD7EE9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CF9F0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D28A7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</w:p>
        </w:tc>
      </w:tr>
      <w:tr w:rsidR="00627DB3" w:rsidRPr="00627DB3" w14:paraId="327D82C4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A8E3C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F4242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627DB3" w:rsidRPr="00627DB3" w14:paraId="38724B20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7A2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1526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</w:t>
            </w:r>
          </w:p>
        </w:tc>
      </w:tr>
    </w:tbl>
    <w:p w14:paraId="13B8D615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995D61">
          <v:rect id="_x0000_i1030" style="width:0;height:1.5pt" o:hralign="center" o:hrstd="t" o:hr="t" fillcolor="#a0a0a0" stroked="f"/>
        </w:pict>
      </w:r>
    </w:p>
    <w:p w14:paraId="34F993BC" w14:textId="77777777" w:rsidR="00627DB3" w:rsidRPr="00627DB3" w:rsidRDefault="00627DB3" w:rsidP="00627DB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cod2v5q8y2jz" w:colFirst="0" w:colLast="0"/>
      <w:bookmarkEnd w:id="6"/>
      <w:r w:rsidRPr="00627DB3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627DB3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65A55E4C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27DB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27DB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27DB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41F82FF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E029A7" wp14:editId="27AAE8A6">
            <wp:extent cx="5943600" cy="2260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4500"/>
      </w:tblGrid>
      <w:tr w:rsidR="00627DB3" w:rsidRPr="00627DB3" w14:paraId="08C4EA37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12E01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EAD2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627DB3" w:rsidRPr="00627DB3" w14:paraId="5B902F80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9F2F0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98214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Public Autonomous System Number</w:t>
            </w:r>
          </w:p>
        </w:tc>
      </w:tr>
      <w:tr w:rsidR="00627DB3" w:rsidRPr="00627DB3" w14:paraId="14266FFB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B3377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240A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Identify networks in </w:t>
            </w: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global BGP routing</w:t>
            </w:r>
          </w:p>
        </w:tc>
      </w:tr>
      <w:tr w:rsidR="00627DB3" w:rsidRPr="00627DB3" w14:paraId="552A506C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29D98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Routable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4868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visible on the public internet</w:t>
            </w:r>
          </w:p>
        </w:tc>
      </w:tr>
      <w:tr w:rsidR="00627DB3" w:rsidRPr="00627DB3" w14:paraId="2EA0690B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C157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Range (16-bit)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0C5C9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1–64495</w:t>
            </w:r>
          </w:p>
        </w:tc>
      </w:tr>
      <w:tr w:rsidR="00627DB3" w:rsidRPr="00627DB3" w14:paraId="76C69415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873D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Range (32-bit)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30A7F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131072–4199999999</w:t>
            </w:r>
          </w:p>
        </w:tc>
      </w:tr>
      <w:tr w:rsidR="00627DB3" w:rsidRPr="00627DB3" w14:paraId="5FDE2EBA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BE3D6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Assigned By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06C79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RIRs (e.g., RIPE, ARIN, APNIC)</w:t>
            </w:r>
          </w:p>
        </w:tc>
      </w:tr>
    </w:tbl>
    <w:p w14:paraId="69B38E6D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A03B96">
          <v:rect id="_x0000_i1031" style="width:0;height:1.5pt" o:hralign="center" o:hrstd="t" o:hr="t" fillcolor="#a0a0a0" stroked="f"/>
        </w:pict>
      </w:r>
    </w:p>
    <w:p w14:paraId="286BEB47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2DCA0D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7CDA31" w14:textId="77777777" w:rsidR="00A70480" w:rsidRPr="00627DB3" w:rsidRDefault="00A70480" w:rsidP="00627DB3"/>
    <w:sectPr w:rsidR="00A70480" w:rsidRPr="00627DB3" w:rsidSect="00627DB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24582"/>
    <w:multiLevelType w:val="multilevel"/>
    <w:tmpl w:val="2854A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6706F9"/>
    <w:multiLevelType w:val="multilevel"/>
    <w:tmpl w:val="646ACD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42908423">
    <w:abstractNumId w:val="0"/>
  </w:num>
  <w:num w:numId="2" w16cid:durableId="1129667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DB3"/>
    <w:rsid w:val="002D1F4F"/>
    <w:rsid w:val="00627DB3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AA06C"/>
  <w15:chartTrackingRefBased/>
  <w15:docId w15:val="{E09D1CC7-4F63-47C1-A2EE-BDA49119F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D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D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D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D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D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D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D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D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D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D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D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D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D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D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D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D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D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D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D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D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D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D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D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D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D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D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D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D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D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290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