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right="600"/>
        <w:rPr/>
      </w:pPr>
      <w:bookmarkStart w:colFirst="0" w:colLast="0" w:name="_1lijv7y0l0ap" w:id="0"/>
      <w:bookmarkEnd w:id="0"/>
      <w:r w:rsidDel="00000000" w:rsidR="00000000" w:rsidRPr="00000000">
        <w:rPr>
          <w:rtl w:val="0"/>
        </w:rPr>
        <w:t xml:space="preserve">Grapheme–color synesthesia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k7f83p4cuvqt" w:id="1"/>
      <w:bookmarkEnd w:id="1"/>
      <w:r w:rsidDel="00000000" w:rsidR="00000000" w:rsidRPr="00000000">
        <w:rPr>
          <w:rtl w:val="0"/>
        </w:rPr>
        <w:t xml:space="preserve">🧠🎨 What is Grapheme–Color Synesthesia?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Grapheme–color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neurological condition where a person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automatically and involuntarily associates colors with letters or 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(called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graphemes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 For example, someone might always see the letter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as 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 as blue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the number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7 as green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—even if it’s printed in black ink.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ryfb5ov7e6dq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Grapheme–color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synesthesia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letters and 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evoke the perception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colors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though those graphemes aren’t colored.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1bysm3pef3qf" w:id="3"/>
      <w:bookmarkEnd w:id="3"/>
      <w:r w:rsidDel="00000000" w:rsidR="00000000" w:rsidRPr="00000000">
        <w:rPr>
          <w:rtl w:val="0"/>
        </w:rPr>
        <w:t xml:space="preserve">🧠 How It Works: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involves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cross-activation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brain between: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area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recognizing symbols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(graphemes)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color-processing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region (called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V4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association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lifelong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2hfd1mne8vqe" w:id="4"/>
      <w:bookmarkEnd w:id="4"/>
      <w:r w:rsidDel="00000000" w:rsidR="00000000" w:rsidRPr="00000000">
        <w:rPr>
          <w:rtl w:val="0"/>
        </w:rPr>
        <w:t xml:space="preserve">Grapheme–color synesthesia Photo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# Source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: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shd w:fill="b7b7b7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sz w:val="20"/>
            <w:szCs w:val="20"/>
            <w:u w:val="single"/>
            <w:shd w:fill="b7b7b7" w:val="clear"/>
            <w:rtl w:val="0"/>
          </w:rPr>
          <w:t xml:space="preserve">Wiki source</w:t>
        </w:r>
      </w:hyperlink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: </w:t>
      </w:r>
      <w:hyperlink r:id="rId8">
        <w:r w:rsidDel="00000000" w:rsidR="00000000" w:rsidRPr="00000000">
          <w:rPr>
            <w:sz w:val="20"/>
            <w:szCs w:val="20"/>
            <w:u w:val="single"/>
            <w:shd w:fill="b7b7b7" w:val="clear"/>
            <w:rtl w:val="0"/>
          </w:rPr>
          <w:t xml:space="preserve">Grapheme–color synesthesia</w:t>
        </w:r>
      </w:hyperlink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 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-&gt; at - (</w:t>
      </w:r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Top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1476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l47v3bj6v8gn" w:id="5"/>
      <w:bookmarkEnd w:id="5"/>
      <w:r w:rsidDel="00000000" w:rsidR="00000000" w:rsidRPr="00000000">
        <w:rPr>
          <w:rtl w:val="0"/>
        </w:rPr>
        <w:t xml:space="preserve">🧒 Example Experiences: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030"/>
        <w:tblGridChange w:id="0">
          <w:tblGrid>
            <w:gridCol w:w="132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Synesthetic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Orange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if all letters are written in black, the synesthete “sees” them in these colors in their mind.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ngu6rkq6akps" w:id="6"/>
      <w:bookmarkEnd w:id="6"/>
      <w:r w:rsidDel="00000000" w:rsidR="00000000" w:rsidRPr="00000000">
        <w:rPr>
          <w:rtl w:val="0"/>
        </w:rPr>
        <w:t xml:space="preserve">🔍 Key Characteristics: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6170"/>
        <w:tblGridChange w:id="0">
          <w:tblGrid>
            <w:gridCol w:w="1715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Happens automatically, not by choice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same grapheme always triggers the same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Letters cause colors — but colors don’t cause letters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Individualized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two synesthetes have exactly the same color 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Early onset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appears in childhood and remains stable throughout life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rkgko8swqgfc" w:id="7"/>
      <w:bookmarkEnd w:id="7"/>
      <w:r w:rsidDel="00000000" w:rsidR="00000000" w:rsidRPr="00000000">
        <w:rPr>
          <w:rtl w:val="0"/>
        </w:rPr>
        <w:t xml:space="preserve">🧬 Is It Common?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of the most common 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synesthesia.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estimates suggest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 in 200 to 1 in 5,000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people experience it.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creative individuals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it may run in families.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welzpup5c5u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Grapheme–color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a person automatically sees or feels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colors associated with letters and numbers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It’s consistent, involuntary, and happens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inside the mind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if the symbols are printed in black.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pqECTluwh3yunu8spvZ1O5XZeYiqyAO5?usp=drive_link" TargetMode="External"/><Relationship Id="rId7" Type="http://schemas.openxmlformats.org/officeDocument/2006/relationships/hyperlink" Target="https://drive.google.com/drive/folders/1pqECTluwh3yunu8spvZ1O5XZeYiqyAO5?usp=drive_link" TargetMode="External"/><Relationship Id="rId8" Type="http://schemas.openxmlformats.org/officeDocument/2006/relationships/hyperlink" Target="https://drive.google.com/file/d/18LYz_cdaJ5RuVxBBDPgevYEWuTP4j52H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