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evgfdfztml3" w:id="0"/>
      <w:bookmarkEnd w:id="0"/>
      <w:r w:rsidDel="00000000" w:rsidR="00000000" w:rsidRPr="00000000">
        <w:rPr>
          <w:rtl w:val="0"/>
        </w:rPr>
        <w:t xml:space="preserve">Free Morpheme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xvg77ozlbuy" w:id="1"/>
      <w:bookmarkEnd w:id="1"/>
      <w:r w:rsidDel="00000000" w:rsidR="00000000" w:rsidRPr="00000000">
        <w:rPr>
          <w:rtl w:val="0"/>
        </w:rPr>
        <w:t xml:space="preserve">🟢 What is a Free Morpheme?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sentence.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4l2agbu1zn3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morpheme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need to be attached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another morpheme to express meaning.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iy669qyeop9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310"/>
        <w:tblGridChange w:id="0">
          <w:tblGrid>
            <w:gridCol w:w="222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Stands 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function as a word by itself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Carries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Has meaning without needing extra parts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Base for new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combined with prefixes or suffixes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4f1fdg71d14" w:id="4"/>
      <w:bookmarkEnd w:id="4"/>
      <w:r w:rsidDel="00000000" w:rsidR="00000000" w:rsidRPr="00000000">
        <w:rPr>
          <w:rtl w:val="0"/>
        </w:rPr>
        <w:t xml:space="preserve">🧾 Examples of Free Morphemes: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640"/>
        <w:gridCol w:w="2600"/>
        <w:tblGridChange w:id="0">
          <w:tblGrid>
            <w:gridCol w:w="815"/>
            <w:gridCol w:w="164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set of written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move quickly on foot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Feeling joy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 animal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color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t6olo7otww3k" w:id="5"/>
      <w:bookmarkEnd w:id="5"/>
      <w:r w:rsidDel="00000000" w:rsidR="00000000" w:rsidRPr="00000000">
        <w:rPr>
          <w:rtl w:val="0"/>
        </w:rPr>
        <w:t xml:space="preserve">🔄 Free Morphemes vs. Bound Morphemes: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880"/>
        <w:gridCol w:w="2105"/>
        <w:tblGridChange w:id="0">
          <w:tblGrid>
            <w:gridCol w:w="2000"/>
            <w:gridCol w:w="188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stand alone?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Is it a full 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j8mjkh59k3qw" w:id="6"/>
      <w:bookmarkEnd w:id="6"/>
      <w:r w:rsidDel="00000000" w:rsidR="00000000" w:rsidRPr="00000000">
        <w:rPr>
          <w:rtl w:val="0"/>
        </w:rPr>
        <w:t xml:space="preserve">🧠 Example in a Sentence: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"Dogs bark loudly."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free morpheme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bound morpheme (plural)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htir0c743sp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exist by itself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has meaning. It may later be combined with other morphemes,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it doesn’t need them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make sense on its own.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