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gyyrxs7cz6yw" w:id="0"/>
      <w:bookmarkEnd w:id="0"/>
      <w:r w:rsidDel="00000000" w:rsidR="00000000" w:rsidRPr="00000000">
        <w:rPr>
          <w:rtl w:val="0"/>
        </w:rPr>
        <w:t xml:space="preserve">1-verbal communication 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mauwvzrw28zc" w:id="1"/>
      <w:bookmarkEnd w:id="1"/>
      <w:r w:rsidDel="00000000" w:rsidR="00000000" w:rsidRPr="00000000">
        <w:rPr>
          <w:rtl w:val="0"/>
        </w:rPr>
        <w:t xml:space="preserve">what is verbal communication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Verbal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use of spoken or written words to share information, thoughts, ideas, or feelings between people. It involves language, vocabulary, and sentence structure to create meaning.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280" w:lineRule="auto"/>
        <w:rPr/>
      </w:pPr>
      <w:bookmarkStart w:colFirst="0" w:colLast="0" w:name="_pza51pp5snw9" w:id="2"/>
      <w:bookmarkEnd w:id="2"/>
      <w:r w:rsidDel="00000000" w:rsidR="00000000" w:rsidRPr="00000000">
        <w:rPr>
          <w:rtl w:val="0"/>
        </w:rPr>
        <w:t xml:space="preserve">Types of Verbal Communication: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Spoken Communication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Conversations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Speeches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Phone calls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Meetings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Interviews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Written Communication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Letters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Emails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Text messages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Books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Reports</w:t>
        <w:br w:type="textWrapping"/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5xks7k7x52vg" w:id="3"/>
      <w:bookmarkEnd w:id="3"/>
      <w:r w:rsidDel="00000000" w:rsidR="00000000" w:rsidRPr="00000000">
        <w:rPr>
          <w:rtl w:val="0"/>
        </w:rPr>
        <w:t xml:space="preserve">Key Elements: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A shared system of words and grammar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The emotional quality (friendly, serious, angry, etc.)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How clearly ideas are expressed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Listening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(in spoken communication): Understanding the message being sent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2q2ts9722e0p" w:id="4"/>
      <w:bookmarkEnd w:id="4"/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someone says,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"Can you help me with this?"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they are using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verbal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ask for assistance.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oj9fbg1ge1u1" w:id="5"/>
      <w:bookmarkEnd w:id="5"/>
      <w:r w:rsidDel="00000000" w:rsidR="00000000" w:rsidRPr="00000000">
        <w:rPr>
          <w:rtl w:val="0"/>
        </w:rPr>
        <w:t xml:space="preserve">2-non-verbal communication </w:t>
      </w:r>
    </w:p>
    <w:p w:rsidR="00000000" w:rsidDel="00000000" w:rsidP="00000000" w:rsidRDefault="00000000" w:rsidRPr="00000000" w14:paraId="0000001D">
      <w:pPr>
        <w:pStyle w:val="Heading2"/>
        <w:ind w:left="0" w:firstLine="0"/>
        <w:rPr/>
      </w:pPr>
      <w:bookmarkStart w:colFirst="0" w:colLast="0" w:name="_uvbvck4vzfht" w:id="6"/>
      <w:bookmarkEnd w:id="6"/>
      <w:r w:rsidDel="00000000" w:rsidR="00000000" w:rsidRPr="00000000">
        <w:rPr>
          <w:rtl w:val="0"/>
        </w:rPr>
        <w:t xml:space="preserve">what is non-verbal communication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Non-verbal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process of conveying messages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without using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involves gestures, body language, facial expressions, eye contact, tone of voice, posture, and even physical distance.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a5vx61dxz0ea" w:id="7"/>
      <w:bookmarkEnd w:id="7"/>
      <w:r w:rsidDel="00000000" w:rsidR="00000000" w:rsidRPr="00000000">
        <w:rPr>
          <w:rtl w:val="0"/>
        </w:rPr>
        <w:t xml:space="preserve">Examples of Non-Verbal Communication: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Facial Expressions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Smiling shows friendliness or happiness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Frowning shows confusion or displeasure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Gestures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Nodding means "yes"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Waving is a greeting or farewell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Thumbs up shows approval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Body Language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Crossing arms might suggest defensiveness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Leaning in shows interest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Slouching can show boredom or tiredness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Eye Contact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Direct eye contact shows confidence or honesty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Avoiding eye contact may suggest nervousness or dishonesty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Tone and Pitch of Voice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paralanguage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Saying the same sentence in different tones can change its meaning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E.g., “I’m fine.” said in a sad tone vs. a cheerful tone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Proxemics (Personal Space)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Standing too close might feel invasive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Keeping distance can show respect or formality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Appearance and Clothing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What you wear can send messages about professionalism, culture, or mood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115sdu6wtim0" w:id="8"/>
      <w:bookmarkEnd w:id="8"/>
      <w:r w:rsidDel="00000000" w:rsidR="00000000" w:rsidRPr="00000000">
        <w:rPr>
          <w:rtl w:val="0"/>
        </w:rPr>
        <w:t xml:space="preserve">Why It Matters: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Non-verbal communication often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supports, enhances, or contradicts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verbal communication. For example, saying “I’m happy” while frowning may confuse the listener.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