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FE8C" w14:textId="77777777" w:rsidR="00C548D2" w:rsidRDefault="00C548D2">
      <w:pPr>
        <w:pStyle w:val="Heading1"/>
      </w:pPr>
      <w:bookmarkStart w:id="0" w:name="_eyhjtaimraby" w:colFirst="0" w:colLast="0"/>
      <w:bookmarkEnd w:id="0"/>
      <w:r>
        <w:t>Controlled Vocabulary</w:t>
      </w:r>
    </w:p>
    <w:p w14:paraId="4A212244" w14:textId="77777777" w:rsidR="00C548D2" w:rsidRDefault="00C548D2">
      <w:pPr>
        <w:pStyle w:val="Heading2"/>
      </w:pPr>
      <w:bookmarkStart w:id="1" w:name="_m4skd3twfv04" w:colFirst="0" w:colLast="0"/>
      <w:bookmarkEnd w:id="1"/>
      <w:r>
        <w:t>🧾 What is Controlled Vocabulary</w:t>
      </w:r>
    </w:p>
    <w:p w14:paraId="742C69A2" w14:textId="77777777" w:rsidR="00C548D2" w:rsidRDefault="00C548D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6DD715F" w14:textId="77777777" w:rsidR="00C548D2" w:rsidRDefault="00C548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Controlled vocabulary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predefined, standardized list of terms</w:t>
      </w:r>
      <w:r>
        <w:rPr>
          <w:rFonts w:ascii="Roboto Mono" w:eastAsia="Roboto Mono" w:hAnsi="Roboto Mono" w:cs="Roboto Mono"/>
        </w:rPr>
        <w:t xml:space="preserve"> used to ensure </w:t>
      </w:r>
      <w:r>
        <w:rPr>
          <w:rFonts w:ascii="Roboto Mono" w:eastAsia="Roboto Mono" w:hAnsi="Roboto Mono" w:cs="Roboto Mono"/>
          <w:b/>
        </w:rPr>
        <w:t>consistency and accuracy</w:t>
      </w:r>
      <w:r>
        <w:rPr>
          <w:rFonts w:ascii="Roboto Mono" w:eastAsia="Roboto Mono" w:hAnsi="Roboto Mono" w:cs="Roboto Mono"/>
        </w:rPr>
        <w:t xml:space="preserve"> in labeling, classifying, or retrieving information—especially in </w:t>
      </w:r>
      <w:r>
        <w:rPr>
          <w:rFonts w:ascii="Roboto Mono" w:eastAsia="Roboto Mono" w:hAnsi="Roboto Mono" w:cs="Roboto Mono"/>
          <w:b/>
        </w:rPr>
        <w:t>information systems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libraries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databases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technical fields</w:t>
      </w:r>
      <w:r>
        <w:rPr>
          <w:rFonts w:ascii="Roboto Mono" w:eastAsia="Roboto Mono" w:hAnsi="Roboto Mono" w:cs="Roboto Mono"/>
        </w:rPr>
        <w:t>.</w:t>
      </w:r>
    </w:p>
    <w:p w14:paraId="58533DB9" w14:textId="77777777" w:rsidR="00C548D2" w:rsidRDefault="00C548D2">
      <w:r>
        <w:pict w14:anchorId="741F4385">
          <v:rect id="_x0000_i1025" style="width:0;height:1.5pt" o:hralign="center" o:hrstd="t" o:hr="t" fillcolor="#a0a0a0" stroked="f"/>
        </w:pict>
      </w:r>
    </w:p>
    <w:p w14:paraId="0C73D7D9" w14:textId="77777777" w:rsidR="00C548D2" w:rsidRDefault="00C548D2">
      <w:pPr>
        <w:pStyle w:val="Heading2"/>
        <w:keepNext w:val="0"/>
        <w:keepLines w:val="0"/>
        <w:spacing w:before="280"/>
      </w:pPr>
      <w:bookmarkStart w:id="2" w:name="_z57wrmrf7rb0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32C5A0D" w14:textId="77777777" w:rsidR="00C548D2" w:rsidRDefault="00C548D2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78783BB" w14:textId="77777777" w:rsidR="00C548D2" w:rsidRDefault="00C548D2">
      <w:r>
        <w:rPr>
          <w:noProof/>
        </w:rPr>
        <w:drawing>
          <wp:inline distT="114300" distB="114300" distL="114300" distR="114300" wp14:anchorId="0C4E423E" wp14:editId="314FF813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565"/>
      </w:tblGrid>
      <w:tr w:rsidR="00C548D2" w14:paraId="2AF4D26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830F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C665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C548D2" w14:paraId="0C4B2EF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9EB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E8DC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Ensures uniform usage of terms for indexing, searching, or categorizing</w:t>
            </w:r>
          </w:p>
        </w:tc>
      </w:tr>
      <w:tr w:rsidR="00C548D2" w14:paraId="44DABDCB" w14:textId="77777777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9AEA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CD0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hierarchical or relational (may include synonyms, broader/narrower terms)</w:t>
            </w:r>
          </w:p>
        </w:tc>
      </w:tr>
      <w:tr w:rsidR="00C548D2" w14:paraId="3A566800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E15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 Level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F90D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terms are approved, fixed, and curated</w:t>
            </w:r>
          </w:p>
        </w:tc>
      </w:tr>
      <w:tr w:rsidR="00C548D2" w14:paraId="42B1BB6F" w14:textId="77777777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A0A4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Context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88DA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Libraries, metadata systems, databases, thesauri, scientific classification</w:t>
            </w:r>
          </w:p>
        </w:tc>
      </w:tr>
    </w:tbl>
    <w:p w14:paraId="3770598E" w14:textId="77777777" w:rsidR="00C548D2" w:rsidRDefault="00C548D2">
      <w:r>
        <w:pict w14:anchorId="6E6E3AF4">
          <v:rect id="_x0000_i1026" style="width:0;height:1.5pt" o:hralign="center" o:hrstd="t" o:hr="t" fillcolor="#a0a0a0" stroked="f"/>
        </w:pict>
      </w:r>
    </w:p>
    <w:p w14:paraId="6C287A52" w14:textId="77777777" w:rsidR="00C548D2" w:rsidRDefault="00C548D2">
      <w:pPr>
        <w:pStyle w:val="Heading2"/>
        <w:keepNext w:val="0"/>
        <w:keepLines w:val="0"/>
        <w:spacing w:before="280"/>
      </w:pPr>
      <w:bookmarkStart w:id="3" w:name="_y7x6yid7gg7x" w:colFirst="0" w:colLast="0"/>
      <w:bookmarkEnd w:id="3"/>
      <w:r>
        <w:t>🧠 Examples:</w:t>
      </w:r>
    </w:p>
    <w:p w14:paraId="67E97E8B" w14:textId="77777777" w:rsidR="00C548D2" w:rsidRDefault="00C548D2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3A883ED" w14:textId="77777777" w:rsidR="00C548D2" w:rsidRDefault="00C548D2">
      <w:r>
        <w:rPr>
          <w:noProof/>
        </w:rPr>
        <w:drawing>
          <wp:inline distT="114300" distB="114300" distL="114300" distR="114300" wp14:anchorId="63ECC98A" wp14:editId="0DFCAEC5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7415"/>
      </w:tblGrid>
      <w:tr w:rsidR="00C548D2" w14:paraId="1C3DDB8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BE03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6BA8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Vocabulary Examples</w:t>
            </w:r>
          </w:p>
        </w:tc>
      </w:tr>
      <w:tr w:rsidR="00C548D2" w14:paraId="62A2B4F9" w14:textId="77777777">
        <w:trPr>
          <w:trHeight w:val="78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BF8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Library Science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970E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Library of Congress Subject Headings (LCSH)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Dewey Decimal Classification</w:t>
            </w:r>
          </w:p>
        </w:tc>
      </w:tr>
      <w:tr w:rsidR="00C548D2" w14:paraId="004F15B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99D6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775D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MeSH (Medical Subject Headings)</w:t>
            </w:r>
          </w:p>
        </w:tc>
      </w:tr>
      <w:tr w:rsidR="00C548D2" w14:paraId="532CCF6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A24F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Archives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9D9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Art &amp; Architecture Thesaurus (AAT)</w:t>
            </w:r>
          </w:p>
        </w:tc>
      </w:tr>
      <w:tr w:rsidR="00C548D2" w14:paraId="6970164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0C7E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Education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28B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ERIC Thesaurus</w:t>
            </w:r>
          </w:p>
        </w:tc>
      </w:tr>
      <w:tr w:rsidR="00C548D2" w14:paraId="4805E13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42F17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Metadata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31C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Dublin Core Metadata Terms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ISO standards for terminology</w:t>
            </w:r>
          </w:p>
        </w:tc>
      </w:tr>
    </w:tbl>
    <w:p w14:paraId="249D8B64" w14:textId="77777777" w:rsidR="00C548D2" w:rsidRDefault="00C548D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Instead of allowing both "car" and "automobile," a controlled vocabulary system might accept only "automobile" for indexing.</w:t>
      </w:r>
    </w:p>
    <w:p w14:paraId="4AF94CB3" w14:textId="77777777" w:rsidR="00C548D2" w:rsidRDefault="00C548D2">
      <w:r>
        <w:pict w14:anchorId="15D88360">
          <v:rect id="_x0000_i1027" style="width:0;height:1.5pt" o:hralign="center" o:hrstd="t" o:hr="t" fillcolor="#a0a0a0" stroked="f"/>
        </w:pict>
      </w:r>
    </w:p>
    <w:p w14:paraId="590052E8" w14:textId="77777777" w:rsidR="00C548D2" w:rsidRDefault="00C548D2">
      <w:pPr>
        <w:pStyle w:val="Heading2"/>
        <w:keepNext w:val="0"/>
        <w:keepLines w:val="0"/>
        <w:spacing w:before="280"/>
      </w:pPr>
      <w:bookmarkStart w:id="4" w:name="_275mhe6hwoi2" w:colFirst="0" w:colLast="0"/>
      <w:bookmarkEnd w:id="4"/>
      <w:r>
        <w:t>👤 Who Uses It?</w:t>
      </w:r>
    </w:p>
    <w:p w14:paraId="7C796CFD" w14:textId="77777777" w:rsidR="00C548D2" w:rsidRDefault="00C548D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9571687" w14:textId="77777777" w:rsidR="00C548D2" w:rsidRDefault="00C548D2" w:rsidP="00C548D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Librarians and archivists</w:t>
      </w:r>
      <w:r>
        <w:rPr>
          <w:rFonts w:ascii="Roboto Mono" w:eastAsia="Roboto Mono" w:hAnsi="Roboto Mono" w:cs="Roboto Mono"/>
          <w:b/>
        </w:rPr>
        <w:br/>
      </w:r>
    </w:p>
    <w:p w14:paraId="7D08132E" w14:textId="77777777" w:rsidR="00C548D2" w:rsidRDefault="00C548D2" w:rsidP="00C548D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managers</w:t>
      </w:r>
      <w:r>
        <w:rPr>
          <w:rFonts w:ascii="Roboto Mono" w:eastAsia="Roboto Mono" w:hAnsi="Roboto Mono" w:cs="Roboto Mono"/>
          <w:b/>
        </w:rPr>
        <w:br/>
      </w:r>
    </w:p>
    <w:p w14:paraId="39D4B942" w14:textId="77777777" w:rsidR="00C548D2" w:rsidRDefault="00C548D2" w:rsidP="00C548D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Information scientists</w:t>
      </w:r>
      <w:r>
        <w:rPr>
          <w:rFonts w:ascii="Roboto Mono" w:eastAsia="Roboto Mono" w:hAnsi="Roboto Mono" w:cs="Roboto Mono"/>
          <w:b/>
        </w:rPr>
        <w:br/>
      </w:r>
    </w:p>
    <w:p w14:paraId="30D3E208" w14:textId="77777777" w:rsidR="00C548D2" w:rsidRDefault="00C548D2" w:rsidP="00C548D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Researchers in technical and academic fields</w:t>
      </w:r>
      <w:r>
        <w:rPr>
          <w:rFonts w:ascii="Roboto Mono" w:eastAsia="Roboto Mono" w:hAnsi="Roboto Mono" w:cs="Roboto Mono"/>
          <w:b/>
        </w:rPr>
        <w:br/>
      </w:r>
    </w:p>
    <w:p w14:paraId="4B932A91" w14:textId="77777777" w:rsidR="00C548D2" w:rsidRDefault="00C548D2" w:rsidP="00C548D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Software developers (semantic web, AI systems)</w:t>
      </w:r>
    </w:p>
    <w:p w14:paraId="67D4D876" w14:textId="77777777" w:rsidR="00C548D2" w:rsidRDefault="00C548D2">
      <w:r>
        <w:pict w14:anchorId="2E34C089">
          <v:rect id="_x0000_i1028" style="width:0;height:1.5pt" o:hralign="center" o:hrstd="t" o:hr="t" fillcolor="#a0a0a0" stroked="f"/>
        </w:pict>
      </w:r>
    </w:p>
    <w:p w14:paraId="6B811443" w14:textId="77777777" w:rsidR="00C548D2" w:rsidRDefault="00C548D2">
      <w:pPr>
        <w:pStyle w:val="Heading2"/>
        <w:keepNext w:val="0"/>
        <w:keepLines w:val="0"/>
        <w:spacing w:before="280"/>
      </w:pPr>
      <w:bookmarkStart w:id="5" w:name="_sae4t0f6w119" w:colFirst="0" w:colLast="0"/>
      <w:bookmarkEnd w:id="5"/>
      <w:r>
        <w:t>📌 Related Vocabulary Types:</w:t>
      </w:r>
    </w:p>
    <w:p w14:paraId="51F32FAC" w14:textId="77777777" w:rsidR="00C548D2" w:rsidRDefault="00C548D2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978B186" w14:textId="77777777" w:rsidR="00C548D2" w:rsidRDefault="00C548D2">
      <w:r>
        <w:rPr>
          <w:noProof/>
        </w:rPr>
        <w:drawing>
          <wp:inline distT="114300" distB="114300" distL="114300" distR="114300" wp14:anchorId="31C963CE" wp14:editId="16069E12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2"/>
        <w:gridCol w:w="2688"/>
        <w:gridCol w:w="3910"/>
      </w:tblGrid>
      <w:tr w:rsidR="00C548D2" w14:paraId="755DBD62" w14:textId="77777777">
        <w:trPr>
          <w:trHeight w:val="500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4BEE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B2D0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F18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48D2" w14:paraId="3C9088EF" w14:textId="77777777">
        <w:trPr>
          <w:trHeight w:val="785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477F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Controlled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A661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 term set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CFE0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“Climate change” (not “global warming”)</w:t>
            </w:r>
          </w:p>
        </w:tc>
      </w:tr>
      <w:tr w:rsidR="00C548D2" w14:paraId="71FEADCD" w14:textId="77777777">
        <w:trPr>
          <w:trHeight w:val="500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1A62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E81B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 terms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5116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“Osmosis,” “algorithm”</w:t>
            </w:r>
          </w:p>
        </w:tc>
      </w:tr>
      <w:tr w:rsidR="00C548D2" w14:paraId="0A199237" w14:textId="77777777">
        <w:trPr>
          <w:trHeight w:val="785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987E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FFE7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Scholarly and formal terms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0A80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“Analyze,” “evaluate”</w:t>
            </w:r>
          </w:p>
        </w:tc>
      </w:tr>
      <w:tr w:rsidR="00C548D2" w14:paraId="7AE27BE8" w14:textId="77777777">
        <w:trPr>
          <w:trHeight w:val="785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06EC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556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core words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A602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“Have,” “go,” “get”</w:t>
            </w:r>
          </w:p>
        </w:tc>
      </w:tr>
    </w:tbl>
    <w:p w14:paraId="5DB863AC" w14:textId="77777777" w:rsidR="00C548D2" w:rsidRDefault="00C548D2">
      <w:r>
        <w:pict w14:anchorId="38CB0643">
          <v:rect id="_x0000_i1029" style="width:0;height:1.5pt" o:hralign="center" o:hrstd="t" o:hr="t" fillcolor="#a0a0a0" stroked="f"/>
        </w:pict>
      </w:r>
    </w:p>
    <w:p w14:paraId="05D4A903" w14:textId="77777777" w:rsidR="00C548D2" w:rsidRDefault="00C548D2">
      <w:pPr>
        <w:spacing w:before="240" w:after="240"/>
      </w:pPr>
    </w:p>
    <w:p w14:paraId="4A647E4E" w14:textId="77777777" w:rsidR="00C548D2" w:rsidRDefault="00C548D2"/>
    <w:p w14:paraId="5641F8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0587"/>
    <w:multiLevelType w:val="multilevel"/>
    <w:tmpl w:val="5AE46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40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D2"/>
    <w:rsid w:val="002D1F4F"/>
    <w:rsid w:val="00711B4D"/>
    <w:rsid w:val="008952B3"/>
    <w:rsid w:val="00A70480"/>
    <w:rsid w:val="00C548D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8D43"/>
  <w15:chartTrackingRefBased/>
  <w15:docId w15:val="{7894DF5C-F1AD-4FB3-9E2F-ADC2AF6A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