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44937" w14:textId="77777777" w:rsidR="00734A90" w:rsidRDefault="00734A90">
      <w:pPr>
        <w:pStyle w:val="Heading1"/>
      </w:pPr>
      <w:bookmarkStart w:id="0" w:name="_bz9rampjuxxm" w:colFirst="0" w:colLast="0"/>
      <w:bookmarkEnd w:id="0"/>
      <w:r>
        <w:t>Adverbs of Manner</w:t>
      </w:r>
    </w:p>
    <w:p w14:paraId="221967C6" w14:textId="77777777" w:rsidR="00734A90" w:rsidRDefault="00734A90">
      <w:pPr>
        <w:pStyle w:val="Heading2"/>
        <w:keepNext w:val="0"/>
        <w:keepLines w:val="0"/>
        <w:spacing w:before="280"/>
      </w:pPr>
      <w:bookmarkStart w:id="1" w:name="_vfaiclg1d8ga" w:colFirst="0" w:colLast="0"/>
      <w:bookmarkEnd w:id="1"/>
      <w:r>
        <w:t>🔹 What Are Adverbs of Manner?</w:t>
      </w:r>
    </w:p>
    <w:p w14:paraId="43AED187" w14:textId="77777777" w:rsidR="00734A90" w:rsidRDefault="00734A9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4A8F42C" w14:textId="77777777" w:rsidR="00734A90" w:rsidRDefault="00734A9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Adverbs of manner</w:t>
      </w:r>
      <w:r>
        <w:rPr>
          <w:rFonts w:ascii="Roboto Mono" w:eastAsia="Roboto Mono" w:hAnsi="Roboto Mono" w:cs="Roboto Mono"/>
        </w:rPr>
        <w:t xml:space="preserve"> describe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an action is performed.</w:t>
      </w:r>
      <w:r>
        <w:rPr>
          <w:rFonts w:ascii="Roboto Mono" w:eastAsia="Roboto Mono" w:hAnsi="Roboto Mono" w:cs="Roboto Mono"/>
        </w:rPr>
        <w:br/>
        <w:t xml:space="preserve"> They usually modify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and often answer the question: 👉 </w:t>
      </w:r>
      <w:r>
        <w:rPr>
          <w:rFonts w:ascii="Roboto Mono" w:eastAsia="Roboto Mono" w:hAnsi="Roboto Mono" w:cs="Roboto Mono"/>
          <w:b/>
        </w:rPr>
        <w:t>"How?"</w:t>
      </w:r>
    </w:p>
    <w:p w14:paraId="00AC0472" w14:textId="77777777" w:rsidR="00734A90" w:rsidRDefault="00734A90">
      <w:r>
        <w:pict w14:anchorId="0115C683">
          <v:rect id="_x0000_i1025" style="width:0;height:1.5pt" o:hralign="center" o:hrstd="t" o:hr="t" fillcolor="#a0a0a0" stroked="f"/>
        </w:pict>
      </w:r>
    </w:p>
    <w:p w14:paraId="62332F53" w14:textId="77777777" w:rsidR="00734A90" w:rsidRDefault="00734A90">
      <w:pPr>
        <w:pStyle w:val="Heading2"/>
        <w:keepNext w:val="0"/>
        <w:keepLines w:val="0"/>
        <w:spacing w:before="280"/>
      </w:pPr>
      <w:bookmarkStart w:id="2" w:name="_jwy2dgtkbcho" w:colFirst="0" w:colLast="0"/>
      <w:bookmarkEnd w:id="2"/>
      <w:r>
        <w:rPr>
          <w:rFonts w:ascii="Arial Unicode MS" w:eastAsia="Arial Unicode MS" w:hAnsi="Arial Unicode MS" w:cs="Arial Unicode MS"/>
        </w:rPr>
        <w:t>✅ Common Adverbs of Manner</w:t>
      </w:r>
    </w:p>
    <w:p w14:paraId="60AB7FE8" w14:textId="77777777" w:rsidR="00734A90" w:rsidRDefault="00734A9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E56DD25" w14:textId="77777777" w:rsidR="00734A90" w:rsidRDefault="00734A90">
      <w:r>
        <w:rPr>
          <w:noProof/>
        </w:rPr>
        <w:drawing>
          <wp:inline distT="114300" distB="114300" distL="114300" distR="114300" wp14:anchorId="04064FBD" wp14:editId="012DAFA0">
            <wp:extent cx="5943600" cy="3632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2780"/>
      </w:tblGrid>
      <w:tr w:rsidR="00734A90" w14:paraId="76C9650A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A391" w14:textId="77777777" w:rsidR="00734A90" w:rsidRDefault="00734A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C453" w14:textId="77777777" w:rsidR="00734A90" w:rsidRDefault="00734A9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734A90" w14:paraId="08A3ADEA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1603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41C9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fast way</w:t>
            </w:r>
          </w:p>
        </w:tc>
      </w:tr>
      <w:tr w:rsidR="00734A90" w14:paraId="457799FC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A115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slowly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6983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slow way</w:t>
            </w:r>
          </w:p>
        </w:tc>
      </w:tr>
      <w:tr w:rsidR="00734A90" w14:paraId="6DE05C4F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B38C2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carefully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26A4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care</w:t>
            </w:r>
          </w:p>
        </w:tc>
      </w:tr>
      <w:tr w:rsidR="00734A90" w14:paraId="2B98395C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30EB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easily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88B4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without difficulty</w:t>
            </w:r>
          </w:p>
        </w:tc>
      </w:tr>
      <w:tr w:rsidR="00734A90" w14:paraId="6199A6AE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3B58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loudly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45EF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loud manner</w:t>
            </w:r>
          </w:p>
        </w:tc>
      </w:tr>
      <w:tr w:rsidR="00734A90" w14:paraId="6270FD25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C5EA4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quietly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95F7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quiet manner</w:t>
            </w:r>
          </w:p>
        </w:tc>
      </w:tr>
      <w:tr w:rsidR="00734A90" w14:paraId="74F05099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5B2C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happily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25B96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joy</w:t>
            </w:r>
          </w:p>
        </w:tc>
      </w:tr>
      <w:tr w:rsidR="00734A90" w14:paraId="0F024192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0E5E2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sadly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FE2F3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sad way</w:t>
            </w:r>
          </w:p>
        </w:tc>
      </w:tr>
      <w:tr w:rsidR="00734A90" w14:paraId="0CE724EF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A47D7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0017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good or skillful way</w:t>
            </w:r>
          </w:p>
        </w:tc>
      </w:tr>
      <w:tr w:rsidR="00734A90" w14:paraId="2F3A9E54" w14:textId="77777777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AF9B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badly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8B6C" w14:textId="77777777" w:rsidR="00734A90" w:rsidRDefault="00734A9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poor or unskillful way</w:t>
            </w:r>
          </w:p>
        </w:tc>
      </w:tr>
    </w:tbl>
    <w:p w14:paraId="76D8CC29" w14:textId="77777777" w:rsidR="00734A90" w:rsidRDefault="00734A90">
      <w:r>
        <w:pict w14:anchorId="3B6D2F23">
          <v:rect id="_x0000_i1026" style="width:0;height:1.5pt" o:hralign="center" o:hrstd="t" o:hr="t" fillcolor="#a0a0a0" stroked="f"/>
        </w:pict>
      </w:r>
    </w:p>
    <w:p w14:paraId="761D4451" w14:textId="77777777" w:rsidR="00734A90" w:rsidRDefault="00734A90">
      <w:pPr>
        <w:pStyle w:val="Heading2"/>
        <w:keepNext w:val="0"/>
        <w:keepLines w:val="0"/>
        <w:spacing w:before="280"/>
      </w:pPr>
      <w:bookmarkStart w:id="3" w:name="_b6kpzkchs1md" w:colFirst="0" w:colLast="0"/>
      <w:bookmarkEnd w:id="3"/>
      <w:r>
        <w:t>📚 Examples in Sentences</w:t>
      </w:r>
    </w:p>
    <w:p w14:paraId="5BD2C857" w14:textId="77777777" w:rsidR="00734A90" w:rsidRDefault="00734A9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05CA79E" w14:textId="77777777" w:rsidR="00734A90" w:rsidRDefault="00734A90" w:rsidP="00734A9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speaks </w:t>
      </w:r>
      <w:r>
        <w:rPr>
          <w:rFonts w:ascii="Roboto Mono" w:eastAsia="Roboto Mono" w:hAnsi="Roboto Mono" w:cs="Roboto Mono"/>
          <w:b/>
        </w:rPr>
        <w:t>clearly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973576" w14:textId="77777777" w:rsidR="00734A90" w:rsidRDefault="00734A90" w:rsidP="00734A9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runs </w:t>
      </w:r>
      <w:r>
        <w:rPr>
          <w:rFonts w:ascii="Roboto Mono" w:eastAsia="Roboto Mono" w:hAnsi="Roboto Mono" w:cs="Roboto Mono"/>
          <w:b/>
        </w:rPr>
        <w:t>quickly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EABA45" w14:textId="77777777" w:rsidR="00734A90" w:rsidRDefault="00734A90" w:rsidP="00734A9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worked </w:t>
      </w:r>
      <w:r>
        <w:rPr>
          <w:rFonts w:ascii="Roboto Mono" w:eastAsia="Roboto Mono" w:hAnsi="Roboto Mono" w:cs="Roboto Mono"/>
          <w:b/>
        </w:rPr>
        <w:t>hard</w:t>
      </w:r>
      <w:r>
        <w:rPr>
          <w:rFonts w:ascii="Roboto Mono" w:eastAsia="Roboto Mono" w:hAnsi="Roboto Mono" w:cs="Roboto Mono"/>
        </w:rPr>
        <w:t xml:space="preserve"> all day.</w:t>
      </w:r>
      <w:r>
        <w:rPr>
          <w:rFonts w:ascii="Roboto Mono" w:eastAsia="Roboto Mono" w:hAnsi="Roboto Mono" w:cs="Roboto Mono"/>
        </w:rPr>
        <w:br/>
      </w:r>
    </w:p>
    <w:p w14:paraId="03F8D112" w14:textId="77777777" w:rsidR="00734A90" w:rsidRDefault="00734A90" w:rsidP="00734A9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baby slept </w:t>
      </w:r>
      <w:r>
        <w:rPr>
          <w:rFonts w:ascii="Roboto Mono" w:eastAsia="Roboto Mono" w:hAnsi="Roboto Mono" w:cs="Roboto Mono"/>
          <w:b/>
        </w:rPr>
        <w:t>peacefully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795782" w14:textId="77777777" w:rsidR="00734A90" w:rsidRDefault="00734A90" w:rsidP="00734A9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Please listen </w:t>
      </w:r>
      <w:r>
        <w:rPr>
          <w:rFonts w:ascii="Roboto Mono" w:eastAsia="Roboto Mono" w:hAnsi="Roboto Mono" w:cs="Roboto Mono"/>
          <w:b/>
        </w:rPr>
        <w:t>carefully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91F0A5D" w14:textId="77777777" w:rsidR="00734A90" w:rsidRDefault="00734A90">
      <w:r>
        <w:pict w14:anchorId="66B6173F">
          <v:rect id="_x0000_i1027" style="width:0;height:1.5pt" o:hralign="center" o:hrstd="t" o:hr="t" fillcolor="#a0a0a0" stroked="f"/>
        </w:pict>
      </w:r>
    </w:p>
    <w:p w14:paraId="36DD809B" w14:textId="77777777" w:rsidR="00734A90" w:rsidRDefault="00734A90">
      <w:pPr>
        <w:pStyle w:val="Heading2"/>
        <w:keepNext w:val="0"/>
        <w:keepLines w:val="0"/>
        <w:spacing w:before="280"/>
      </w:pPr>
      <w:bookmarkStart w:id="4" w:name="_usys54r1ov2t" w:colFirst="0" w:colLast="0"/>
      <w:bookmarkEnd w:id="4"/>
      <w:r>
        <w:t>🧠 Key Notes</w:t>
      </w:r>
    </w:p>
    <w:p w14:paraId="6A9B86A9" w14:textId="77777777" w:rsidR="00734A90" w:rsidRDefault="00734A9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B89DEC1" w14:textId="77777777" w:rsidR="00734A90" w:rsidRDefault="00734A90" w:rsidP="00734A9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Most are formed by adding </w:t>
      </w:r>
      <w:r>
        <w:rPr>
          <w:rFonts w:ascii="Roboto Mono" w:eastAsia="Roboto Mono" w:hAnsi="Roboto Mono" w:cs="Roboto Mono"/>
          <w:b/>
        </w:rPr>
        <w:t>-ly</w:t>
      </w:r>
      <w:r>
        <w:rPr>
          <w:rFonts w:ascii="Nova Mono" w:eastAsia="Nova Mono" w:hAnsi="Nova Mono" w:cs="Nova Mono"/>
        </w:rPr>
        <w:t xml:space="preserve"> to an adjective: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  <w:t xml:space="preserve"> slow → </w:t>
      </w:r>
      <w:r>
        <w:rPr>
          <w:rFonts w:ascii="Roboto Mono" w:eastAsia="Roboto Mono" w:hAnsi="Roboto Mono" w:cs="Roboto Mono"/>
          <w:b/>
        </w:rPr>
        <w:t>slowly</w:t>
      </w:r>
      <w:r>
        <w:rPr>
          <w:rFonts w:ascii="Nova Mono" w:eastAsia="Nova Mono" w:hAnsi="Nova Mono" w:cs="Nova Mono"/>
        </w:rPr>
        <w:t xml:space="preserve">, quiet → </w:t>
      </w:r>
      <w:r>
        <w:rPr>
          <w:rFonts w:ascii="Roboto Mono" w:eastAsia="Roboto Mono" w:hAnsi="Roboto Mono" w:cs="Roboto Mono"/>
          <w:b/>
        </w:rPr>
        <w:t>quietly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</w:p>
    <w:p w14:paraId="23337864" w14:textId="77777777" w:rsidR="00734A90" w:rsidRDefault="00734A90" w:rsidP="00734A9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do </w:t>
      </w:r>
      <w:r>
        <w:rPr>
          <w:rFonts w:ascii="Roboto Mono" w:eastAsia="Roboto Mono" w:hAnsi="Roboto Mono" w:cs="Roboto Mono"/>
          <w:b/>
        </w:rPr>
        <w:t>not follow</w:t>
      </w:r>
      <w:r>
        <w:rPr>
          <w:rFonts w:ascii="Roboto Mono" w:eastAsia="Roboto Mono" w:hAnsi="Roboto Mono" w:cs="Roboto Mono"/>
        </w:rPr>
        <w:t xml:space="preserve"> the -ly rule: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fast, well, hard (these are irregular adverbs of manner)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89E6BEC" w14:textId="77777777" w:rsidR="00734A90" w:rsidRDefault="00734A90" w:rsidP="00734A9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usually come </w:t>
      </w:r>
      <w:r>
        <w:rPr>
          <w:rFonts w:ascii="Roboto Mono" w:eastAsia="Roboto Mono" w:hAnsi="Roboto Mono" w:cs="Roboto Mono"/>
          <w:b/>
        </w:rPr>
        <w:t>after the verb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after the object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answered the question </w:t>
      </w:r>
      <w:r>
        <w:rPr>
          <w:rFonts w:ascii="Roboto Mono" w:eastAsia="Roboto Mono" w:hAnsi="Roboto Mono" w:cs="Roboto Mono"/>
          <w:b/>
          <w:i/>
        </w:rPr>
        <w:t>correctly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He spoke </w:t>
      </w:r>
      <w:r>
        <w:rPr>
          <w:rFonts w:ascii="Roboto Mono" w:eastAsia="Roboto Mono" w:hAnsi="Roboto Mono" w:cs="Roboto Mono"/>
          <w:b/>
          <w:i/>
        </w:rPr>
        <w:t>softly</w:t>
      </w:r>
      <w:r>
        <w:rPr>
          <w:rFonts w:ascii="Roboto Mono" w:eastAsia="Roboto Mono" w:hAnsi="Roboto Mono" w:cs="Roboto Mono"/>
          <w:i/>
        </w:rPr>
        <w:t>.</w:t>
      </w:r>
    </w:p>
    <w:p w14:paraId="409EFD2C" w14:textId="77777777" w:rsidR="00734A90" w:rsidRDefault="00734A90">
      <w:r>
        <w:pict w14:anchorId="72A6C6C4">
          <v:rect id="_x0000_i1028" style="width:0;height:1.5pt" o:hralign="center" o:hrstd="t" o:hr="t" fillcolor="#a0a0a0" stroked="f"/>
        </w:pict>
      </w:r>
    </w:p>
    <w:p w14:paraId="2E6362EB" w14:textId="77777777" w:rsidR="00734A90" w:rsidRDefault="00734A90">
      <w:pPr>
        <w:spacing w:before="240" w:after="240"/>
      </w:pPr>
    </w:p>
    <w:p w14:paraId="35D6945C" w14:textId="77777777" w:rsidR="00734A90" w:rsidRDefault="00734A90"/>
    <w:p w14:paraId="28E9B04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D5F49"/>
    <w:multiLevelType w:val="multilevel"/>
    <w:tmpl w:val="82E88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6D0192"/>
    <w:multiLevelType w:val="multilevel"/>
    <w:tmpl w:val="E5C43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5869626">
    <w:abstractNumId w:val="1"/>
  </w:num>
  <w:num w:numId="2" w16cid:durableId="93371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90"/>
    <w:rsid w:val="002D1F4F"/>
    <w:rsid w:val="00711B4D"/>
    <w:rsid w:val="00734A90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7BA3"/>
  <w15:chartTrackingRefBased/>
  <w15:docId w15:val="{E0210F89-62F4-4C1A-A765-B05EEF08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