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4EF2" w14:textId="77777777" w:rsidR="00A478BA" w:rsidRDefault="00A478BA" w:rsidP="00A478BA">
      <w:pPr>
        <w:pStyle w:val="Heading2"/>
      </w:pPr>
      <w:r w:rsidRPr="005012FE">
        <w:t>Types of Network Traffic</w:t>
      </w:r>
    </w:p>
    <w:p w14:paraId="33357C4C" w14:textId="77777777" w:rsidR="00A478BA" w:rsidRPr="00CF6445" w:rsidRDefault="00A478BA" w:rsidP="00A478BA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25EE360B" w14:textId="77777777" w:rsidR="00A478BA" w:rsidRDefault="00A478BA" w:rsidP="00A478B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F5D6DDA" wp14:editId="3E4C3064">
            <wp:extent cx="5943600" cy="3692525"/>
            <wp:effectExtent l="0" t="0" r="0" b="3175"/>
            <wp:docPr id="36635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560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A478BA" w:rsidRPr="00612012" w14:paraId="54CA5E54" w14:textId="77777777" w:rsidTr="00946108">
        <w:trPr>
          <w:tblHeader/>
          <w:tblCellSpacing w:w="15" w:type="dxa"/>
        </w:trPr>
        <w:tc>
          <w:tcPr>
            <w:tcW w:w="2835" w:type="dxa"/>
            <w:vAlign w:val="center"/>
            <w:hideMark/>
          </w:tcPr>
          <w:p w14:paraId="3E9C13F2" w14:textId="77777777" w:rsidR="00A478BA" w:rsidRPr="00612012" w:rsidRDefault="00A478BA" w:rsidP="00946108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Type</w:t>
            </w:r>
          </w:p>
        </w:tc>
        <w:tc>
          <w:tcPr>
            <w:tcW w:w="6435" w:type="dxa"/>
            <w:vAlign w:val="center"/>
            <w:hideMark/>
          </w:tcPr>
          <w:p w14:paraId="04B5FD7D" w14:textId="77777777" w:rsidR="00A478BA" w:rsidRPr="00612012" w:rsidRDefault="00A478BA" w:rsidP="00946108">
            <w:pPr>
              <w:rPr>
                <w:rFonts w:ascii="Roboto Mono" w:hAnsi="Roboto Mono"/>
                <w:b/>
                <w:bCs/>
                <w:sz w:val="16"/>
                <w:szCs w:val="16"/>
              </w:rPr>
            </w:pPr>
            <w:r w:rsidRPr="00612012">
              <w:rPr>
                <w:rFonts w:ascii="Roboto Mono" w:hAnsi="Roboto Mono"/>
                <w:b/>
                <w:bCs/>
                <w:sz w:val="16"/>
                <w:szCs w:val="16"/>
              </w:rPr>
              <w:t>Description</w:t>
            </w:r>
          </w:p>
        </w:tc>
      </w:tr>
      <w:tr w:rsidR="00A478BA" w:rsidRPr="00612012" w14:paraId="42863C8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7291A60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Inbound Traffic</w:t>
            </w:r>
          </w:p>
        </w:tc>
        <w:tc>
          <w:tcPr>
            <w:tcW w:w="6435" w:type="dxa"/>
            <w:vAlign w:val="center"/>
            <w:hideMark/>
          </w:tcPr>
          <w:p w14:paraId="589AB7B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coming into a device/network (e.g., downloading a file)</w:t>
            </w:r>
          </w:p>
        </w:tc>
      </w:tr>
      <w:tr w:rsidR="00A478BA" w:rsidRPr="00612012" w14:paraId="4431EAE6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32CD9DA1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Outbound Traffic</w:t>
            </w:r>
          </w:p>
        </w:tc>
        <w:tc>
          <w:tcPr>
            <w:tcW w:w="6435" w:type="dxa"/>
            <w:vAlign w:val="center"/>
            <w:hideMark/>
          </w:tcPr>
          <w:p w14:paraId="1524EA01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leaving a device/network (e.g., sending an email)</w:t>
            </w:r>
          </w:p>
        </w:tc>
      </w:tr>
      <w:tr w:rsidR="00A478BA" w:rsidRPr="00612012" w14:paraId="7C06778D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4A0D5EC8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Unicast</w:t>
            </w:r>
          </w:p>
        </w:tc>
        <w:tc>
          <w:tcPr>
            <w:tcW w:w="6435" w:type="dxa"/>
            <w:vAlign w:val="center"/>
            <w:hideMark/>
          </w:tcPr>
          <w:p w14:paraId="7DFA07B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one specific device</w:t>
            </w:r>
          </w:p>
        </w:tc>
      </w:tr>
      <w:tr w:rsidR="00A478BA" w:rsidRPr="00612012" w14:paraId="7397590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1F256378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Broadcast</w:t>
            </w:r>
          </w:p>
        </w:tc>
        <w:tc>
          <w:tcPr>
            <w:tcW w:w="6435" w:type="dxa"/>
            <w:vAlign w:val="center"/>
            <w:hideMark/>
          </w:tcPr>
          <w:p w14:paraId="7865C72F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all devices on a network</w:t>
            </w:r>
          </w:p>
        </w:tc>
      </w:tr>
      <w:tr w:rsidR="00A478BA" w:rsidRPr="00612012" w14:paraId="3E18DA5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10400EAF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Multicast</w:t>
            </w:r>
          </w:p>
        </w:tc>
        <w:tc>
          <w:tcPr>
            <w:tcW w:w="6435" w:type="dxa"/>
            <w:vAlign w:val="center"/>
            <w:hideMark/>
          </w:tcPr>
          <w:p w14:paraId="048003A7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Sent to a specific group of devices</w:t>
            </w:r>
          </w:p>
        </w:tc>
      </w:tr>
      <w:tr w:rsidR="00A478BA" w:rsidRPr="00612012" w14:paraId="2337C244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A7DDA3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Unidirectional</w:t>
            </w:r>
          </w:p>
        </w:tc>
        <w:tc>
          <w:tcPr>
            <w:tcW w:w="6435" w:type="dxa"/>
            <w:vAlign w:val="center"/>
            <w:hideMark/>
          </w:tcPr>
          <w:p w14:paraId="2928F47A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one direction only, from sender to receiver</w:t>
            </w:r>
          </w:p>
        </w:tc>
      </w:tr>
      <w:tr w:rsidR="00A478BA" w:rsidRPr="00612012" w14:paraId="2D5ED7DC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D246B4B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Bidirectional</w:t>
            </w:r>
          </w:p>
        </w:tc>
        <w:tc>
          <w:tcPr>
            <w:tcW w:w="6435" w:type="dxa"/>
            <w:vAlign w:val="center"/>
            <w:hideMark/>
          </w:tcPr>
          <w:p w14:paraId="6934E5C0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Data flows in both directions between devices</w:t>
            </w:r>
          </w:p>
        </w:tc>
      </w:tr>
      <w:tr w:rsidR="00A478BA" w:rsidRPr="00612012" w14:paraId="0C5CAA39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2A8BD5FC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East-West Network Traffic</w:t>
            </w:r>
          </w:p>
        </w:tc>
        <w:tc>
          <w:tcPr>
            <w:tcW w:w="6435" w:type="dxa"/>
            <w:vAlign w:val="center"/>
            <w:hideMark/>
          </w:tcPr>
          <w:p w14:paraId="519CEDD3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laterally within the same network or data center (e.g., server-to-server communication)</w:t>
            </w:r>
          </w:p>
        </w:tc>
      </w:tr>
      <w:tr w:rsidR="00A478BA" w:rsidRPr="00612012" w14:paraId="78DFE5F9" w14:textId="77777777" w:rsidTr="00946108">
        <w:trPr>
          <w:tblCellSpacing w:w="15" w:type="dxa"/>
        </w:trPr>
        <w:tc>
          <w:tcPr>
            <w:tcW w:w="2835" w:type="dxa"/>
            <w:vAlign w:val="center"/>
            <w:hideMark/>
          </w:tcPr>
          <w:p w14:paraId="59FAF5C4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North-South Network Traffic</w:t>
            </w:r>
          </w:p>
        </w:tc>
        <w:tc>
          <w:tcPr>
            <w:tcW w:w="6435" w:type="dxa"/>
            <w:vAlign w:val="center"/>
            <w:hideMark/>
          </w:tcPr>
          <w:p w14:paraId="0BB34EBA" w14:textId="77777777" w:rsidR="00A478BA" w:rsidRPr="00612012" w:rsidRDefault="00A478BA" w:rsidP="00946108">
            <w:pPr>
              <w:rPr>
                <w:rFonts w:ascii="Roboto Mono" w:hAnsi="Roboto Mono"/>
                <w:sz w:val="16"/>
                <w:szCs w:val="16"/>
              </w:rPr>
            </w:pPr>
            <w:r w:rsidRPr="00612012">
              <w:rPr>
                <w:rFonts w:ascii="Roboto Mono" w:hAnsi="Roboto Mono"/>
                <w:sz w:val="16"/>
                <w:szCs w:val="16"/>
              </w:rPr>
              <w:t>Traffic moving between internal networks and external networks (e.g., client-to-server or internet traffic)</w:t>
            </w:r>
          </w:p>
        </w:tc>
      </w:tr>
    </w:tbl>
    <w:p w14:paraId="40866855" w14:textId="77777777" w:rsidR="00A478BA" w:rsidRPr="00E9460B" w:rsidRDefault="00A478BA" w:rsidP="00A478BA"/>
    <w:p w14:paraId="42EEDCD5" w14:textId="77777777" w:rsidR="00A70480" w:rsidRPr="00A478BA" w:rsidRDefault="00A70480" w:rsidP="00A478BA"/>
    <w:sectPr w:rsidR="00A70480" w:rsidRPr="00A478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8BA"/>
    <w:rsid w:val="002D1F4F"/>
    <w:rsid w:val="00711B4D"/>
    <w:rsid w:val="00854D6A"/>
    <w:rsid w:val="008952B3"/>
    <w:rsid w:val="00A478B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EC3A9D"/>
  <w15:chartTrackingRefBased/>
  <w15:docId w15:val="{2C6DEB4E-0673-4F92-8F6A-F1E05ADF4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8BA"/>
  </w:style>
  <w:style w:type="paragraph" w:styleId="Heading1">
    <w:name w:val="heading 1"/>
    <w:basedOn w:val="Normal"/>
    <w:next w:val="Normal"/>
    <w:link w:val="Heading1Char"/>
    <w:uiPriority w:val="9"/>
    <w:qFormat/>
    <w:rsid w:val="00A478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78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78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78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78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78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78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78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78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78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78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78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78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78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78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78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78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78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78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7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78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78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78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78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78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78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78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78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78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115</Words>
  <Characters>659</Characters>
  <Application>Microsoft Office Word</Application>
  <DocSecurity>0</DocSecurity>
  <Lines>5</Lines>
  <Paragraphs>1</Paragraphs>
  <ScaleCrop>false</ScaleCrop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