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21A80" w:rsidRPr="00121A80" w:rsidRDefault="00121A80" w:rsidP="00121A8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wue8mrs7exjx" w:colFirst="0" w:colLast="0"/>
      <w:bookmarkEnd w:id="0"/>
      <w:r w:rsidRPr="00121A80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Bus Topology</w:t>
      </w:r>
    </w:p>
    <w:p w:rsidR="00121A80" w:rsidRPr="00121A80" w:rsidRDefault="00121A80" w:rsidP="00121A8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121A8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Bus Topology?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topology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design where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are connected to a single central cable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called the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one of the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earliest and simplest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types of LAN topologies.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86ic9qlic9c" w:colFirst="0" w:colLast="0"/>
      <w:bookmarkEnd w:id="1"/>
      <w:r w:rsidRPr="00121A8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121A8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topology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devices are connected to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communication line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bus), and data travels along this line until it reaches its destination.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u02oblf2xwl6" w:colFirst="0" w:colLast="0"/>
      <w:bookmarkEnd w:id="2"/>
      <w:r w:rsidRPr="00121A8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📷</w:t>
      </w:r>
      <w:r w:rsidRPr="00121A8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Representation: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5FA2B6" wp14:editId="7DF20FC2">
            <wp:extent cx="5943600" cy="1079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[PC1]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[PC2]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[PC3]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[Printer]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=== Shared Bus (Cable) ===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ln7fqnwizlhv" w:colFirst="0" w:colLast="0"/>
      <w:bookmarkEnd w:id="3"/>
      <w:r w:rsidRPr="00121A8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121A8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Only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device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transmit at a time.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bus for data addressed to them.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terminators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both ends to prevent signal bounce.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f7axnyjhzyal" w:colFirst="0" w:colLast="0"/>
      <w:bookmarkEnd w:id="4"/>
      <w:r w:rsidRPr="00121A8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121A8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Data Flow Example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PC1 wants to send data to PC3.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PC1 places data on the bus.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see the data, but only PC3 accepts it (matches address).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Others ignore it.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3uo1yhktzuhp" w:colFirst="0" w:colLast="0"/>
      <w:bookmarkEnd w:id="5"/>
      <w:r w:rsidRPr="00121A80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121A80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53780B" wp14:editId="7F310D7E">
            <wp:extent cx="5943600" cy="1295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40"/>
      </w:tblGrid>
      <w:tr w:rsidR="00121A80" w:rsidRPr="00121A80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1A80" w:rsidRPr="00121A80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less cable than star or mesh</w:t>
            </w:r>
          </w:p>
        </w:tc>
      </w:tr>
      <w:tr w:rsidR="00121A80" w:rsidRPr="00121A80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setup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installation for small networks</w:t>
            </w:r>
          </w:p>
        </w:tc>
      </w:tr>
      <w:tr w:rsidR="00121A80" w:rsidRPr="00121A80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Good for small LANs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with few connected devices</w:t>
            </w:r>
          </w:p>
        </w:tc>
      </w:tr>
    </w:tbl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1tk2x3sbci7d" w:colFirst="0" w:colLast="0"/>
      <w:bookmarkEnd w:id="6"/>
      <w:r w:rsidRPr="00121A80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121A80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DF9044" wp14:editId="76AE2CFC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970"/>
      </w:tblGrid>
      <w:tr w:rsidR="00121A80" w:rsidRPr="00121A80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1A80" w:rsidRPr="00121A80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point of failure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main cable fails, whole network goes down</w:t>
            </w:r>
          </w:p>
        </w:tc>
      </w:tr>
      <w:tr w:rsidR="00121A80" w:rsidRPr="00121A80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performance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one device can transmit at a time</w:t>
            </w:r>
          </w:p>
        </w:tc>
      </w:tr>
      <w:tr w:rsidR="00121A80" w:rsidRPr="00121A80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degradation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gets weaker over long distances</w:t>
            </w:r>
          </w:p>
        </w:tc>
      </w:tr>
      <w:tr w:rsidR="00121A80" w:rsidRPr="00121A80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scalability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expand cleanly</w:t>
            </w:r>
          </w:p>
        </w:tc>
      </w:tr>
    </w:tbl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904ibq1nizuj" w:colFirst="0" w:colLast="0"/>
      <w:bookmarkEnd w:id="7"/>
      <w:r w:rsidRPr="00121A8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121A8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Components in a Bus Topology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cable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typically)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T-connectors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Terminators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both ends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(PCs, printers, etc.)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2lwdt69q25j4" w:colFirst="0" w:colLast="0"/>
      <w:bookmarkEnd w:id="8"/>
      <w:r w:rsidRPr="00121A8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📍</w:t>
      </w:r>
      <w:r w:rsidRPr="00121A8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Use Cases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00A6CD" wp14:editId="1B0BC5A4">
            <wp:extent cx="5943600" cy="12573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2405"/>
      </w:tblGrid>
      <w:tr w:rsidR="00121A80" w:rsidRPr="00121A80" w:rsidTr="00946108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Relevance Today</w:t>
            </w:r>
          </w:p>
        </w:tc>
      </w:tr>
      <w:tr w:rsidR="00121A80" w:rsidRPr="00121A80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Ethernet (10Base-2, 10Base-5)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🟠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Legacy only</w:t>
            </w:r>
          </w:p>
        </w:tc>
      </w:tr>
      <w:tr w:rsidR="00121A80" w:rsidRPr="00121A80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or test networks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Sometimes</w:t>
            </w:r>
          </w:p>
        </w:tc>
      </w:tr>
      <w:tr w:rsidR="00121A80" w:rsidRPr="00121A80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Home/small office (modern)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🔴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Not recommended</w:t>
            </w:r>
          </w:p>
        </w:tc>
      </w:tr>
    </w:tbl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121A80" w:rsidRPr="00121A80" w:rsidRDefault="00121A80" w:rsidP="00121A8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3hhr0qxnjbh4" w:colFirst="0" w:colLast="0"/>
      <w:bookmarkEnd w:id="9"/>
      <w:r w:rsidRPr="00121A80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121A80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A9DCC7" wp14:editId="68877A9C">
            <wp:extent cx="59436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4505"/>
      </w:tblGrid>
      <w:tr w:rsidR="00121A80" w:rsidRPr="00121A80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21A80" w:rsidRPr="00121A80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cable with multiple taps</w:t>
            </w:r>
          </w:p>
        </w:tc>
      </w:tr>
      <w:tr w:rsidR="00121A80" w:rsidRPr="00121A80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simple networks (historical use)</w:t>
            </w:r>
          </w:p>
        </w:tc>
      </w:tr>
      <w:tr w:rsidR="00121A80" w:rsidRPr="00121A80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Drawback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Whole network fails if the bus fails</w:t>
            </w:r>
          </w:p>
        </w:tc>
      </w:tr>
      <w:tr w:rsidR="00121A80" w:rsidRPr="00121A80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in modern LANs (replaced by star)</w:t>
            </w:r>
          </w:p>
        </w:tc>
      </w:tr>
    </w:tbl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121A80" w:rsidRDefault="00A70480" w:rsidP="00121A80"/>
    <w:sectPr w:rsidR="00A70480" w:rsidRPr="00121A80" w:rsidSect="00121A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3C5"/>
    <w:multiLevelType w:val="multilevel"/>
    <w:tmpl w:val="63D2E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B70FAE"/>
    <w:multiLevelType w:val="multilevel"/>
    <w:tmpl w:val="7E5E5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42C02F7"/>
    <w:multiLevelType w:val="multilevel"/>
    <w:tmpl w:val="BC6C33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04789">
    <w:abstractNumId w:val="0"/>
  </w:num>
  <w:num w:numId="2" w16cid:durableId="1380351700">
    <w:abstractNumId w:val="1"/>
  </w:num>
  <w:num w:numId="3" w16cid:durableId="9416497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80"/>
    <w:rsid w:val="00121A8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2508DC1-A797-451D-B817-4197B5A55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A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A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A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A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A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A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