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C57B1" w14:textId="77777777" w:rsidR="004E0E88" w:rsidRPr="004E0E88" w:rsidRDefault="004E0E88" w:rsidP="004E0E88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txeyqhtq8vgc" w:colFirst="0" w:colLast="0"/>
      <w:bookmarkEnd w:id="0"/>
      <w:r w:rsidRPr="004E0E8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Types of Mesh Topology</w:t>
      </w:r>
    </w:p>
    <w:p w14:paraId="3CCCFD50" w14:textId="77777777" w:rsidR="004E0E88" w:rsidRPr="004E0E88" w:rsidRDefault="004E0E88" w:rsidP="004E0E8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E0E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E0E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E0E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E0E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E0E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1EC200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0E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434A6" wp14:editId="5C948EA2">
            <wp:extent cx="5943600" cy="99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54EF7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4E0E88" w:rsidRPr="004E0E88" w14:paraId="399F597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3592F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38DD" w14:textId="77777777" w:rsidR="004E0E88" w:rsidRPr="004E0E88" w:rsidRDefault="004E0E88" w:rsidP="004E0E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E0E88" w:rsidRPr="004E0E88" w14:paraId="1385F593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8FD22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0E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CA54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4E0E88" w:rsidRPr="004E0E88" w14:paraId="6584189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AC206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0E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2DCF" w14:textId="77777777" w:rsidR="004E0E88" w:rsidRPr="004E0E88" w:rsidRDefault="004E0E88" w:rsidP="004E0E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0E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17AF5FA0" w14:textId="77777777" w:rsidR="004E0E88" w:rsidRPr="004E0E88" w:rsidRDefault="004E0E88" w:rsidP="004E0E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0E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E8476">
          <v:rect id="_x0000_i1025" style="width:0;height:1.5pt" o:hralign="center" o:hrstd="t" o:hr="t" fillcolor="#a0a0a0" stroked="f"/>
        </w:pict>
      </w:r>
    </w:p>
    <w:p w14:paraId="18DE128D" w14:textId="77777777" w:rsidR="00A70480" w:rsidRPr="004E0E88" w:rsidRDefault="00A70480" w:rsidP="004E0E88"/>
    <w:sectPr w:rsidR="00A70480" w:rsidRPr="004E0E88" w:rsidSect="004E0E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88"/>
    <w:rsid w:val="002D1F4F"/>
    <w:rsid w:val="004E0E8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43C9"/>
  <w15:chartTrackingRefBased/>
  <w15:docId w15:val="{59F246C5-12F3-4C21-BE12-9ACC51E97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