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7281" w14:textId="77777777" w:rsidR="0075101F" w:rsidRPr="0075101F" w:rsidRDefault="0075101F" w:rsidP="007165C9">
      <w:pPr>
        <w:pStyle w:val="Heading1"/>
        <w:rPr>
          <w:rFonts w:eastAsia="Arial"/>
          <w:lang w:val="en"/>
        </w:rPr>
      </w:pPr>
      <w:bookmarkStart w:id="0" w:name="_1amtniknt0cx" w:colFirst="0" w:colLast="0"/>
      <w:bookmarkEnd w:id="0"/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</w:t>
      </w:r>
    </w:p>
    <w:p w14:paraId="7FC598C6" w14:textId="77777777" w:rsidR="0075101F" w:rsidRPr="007165C9" w:rsidRDefault="0075101F" w:rsidP="007165C9">
      <w:pPr>
        <w:pStyle w:val="Heading2"/>
      </w:pPr>
      <w:bookmarkStart w:id="1" w:name="_xh8475oj4oib" w:colFirst="0" w:colLast="0"/>
      <w:bookmarkEnd w:id="1"/>
      <w:r w:rsidRPr="0075101F">
        <w:rPr>
          <w:rFonts w:ascii="Segoe UI Emoji" w:eastAsia="Arial" w:hAnsi="Segoe UI Emoji" w:cs="Segoe UI Emoji"/>
          <w:lang w:val="en"/>
        </w:rPr>
        <w:t>🔹</w:t>
      </w:r>
      <w:r w:rsidRPr="0075101F">
        <w:rPr>
          <w:rFonts w:eastAsia="Arial"/>
          <w:lang w:val="en"/>
        </w:rPr>
        <w:t xml:space="preserve"> What is a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API?</w:t>
      </w:r>
    </w:p>
    <w:p w14:paraId="5A82E2EF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A48C02A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modern alternative to REST and SOAP APIs, developed by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clients to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exactly the data they need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nothing more — making data fetching more efficient, flexible, and powerful.</w:t>
      </w:r>
    </w:p>
    <w:p w14:paraId="04010731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1F4560">
          <v:rect id="_x0000_i1025" style="width:0;height:1.5pt" o:hralign="center" o:hrstd="t" o:hr="t" fillcolor="#a0a0a0" stroked="f"/>
        </w:pict>
      </w:r>
    </w:p>
    <w:p w14:paraId="367DA6E9" w14:textId="77777777" w:rsidR="0075101F" w:rsidRPr="0075101F" w:rsidRDefault="0075101F" w:rsidP="007165C9">
      <w:pPr>
        <w:pStyle w:val="Heading2"/>
        <w:rPr>
          <w:rFonts w:ascii="Arial" w:eastAsia="Arial" w:hAnsi="Arial" w:cs="Arial"/>
          <w:lang w:val="en"/>
        </w:rPr>
      </w:pPr>
      <w:bookmarkStart w:id="2" w:name="_1zrnrsa2mt7p" w:colFirst="0" w:colLast="0"/>
      <w:bookmarkEnd w:id="2"/>
      <w:r w:rsidRPr="0075101F">
        <w:rPr>
          <w:rFonts w:ascii="Segoe UI Emoji" w:eastAsia="Arial Unicode MS" w:hAnsi="Segoe UI Emoji" w:cs="Segoe UI Emoji"/>
          <w:lang w:val="en"/>
        </w:rPr>
        <w:t>✅</w:t>
      </w:r>
      <w:r w:rsidRPr="0075101F">
        <w:rPr>
          <w:rFonts w:eastAsia="Arial Unicode MS"/>
          <w:lang w:val="en"/>
        </w:rPr>
        <w:t xml:space="preserve"> Key Features of </w:t>
      </w:r>
      <w:proofErr w:type="spellStart"/>
      <w:r w:rsidRPr="0075101F">
        <w:rPr>
          <w:rFonts w:eastAsia="Arial Unicode MS"/>
          <w:lang w:val="en"/>
        </w:rPr>
        <w:t>GraphQL</w:t>
      </w:r>
      <w:proofErr w:type="spellEnd"/>
      <w:r w:rsidRPr="0075101F">
        <w:rPr>
          <w:rFonts w:eastAsia="Arial Unicode MS"/>
          <w:lang w:val="en"/>
        </w:rPr>
        <w:t>:</w:t>
      </w:r>
    </w:p>
    <w:p w14:paraId="0D7916C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770"/>
      </w:tblGrid>
      <w:tr w:rsidR="0075101F" w:rsidRPr="0075101F" w14:paraId="782D53BA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958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3001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01F" w:rsidRPr="0075101F" w14:paraId="3453BF62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FDB4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Endpoint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DB6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Unlike REST (multiple URLs), </w:t>
            </w:r>
            <w:proofErr w:type="spellStart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endpoint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all queries.</w:t>
            </w:r>
          </w:p>
        </w:tc>
      </w:tr>
      <w:tr w:rsidR="0075101F" w:rsidRPr="0075101F" w14:paraId="6C320192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D8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Queries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EF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can specify exactly what fields they want in the response.</w:t>
            </w:r>
          </w:p>
        </w:tc>
      </w:tr>
      <w:tr w:rsidR="0075101F" w:rsidRPr="0075101F" w14:paraId="3B1C7348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1C13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Support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D3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real-time data (like chat or notifications).</w:t>
            </w:r>
          </w:p>
        </w:tc>
      </w:tr>
      <w:tr w:rsidR="0075101F" w:rsidRPr="0075101F" w14:paraId="375FC670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703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Strong Typing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142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schema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defines the types and structure of data.</w:t>
            </w:r>
          </w:p>
        </w:tc>
      </w:tr>
      <w:tr w:rsidR="0075101F" w:rsidRPr="0075101F" w14:paraId="732D929A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78C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Data Fetching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25B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Prevents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under-fetching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data.</w:t>
            </w:r>
          </w:p>
        </w:tc>
      </w:tr>
    </w:tbl>
    <w:p w14:paraId="365E15D5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54BFD">
          <v:rect id="_x0000_i1026" style="width:0;height:1.5pt" o:hralign="center" o:hrstd="t" o:hr="t" fillcolor="#a0a0a0" stroked="f"/>
        </w:pict>
      </w:r>
    </w:p>
    <w:p w14:paraId="6DCE5CD8" w14:textId="19D544DE" w:rsidR="0075101F" w:rsidRPr="007165C9" w:rsidRDefault="0075101F" w:rsidP="007165C9">
      <w:pPr>
        <w:pStyle w:val="Heading2"/>
        <w:rPr>
          <w:rFonts w:eastAsia="Arial"/>
          <w:lang w:val="en"/>
        </w:rPr>
      </w:pPr>
      <w:bookmarkStart w:id="3" w:name="_or0iozchjuil" w:colFirst="0" w:colLast="0"/>
      <w:bookmarkEnd w:id="3"/>
      <w:r w:rsidRPr="0075101F">
        <w:rPr>
          <w:rFonts w:ascii="Segoe UI Emoji" w:eastAsia="Arial" w:hAnsi="Segoe UI Emoji" w:cs="Segoe UI Emoji"/>
          <w:lang w:val="en"/>
        </w:rPr>
        <w:lastRenderedPageBreak/>
        <w:t>🔍</w:t>
      </w:r>
      <w:r w:rsidRPr="0075101F">
        <w:rPr>
          <w:rFonts w:eastAsia="Arial"/>
          <w:lang w:val="en"/>
        </w:rPr>
        <w:t xml:space="preserve"> Example: Requesting Data with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</w:p>
    <w:p w14:paraId="20CCBBD6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4" w:name="_uzjb6obxdrgu" w:colFirst="0" w:colLast="0"/>
      <w:bookmarkEnd w:id="4"/>
      <w:r w:rsidRPr="0075101F">
        <w:rPr>
          <w:rFonts w:ascii="Segoe UI Emoji" w:eastAsia="Arial" w:hAnsi="Segoe UI Emoji" w:cs="Segoe UI Emoji"/>
          <w:lang w:val="en"/>
        </w:rPr>
        <w:t>🎯</w:t>
      </w:r>
      <w:r w:rsidRPr="0075101F">
        <w:rPr>
          <w:rFonts w:eastAsia="Arial"/>
          <w:lang w:val="en"/>
        </w:rPr>
        <w:t xml:space="preserve"> Client Request:</w:t>
      </w:r>
    </w:p>
    <w:p w14:paraId="694ED3D6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021A371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133E2" wp14:editId="628033B3">
            <wp:extent cx="594360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7F2B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B76B64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1) {</w:t>
      </w:r>
    </w:p>
    <w:p w14:paraId="143AFE4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3639F72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68CC968C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posts {</w:t>
      </w:r>
    </w:p>
    <w:p w14:paraId="0BB855D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title</w:t>
      </w:r>
    </w:p>
    <w:p w14:paraId="39C2294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comments {</w:t>
      </w:r>
    </w:p>
    <w:p w14:paraId="68B601D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content</w:t>
      </w:r>
    </w:p>
    <w:p w14:paraId="2970D99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69592D5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D2CF2C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606B123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6A691D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68282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5" w:name="_os6zxrzfea2v" w:colFirst="0" w:colLast="0"/>
      <w:bookmarkEnd w:id="5"/>
      <w:r w:rsidRPr="0075101F">
        <w:rPr>
          <w:rFonts w:ascii="Segoe UI Emoji" w:eastAsia="Arial" w:hAnsi="Segoe UI Emoji" w:cs="Segoe UI Emoji"/>
          <w:lang w:val="en"/>
        </w:rPr>
        <w:t>📦</w:t>
      </w:r>
      <w:r w:rsidRPr="0075101F">
        <w:rPr>
          <w:rFonts w:eastAsia="Arial"/>
          <w:lang w:val="en"/>
        </w:rPr>
        <w:t xml:space="preserve"> Server Response (JSON):</w:t>
      </w:r>
    </w:p>
    <w:p w14:paraId="29398A0C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F71B98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4C489F" wp14:editId="688AD97F">
            <wp:extent cx="5943600" cy="356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6B78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1C5158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{</w:t>
      </w:r>
    </w:p>
    <w:p w14:paraId="376994D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"user": {</w:t>
      </w:r>
    </w:p>
    <w:p w14:paraId="6880610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"Alice",</w:t>
      </w:r>
    </w:p>
    <w:p w14:paraId="2016868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"alice@example.com",</w:t>
      </w:r>
    </w:p>
    <w:p w14:paraId="1B34E6F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"posts": [</w:t>
      </w:r>
    </w:p>
    <w:p w14:paraId="578CF1A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{</w:t>
      </w:r>
    </w:p>
    <w:p w14:paraId="551FC420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"title": "Hello World",</w:t>
      </w:r>
    </w:p>
    <w:p w14:paraId="3EB3D06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"comments": [</w:t>
      </w:r>
    </w:p>
    <w:p w14:paraId="134EAB8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content": "Nice post!" }</w:t>
      </w:r>
    </w:p>
    <w:p w14:paraId="4C18198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]</w:t>
      </w:r>
    </w:p>
    <w:p w14:paraId="53988A6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1E01EE3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]</w:t>
      </w:r>
    </w:p>
    <w:p w14:paraId="4B1C0C7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E18222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EE4017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1952B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7864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the requested data is returned — no more, no less.</w:t>
      </w:r>
    </w:p>
    <w:p w14:paraId="74365FE6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311A21">
          <v:rect id="_x0000_i1027" style="width:0;height:1.5pt" o:hralign="center" o:hrstd="t" o:hr="t" fillcolor="#a0a0a0" stroked="f"/>
        </w:pict>
      </w:r>
    </w:p>
    <w:p w14:paraId="6509F729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6" w:name="_l5lyf6m271if" w:colFirst="0" w:colLast="0"/>
      <w:bookmarkEnd w:id="6"/>
      <w:r w:rsidRPr="0075101F">
        <w:rPr>
          <w:rFonts w:ascii="Segoe UI Emoji" w:eastAsia="Arial" w:hAnsi="Segoe UI Emoji" w:cs="Segoe UI Emoji"/>
          <w:lang w:val="en"/>
        </w:rPr>
        <w:lastRenderedPageBreak/>
        <w:t>🆚</w:t>
      </w:r>
      <w:r w:rsidRPr="0075101F">
        <w:rPr>
          <w:rFonts w:eastAsia="Arial"/>
          <w:lang w:val="en"/>
        </w:rPr>
        <w:t xml:space="preserve">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vs REST:</w:t>
      </w:r>
    </w:p>
    <w:p w14:paraId="4A5BBC6E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00"/>
        <w:gridCol w:w="3680"/>
      </w:tblGrid>
      <w:tr w:rsidR="0075101F" w:rsidRPr="0075101F" w14:paraId="610FDE7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AE50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18C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0392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75101F" w:rsidRPr="0075101F" w14:paraId="59DD8461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60A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F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Single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0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endpoints (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5101F" w:rsidRPr="0075101F" w14:paraId="054368F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66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Fetching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7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specifies exactly what it needs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4EF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defines fixed responses</w:t>
            </w:r>
          </w:p>
        </w:tc>
      </w:tr>
      <w:tr w:rsidR="0075101F" w:rsidRPr="0075101F" w14:paraId="496BA155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77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3C0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(fetch nested data in one call)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9310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multiple requests</w:t>
            </w:r>
          </w:p>
        </w:tc>
      </w:tr>
      <w:tr w:rsidR="0075101F" w:rsidRPr="0075101F" w14:paraId="5B08D2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0F8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52C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(custom query language)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B678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(uses HTTP methods)</w:t>
            </w:r>
          </w:p>
        </w:tc>
      </w:tr>
    </w:tbl>
    <w:p w14:paraId="7C90331F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2925">
          <v:rect id="_x0000_i1028" style="width:0;height:1.5pt" o:hralign="center" o:hrstd="t" o:hr="t" fillcolor="#a0a0a0" stroked="f"/>
        </w:pict>
      </w:r>
    </w:p>
    <w:p w14:paraId="43061D7A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7" w:name="_97rtoyahmvqt" w:colFirst="0" w:colLast="0"/>
      <w:bookmarkEnd w:id="7"/>
      <w:r w:rsidRPr="0075101F">
        <w:rPr>
          <w:rFonts w:ascii="Segoe UI Emoji" w:eastAsia="Arial" w:hAnsi="Segoe UI Emoji" w:cs="Segoe UI Emoji"/>
          <w:lang w:val="en"/>
        </w:rPr>
        <w:t>🧠</w:t>
      </w:r>
      <w:r w:rsidRPr="0075101F">
        <w:rPr>
          <w:rFonts w:eastAsia="Arial"/>
          <w:lang w:val="en"/>
        </w:rPr>
        <w:t xml:space="preserve"> In Summary:</w:t>
      </w:r>
    </w:p>
    <w:p w14:paraId="5CA5BCD7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5101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75101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75101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D4A770B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clients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data they get, reduces unnecessary network traffic, and simplifies complex data fetching. It’s ideal for modern web and mobile applications.</w:t>
      </w:r>
    </w:p>
    <w:p w14:paraId="59591541" w14:textId="3AE231F3" w:rsidR="0075101F" w:rsidRPr="0075101F" w:rsidRDefault="00000000" w:rsidP="00F01E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6B6362">
          <v:rect id="_x0000_i1029" style="width:0;height:1.5pt" o:hralign="center" o:hrstd="t" o:hr="t" fillcolor="#a0a0a0" stroked="f"/>
        </w:pict>
      </w:r>
    </w:p>
    <w:p w14:paraId="30A4B798" w14:textId="77777777" w:rsidR="00A70480" w:rsidRPr="0075101F" w:rsidRDefault="00A70480" w:rsidP="0075101F"/>
    <w:sectPr w:rsidR="00A70480" w:rsidRPr="0075101F" w:rsidSect="00751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1F"/>
    <w:rsid w:val="002D1F4F"/>
    <w:rsid w:val="00711B4D"/>
    <w:rsid w:val="007165C9"/>
    <w:rsid w:val="0075101F"/>
    <w:rsid w:val="00854D6A"/>
    <w:rsid w:val="008952B3"/>
    <w:rsid w:val="00A70480"/>
    <w:rsid w:val="00CC2F84"/>
    <w:rsid w:val="00F01ED0"/>
    <w:rsid w:val="00F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BE37"/>
  <w15:chartTrackingRefBased/>
  <w15:docId w15:val="{F5D81F76-5796-40FE-BF83-759C96F8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2026-01-24T14:05:00Z</dcterms:modified>
</cp:coreProperties>
</file>