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384DE" w14:textId="77777777" w:rsidR="00100BE7" w:rsidRPr="00100BE7" w:rsidRDefault="00100BE7" w:rsidP="004710BF">
      <w:pPr>
        <w:pStyle w:val="Heading1"/>
        <w:rPr>
          <w:rFonts w:eastAsia="Arial"/>
          <w:lang w:val="en"/>
        </w:rPr>
      </w:pPr>
      <w:bookmarkStart w:id="0" w:name="_ably0g7q04j6" w:colFirst="0" w:colLast="0"/>
      <w:bookmarkEnd w:id="0"/>
      <w:r w:rsidRPr="00100BE7">
        <w:rPr>
          <w:rFonts w:eastAsia="Arial"/>
          <w:lang w:val="en"/>
        </w:rPr>
        <w:t>Mandatory Access Control (MAC)</w:t>
      </w:r>
    </w:p>
    <w:p w14:paraId="5DFCEA1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AADBCC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access control model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access to resources is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governed by rules defined by a central authority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by individual users or resource owners.</w:t>
      </w:r>
    </w:p>
    <w:p w14:paraId="063066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A62C1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1" w:name="_prz10pa5ffua" w:colFirst="0" w:colLast="0"/>
      <w:bookmarkEnd w:id="1"/>
      <w:r w:rsidRPr="00100BE7">
        <w:rPr>
          <w:rFonts w:ascii="Segoe UI Emoji" w:eastAsia="Arial" w:hAnsi="Segoe UI Emoji" w:cs="Segoe UI Emoji"/>
          <w:lang w:val="en"/>
        </w:rPr>
        <w:t>🧠</w:t>
      </w:r>
      <w:r w:rsidRPr="00100BE7">
        <w:rPr>
          <w:rFonts w:eastAsia="Arial"/>
          <w:lang w:val="en"/>
        </w:rPr>
        <w:t xml:space="preserve"> In Simple Terms:</w:t>
      </w:r>
    </w:p>
    <w:p w14:paraId="7FDB3DDB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8E10029" w14:textId="77777777" w:rsidR="00100BE7" w:rsidRPr="00100BE7" w:rsidRDefault="00100BE7" w:rsidP="00100BE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= Access is based on classification levels, and users cannot change permissions.</w:t>
      </w:r>
    </w:p>
    <w:p w14:paraId="0ACFD34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commonly used in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military, government, and high-security systems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data is classified (e.g., </w:t>
      </w:r>
      <w:r w:rsidRPr="00100BE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Confidential, Secret, Top Secret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and users are cleared for certain levels.</w:t>
      </w:r>
    </w:p>
    <w:p w14:paraId="61E90EFA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071E6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E5FAB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B8F829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154350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2" w:name="_z1upqrcnk1a0" w:colFirst="0" w:colLast="0"/>
      <w:bookmarkEnd w:id="2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Real-World Example</w:t>
      </w:r>
    </w:p>
    <w:p w14:paraId="05C44F2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71E0F3E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2615"/>
        <w:gridCol w:w="1910"/>
      </w:tblGrid>
      <w:tr w:rsidR="00100BE7" w:rsidRPr="00100BE7" w14:paraId="37AEF9B1" w14:textId="77777777" w:rsidTr="00946108">
        <w:trPr>
          <w:trHeight w:val="51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BA992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Security Clearance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D09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Classification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915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Allowed?</w:t>
            </w:r>
          </w:p>
        </w:tc>
      </w:tr>
      <w:tr w:rsidR="00100BE7" w:rsidRPr="00100BE7" w14:paraId="18EA6F5A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BB4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E45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3C5D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00BE7" w:rsidRPr="00100BE7" w14:paraId="20DB9AC3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8EC8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Confidential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88C9C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7238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00BE7" w:rsidRPr="00100BE7" w14:paraId="14EF7A0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CE9B5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E877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C6DB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22845E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MAC:</w:t>
      </w:r>
    </w:p>
    <w:p w14:paraId="1E0EFBC6" w14:textId="77777777" w:rsidR="00100BE7" w:rsidRPr="00100BE7" w:rsidRDefault="00100BE7" w:rsidP="00100B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are assigned a security level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DDA5A2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 are labeled with classifications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28155D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is allowed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policy allows it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typically: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85EA2" w14:textId="77777777" w:rsidR="00100BE7" w:rsidRPr="00100BE7" w:rsidRDefault="00100BE7" w:rsidP="00100BE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>User's clearance ≥ Resource classification</w:t>
      </w:r>
    </w:p>
    <w:p w14:paraId="6AE3627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635FE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3" w:name="_6qfx5vy5ypwj" w:colFirst="0" w:colLast="0"/>
      <w:bookmarkEnd w:id="3"/>
      <w:r w:rsidRPr="00100BE7">
        <w:rPr>
          <w:rFonts w:ascii="Segoe UI Emoji" w:eastAsia="Arial" w:hAnsi="Segoe UI Emoji" w:cs="Segoe UI Emoji"/>
          <w:lang w:val="en"/>
        </w:rPr>
        <w:t>🔧</w:t>
      </w:r>
      <w:r w:rsidRPr="00100BE7">
        <w:rPr>
          <w:rFonts w:eastAsia="Arial"/>
          <w:lang w:val="en"/>
        </w:rPr>
        <w:t xml:space="preserve"> MAC Key Features</w:t>
      </w:r>
    </w:p>
    <w:p w14:paraId="1092305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3560027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825"/>
      </w:tblGrid>
      <w:tr w:rsidR="00100BE7" w:rsidRPr="00100BE7" w14:paraId="711D1033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C3FE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A95D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0BE7" w:rsidRPr="00100BE7" w14:paraId="0B04F268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764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Centralized Control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58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administrators define and enforce access rules</w:t>
            </w:r>
          </w:p>
        </w:tc>
      </w:tr>
      <w:tr w:rsidR="00100BE7" w:rsidRPr="00100BE7" w14:paraId="3236D399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468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📑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Labels Required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F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user and file is labeled with a security classification</w:t>
            </w:r>
          </w:p>
        </w:tc>
      </w:tr>
      <w:tr w:rsidR="00100BE7" w:rsidRPr="00100BE7" w14:paraId="49F90C1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4FF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Delegation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E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Users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cannot share or change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rights</w:t>
            </w:r>
          </w:p>
        </w:tc>
      </w:tr>
      <w:tr w:rsidR="00100BE7" w:rsidRPr="00100BE7" w14:paraId="7AF3630C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916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Security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590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Ideal for systems that require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strict confidentiality</w:t>
            </w:r>
          </w:p>
        </w:tc>
      </w:tr>
    </w:tbl>
    <w:p w14:paraId="662BB1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6BB60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F34A1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2EDC3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8338C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4" w:name="_ddgwhk98d26l" w:colFirst="0" w:colLast="0"/>
      <w:bookmarkEnd w:id="4"/>
      <w:r w:rsidRPr="00100BE7">
        <w:rPr>
          <w:rFonts w:ascii="Segoe UI Emoji" w:eastAsia="Arial" w:hAnsi="Segoe UI Emoji" w:cs="Segoe UI Emoji"/>
          <w:lang w:val="en"/>
        </w:rPr>
        <w:lastRenderedPageBreak/>
        <w:t>🆚</w:t>
      </w:r>
      <w:r w:rsidRPr="00100BE7">
        <w:rPr>
          <w:rFonts w:eastAsia="Arial"/>
          <w:lang w:val="en"/>
        </w:rPr>
        <w:t xml:space="preserve"> MAC vs Other Models</w:t>
      </w:r>
    </w:p>
    <w:p w14:paraId="1D7E564E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2C1BD0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2930"/>
        <w:gridCol w:w="3815"/>
      </w:tblGrid>
      <w:tr w:rsidR="00100BE7" w:rsidRPr="00100BE7" w14:paraId="60957C74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CEB4A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4F80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Controls Access?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59E4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100BE7" w:rsidRPr="00100BE7" w14:paraId="1762E0D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619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4DA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System/Administrator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D68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Government, military systems</w:t>
            </w:r>
          </w:p>
        </w:tc>
      </w:tr>
      <w:tr w:rsidR="00100BE7" w:rsidRPr="00100BE7" w14:paraId="5A018DB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C7D0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64E6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user roles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9B496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applications</w:t>
            </w:r>
          </w:p>
        </w:tc>
      </w:tr>
      <w:tr w:rsidR="00100BE7" w:rsidRPr="00100BE7" w14:paraId="3E874E2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5D02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EACD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multiple attributes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F9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systems with dynamic policies</w:t>
            </w:r>
          </w:p>
        </w:tc>
      </w:tr>
      <w:tr w:rsidR="00100BE7" w:rsidRPr="00100BE7" w14:paraId="36B9A6EB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51E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D00A9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owner (user)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F2E2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sharing on personal computers</w:t>
            </w:r>
          </w:p>
        </w:tc>
      </w:tr>
    </w:tbl>
    <w:p w14:paraId="0B4553A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A7C034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5" w:name="_k71a0qbgv6jw" w:colFirst="0" w:colLast="0"/>
      <w:bookmarkEnd w:id="5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Benefits of MAC</w:t>
      </w:r>
    </w:p>
    <w:p w14:paraId="2785791D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6840881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Strongest security enforcement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4714D4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unauthorized sharing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F6EC4D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📜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Clear classification system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D3ECF0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audit high-security data</w:t>
      </w:r>
    </w:p>
    <w:p w14:paraId="4F35780C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4B3B6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3A0FC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6" w:name="_v5629ce6tm7b" w:colFirst="0" w:colLast="0"/>
      <w:bookmarkEnd w:id="6"/>
      <w:r w:rsidRPr="00100BE7">
        <w:rPr>
          <w:rFonts w:ascii="Segoe UI Emoji" w:eastAsia="Arial Unicode MS" w:hAnsi="Segoe UI Emoji" w:cs="Segoe UI Emoji"/>
          <w:lang w:val="en"/>
        </w:rPr>
        <w:t>❌</w:t>
      </w:r>
      <w:r w:rsidRPr="00100BE7">
        <w:rPr>
          <w:rFonts w:eastAsia="Arial Unicode MS"/>
          <w:lang w:val="en"/>
        </w:rPr>
        <w:t xml:space="preserve"> Drawbacks</w:t>
      </w:r>
    </w:p>
    <w:p w14:paraId="2DB3BBF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33EB318" w14:textId="77777777" w:rsidR="00100BE7" w:rsidRPr="00100BE7" w:rsidRDefault="00100BE7" w:rsidP="00100B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⚙️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Complex to configure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697AAE" w14:textId="77777777" w:rsidR="00100BE7" w:rsidRPr="00100BE7" w:rsidRDefault="00100BE7" w:rsidP="00100B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flexible for casual or dynamic environments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9452AF" w14:textId="77777777" w:rsidR="00100BE7" w:rsidRPr="00100BE7" w:rsidRDefault="00100BE7" w:rsidP="00100B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overhead for administration</w:t>
      </w:r>
    </w:p>
    <w:p w14:paraId="6934C59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8CE64F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7" w:name="_idjtp8n3m71f" w:colFirst="0" w:colLast="0"/>
      <w:bookmarkEnd w:id="7"/>
      <w:r w:rsidRPr="00100BE7">
        <w:rPr>
          <w:rFonts w:eastAsia="Arial"/>
          <w:lang w:val="en"/>
        </w:rPr>
        <w:t>Summary</w:t>
      </w:r>
    </w:p>
    <w:p w14:paraId="406C1DDF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0BE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00BE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00BE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EC2BE32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rigid, centralized access model where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can't change permissions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access is granted based on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levels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0730E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ideal for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high-security environments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the military or classified systems.</w:t>
      </w:r>
    </w:p>
    <w:p w14:paraId="5EA61CA0" w14:textId="77777777" w:rsidR="00A70480" w:rsidRPr="00100BE7" w:rsidRDefault="00A70480" w:rsidP="00100BE7"/>
    <w:sectPr w:rsidR="00A70480" w:rsidRPr="00100BE7" w:rsidSect="00100B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F274C"/>
    <w:multiLevelType w:val="multilevel"/>
    <w:tmpl w:val="6E24F6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AA3774"/>
    <w:multiLevelType w:val="multilevel"/>
    <w:tmpl w:val="4AECB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C8101A"/>
    <w:multiLevelType w:val="multilevel"/>
    <w:tmpl w:val="E76CD9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1739676">
    <w:abstractNumId w:val="1"/>
  </w:num>
  <w:num w:numId="2" w16cid:durableId="2900238">
    <w:abstractNumId w:val="2"/>
  </w:num>
  <w:num w:numId="3" w16cid:durableId="165120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BE7"/>
    <w:rsid w:val="00100BE7"/>
    <w:rsid w:val="002D1F4F"/>
    <w:rsid w:val="004710BF"/>
    <w:rsid w:val="00711B4D"/>
    <w:rsid w:val="00854D6A"/>
    <w:rsid w:val="008952B3"/>
    <w:rsid w:val="00A2353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2B2B6"/>
  <w15:chartTrackingRefBased/>
  <w15:docId w15:val="{8F1B880F-08B4-4F8F-9D44-43B619D23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B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B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B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B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B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B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B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B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B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B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B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B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B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B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B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B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B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B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B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B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2026-01-24T16:11:00Z</dcterms:modified>
</cp:coreProperties>
</file>