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9918" w14:textId="77777777" w:rsidR="00C25741" w:rsidRPr="00C25741" w:rsidRDefault="00C25741" w:rsidP="009659E0">
      <w:pPr>
        <w:pStyle w:val="Heading1"/>
        <w:rPr>
          <w:rFonts w:eastAsia="Arial"/>
          <w:lang w:val="en"/>
        </w:rPr>
      </w:pPr>
      <w:bookmarkStart w:id="0" w:name="_ntxxuvp82j4n" w:colFirst="0" w:colLast="0"/>
      <w:bookmarkEnd w:id="0"/>
      <w:r w:rsidRPr="00C25741">
        <w:rPr>
          <w:rFonts w:eastAsia="Arial"/>
          <w:lang w:val="en"/>
        </w:rPr>
        <w:t>Two-Factor Authentication (2FA) Verification</w:t>
      </w:r>
    </w:p>
    <w:p w14:paraId="047FF0EF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1" w:name="_448ba3phe8rg" w:colFirst="0" w:colLast="0"/>
      <w:bookmarkEnd w:id="1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What is Two-Factor Authentication (2FA) Verification?</w:t>
      </w:r>
    </w:p>
    <w:p w14:paraId="3B4AB1AE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B8F242C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Two-Factor Authentication (2FA)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process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must provide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types of verification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their account. This reduces the risk of unauthorized access, even if the password is compromised.</w:t>
      </w:r>
    </w:p>
    <w:p w14:paraId="7D6B7C27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EE554">
          <v:rect id="_x0000_i1025" style="width:0;height:1.5pt" o:hralign="center" o:hrstd="t" o:hr="t" fillcolor="#a0a0a0" stroked="f"/>
        </w:pict>
      </w:r>
    </w:p>
    <w:p w14:paraId="1F86F202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2" w:name="_jttvm7uvrkg9" w:colFirst="0" w:colLast="0"/>
      <w:bookmarkEnd w:id="2"/>
      <w:r w:rsidRPr="00C25741">
        <w:rPr>
          <w:rFonts w:ascii="Segoe UI Emoji" w:eastAsia="Arial" w:hAnsi="Segoe UI Emoji" w:cs="Segoe UI Emoji"/>
          <w:lang w:val="en"/>
        </w:rPr>
        <w:t>🧩</w:t>
      </w:r>
      <w:r w:rsidRPr="00C25741">
        <w:rPr>
          <w:rFonts w:eastAsia="Arial"/>
          <w:lang w:val="en"/>
        </w:rPr>
        <w:t xml:space="preserve"> How 2FA Works</w:t>
      </w:r>
    </w:p>
    <w:p w14:paraId="16FF0AB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4B266F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combines:</w:t>
      </w:r>
    </w:p>
    <w:p w14:paraId="4B0E5840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E68F41" wp14:editId="3D127EC4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3455"/>
      </w:tblGrid>
      <w:tr w:rsidR="00C25741" w:rsidRPr="00C25741" w14:paraId="7C0E648A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C669F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98D4B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C25741" w:rsidRPr="00C25741" w14:paraId="345BCE44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3F8B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Something you know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A7F8C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</w:t>
            </w:r>
          </w:p>
        </w:tc>
      </w:tr>
      <w:tr w:rsidR="00C25741" w:rsidRPr="00C25741" w14:paraId="222CA9F8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C73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Something you have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71E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on phone, Authenticator app</w:t>
            </w:r>
          </w:p>
        </w:tc>
      </w:tr>
      <w:tr w:rsidR="00C25741" w:rsidRPr="00C25741" w14:paraId="6481FD33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151D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(Sometimes)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Something you are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1254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</w:t>
            </w:r>
          </w:p>
        </w:tc>
      </w:tr>
    </w:tbl>
    <w:p w14:paraId="69DB81D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68BB7">
          <v:rect id="_x0000_i1026" style="width:0;height:1.5pt" o:hralign="center" o:hrstd="t" o:hr="t" fillcolor="#a0a0a0" stroked="f"/>
        </w:pict>
      </w:r>
    </w:p>
    <w:p w14:paraId="2510052C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3" w:name="_iykxwzhe3zwu" w:colFirst="0" w:colLast="0"/>
      <w:bookmarkEnd w:id="3"/>
      <w:r w:rsidRPr="00C25741">
        <w:rPr>
          <w:rFonts w:ascii="Segoe UI Emoji" w:eastAsia="Arial" w:hAnsi="Segoe UI Emoji" w:cs="Segoe UI Emoji"/>
          <w:lang w:val="en"/>
        </w:rPr>
        <w:lastRenderedPageBreak/>
        <w:t>🔁</w:t>
      </w:r>
      <w:r w:rsidRPr="00C25741">
        <w:rPr>
          <w:rFonts w:eastAsia="Arial"/>
          <w:lang w:val="en"/>
        </w:rPr>
        <w:t xml:space="preserve"> 2FA Login Example</w:t>
      </w:r>
    </w:p>
    <w:p w14:paraId="72A31F1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EC4802" w14:textId="77777777" w:rsidR="00C25741" w:rsidRPr="00C25741" w:rsidRDefault="00C25741" w:rsidP="00C2574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 and password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937DC5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correct, system sends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code (OTP)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4CD0F2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8C0B7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5D610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Authenticator app (like Google Authenticator)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1CC0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that OTP.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45ABD2" w14:textId="77777777" w:rsidR="00C25741" w:rsidRPr="00C25741" w:rsidRDefault="00C25741" w:rsidP="00C2574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the OTP is valid and not expired </w:t>
      </w:r>
      <w:r w:rsidRPr="00C257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Access is granted.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DDD685C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ADE0D">
          <v:rect id="_x0000_i1027" style="width:0;height:1.5pt" o:hralign="center" o:hrstd="t" o:hr="t" fillcolor="#a0a0a0" stroked="f"/>
        </w:pict>
      </w:r>
    </w:p>
    <w:p w14:paraId="61F97FCA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4" w:name="_qvuapyrekt7h" w:colFirst="0" w:colLast="0"/>
      <w:bookmarkEnd w:id="4"/>
      <w:r w:rsidRPr="00C25741">
        <w:rPr>
          <w:rFonts w:ascii="Segoe UI Emoji" w:eastAsia="Arial" w:hAnsi="Segoe UI Emoji" w:cs="Segoe UI Emoji"/>
          <w:lang w:val="en"/>
        </w:rPr>
        <w:t>📱</w:t>
      </w:r>
      <w:r w:rsidRPr="00C25741">
        <w:rPr>
          <w:rFonts w:eastAsia="Arial"/>
          <w:lang w:val="en"/>
        </w:rPr>
        <w:t xml:space="preserve"> Common 2FA Methods</w:t>
      </w:r>
    </w:p>
    <w:p w14:paraId="3BA857A7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4377164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CFB03D" wp14:editId="50A8C5D6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5ED5C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95"/>
      </w:tblGrid>
      <w:tr w:rsidR="00C25741" w:rsidRPr="00C25741" w14:paraId="06BFDF05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FA8B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7E9C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25741" w:rsidRPr="00C25741" w14:paraId="0F563C7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B7BF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SMS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631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mobile number</w:t>
            </w:r>
          </w:p>
        </w:tc>
      </w:tr>
      <w:tr w:rsidR="00C25741" w:rsidRPr="00C25741" w14:paraId="18BD696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9F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FE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email</w:t>
            </w:r>
          </w:p>
        </w:tc>
      </w:tr>
      <w:tr w:rsidR="00C25741" w:rsidRPr="00C25741" w14:paraId="40D2FA6E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1712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Authenticator App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C69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Time-based codes via Google Authenticator, etc.</w:t>
            </w:r>
          </w:p>
        </w:tc>
      </w:tr>
      <w:tr w:rsidR="00C25741" w:rsidRPr="00C25741" w14:paraId="2D97B19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2AC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AF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“Approve login” prompt sent to phone</w:t>
            </w:r>
          </w:p>
        </w:tc>
      </w:tr>
      <w:tr w:rsidR="00C25741" w:rsidRPr="00C25741" w14:paraId="4770D85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5728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Key (FIDO2)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A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security key like YubiKey</w:t>
            </w:r>
          </w:p>
        </w:tc>
      </w:tr>
    </w:tbl>
    <w:p w14:paraId="4F288062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70161">
          <v:rect id="_x0000_i1028" style="width:0;height:1.5pt" o:hralign="center" o:hrstd="t" o:hr="t" fillcolor="#a0a0a0" stroked="f"/>
        </w:pict>
      </w:r>
    </w:p>
    <w:p w14:paraId="5FD21654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5" w:name="_y0pjfecr320i" w:colFirst="0" w:colLast="0"/>
      <w:bookmarkEnd w:id="5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Why 2FA Is Important</w:t>
      </w:r>
    </w:p>
    <w:p w14:paraId="19AF6F7B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A5488CA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against:</w:t>
      </w:r>
    </w:p>
    <w:p w14:paraId="181095B0" w14:textId="77777777" w:rsidR="00C25741" w:rsidRPr="00C25741" w:rsidRDefault="00C25741" w:rsidP="00C257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 leaks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B2E6B" w14:textId="77777777" w:rsidR="00C25741" w:rsidRPr="00C25741" w:rsidRDefault="00C25741" w:rsidP="00C257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Phishing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0A287" w14:textId="77777777" w:rsidR="00C25741" w:rsidRPr="00C25741" w:rsidRDefault="00C25741" w:rsidP="00C257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Brute-force attacks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7DED9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CDFCE">
          <v:rect id="_x0000_i1029" style="width:0;height:1.5pt" o:hralign="center" o:hrstd="t" o:hr="t" fillcolor="#a0a0a0" stroked="f"/>
        </w:pict>
      </w:r>
    </w:p>
    <w:p w14:paraId="471D0173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6" w:name="_ycduf6nt4usz" w:colFirst="0" w:colLast="0"/>
      <w:bookmarkEnd w:id="6"/>
      <w:r w:rsidRPr="00C25741">
        <w:rPr>
          <w:rFonts w:ascii="Segoe UI Emoji" w:eastAsia="Arial" w:hAnsi="Segoe UI Emoji" w:cs="Segoe UI Emoji"/>
          <w:lang w:val="en"/>
        </w:rPr>
        <w:t>📦</w:t>
      </w:r>
      <w:r w:rsidRPr="00C25741">
        <w:rPr>
          <w:rFonts w:eastAsia="Arial"/>
          <w:lang w:val="en"/>
        </w:rPr>
        <w:t xml:space="preserve"> APIs to Add 2FA in Your App</w:t>
      </w:r>
    </w:p>
    <w:p w14:paraId="3ECD71B8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A906A9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A1F4FF" wp14:editId="51408EC9">
            <wp:extent cx="5943600" cy="1968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3A3E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2960"/>
        <w:gridCol w:w="2195"/>
      </w:tblGrid>
      <w:tr w:rsidR="00C25741" w:rsidRPr="00C25741" w14:paraId="6A2097D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22641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5B43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F668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C25741" w:rsidRPr="00C25741" w14:paraId="0A91D7B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D3B4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(Twilio)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87B3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FE9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  <w:tr w:rsidR="00C25741" w:rsidRPr="00C25741" w14:paraId="6D93AFE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706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448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Auth,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208A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C25741" w:rsidRPr="00C25741" w14:paraId="75C90611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F658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Duo Security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7437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Push, SMS, Call,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WebAuthn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E806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duo.com</w:t>
              </w:r>
            </w:hyperlink>
          </w:p>
        </w:tc>
      </w:tr>
      <w:tr w:rsidR="00C25741" w:rsidRPr="00C25741" w14:paraId="7A77FE2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BCD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Okta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C8A5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2FA, MFA, Identity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Mgmt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266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okta.com</w:t>
              </w:r>
            </w:hyperlink>
          </w:p>
        </w:tc>
      </w:tr>
      <w:tr w:rsidR="00C25741" w:rsidRPr="00C25741" w14:paraId="0B8AB0D4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4210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5CB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Authenticator, Push, OTP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D0D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azure.microsoft.com</w:t>
              </w:r>
            </w:hyperlink>
          </w:p>
        </w:tc>
      </w:tr>
    </w:tbl>
    <w:p w14:paraId="62AE72C1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368D13">
          <v:rect id="_x0000_i1030" style="width:0;height:1.5pt" o:hralign="center" o:hrstd="t" o:hr="t" fillcolor="#a0a0a0" stroked="f"/>
        </w:pict>
      </w:r>
    </w:p>
    <w:p w14:paraId="597549BA" w14:textId="77777777" w:rsidR="00C25741" w:rsidRPr="00C25741" w:rsidRDefault="00C25741" w:rsidP="009659E0">
      <w:pPr>
        <w:pStyle w:val="Heading2"/>
        <w:rPr>
          <w:rFonts w:ascii="Arial" w:eastAsia="Arial" w:hAnsi="Arial" w:cs="Arial"/>
          <w:lang w:val="en"/>
        </w:rPr>
      </w:pPr>
      <w:bookmarkStart w:id="7" w:name="_4lhijaojj5pr" w:colFirst="0" w:colLast="0"/>
      <w:bookmarkEnd w:id="7"/>
      <w:r w:rsidRPr="00C25741">
        <w:rPr>
          <w:rFonts w:ascii="Segoe UI Emoji" w:eastAsia="Arial Unicode MS" w:hAnsi="Segoe UI Emoji" w:cs="Segoe UI Emoji"/>
          <w:lang w:val="en"/>
        </w:rPr>
        <w:t>✅</w:t>
      </w:r>
      <w:r w:rsidRPr="00C25741">
        <w:rPr>
          <w:rFonts w:eastAsia="Arial Unicode MS"/>
          <w:lang w:val="en"/>
        </w:rPr>
        <w:t xml:space="preserve"> Simple Flow (SMS-based 2FA in PHP):</w:t>
      </w:r>
    </w:p>
    <w:p w14:paraId="039A48D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2574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2574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2574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0E8A1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8C43A9" wp14:editId="770C7BFD">
            <wp:extent cx="5943600" cy="3111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95911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07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1. User logs in with email/password</w:t>
      </w:r>
    </w:p>
    <w:p w14:paraId="135271B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2. If correct, send OTP to phone</w:t>
      </w:r>
    </w:p>
    <w:p w14:paraId="5CE12C3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4569C5F8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$phone, "Your 2FA code is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05DC9756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66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3. Store OTP temporarily</w:t>
      </w:r>
    </w:p>
    <w:p w14:paraId="5C182C0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+ 300); // expires in 5 mins</w:t>
      </w:r>
    </w:p>
    <w:p w14:paraId="265DE2D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3DA7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4. Verify</w:t>
      </w:r>
    </w:p>
    <w:p w14:paraId="2C72212A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($_POST['code'] == 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get_stored_otp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16F18C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"2FA Verified";</w:t>
      </w:r>
    </w:p>
    <w:p w14:paraId="0E177AC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5CE7D10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"Invalid Code";</w:t>
      </w:r>
    </w:p>
    <w:p w14:paraId="4DA094F2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47EE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E79C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41BF4">
          <v:rect id="_x0000_i1031" style="width:0;height:1.5pt" o:hralign="center" o:hrstd="t" o:hr="t" fillcolor="#a0a0a0" stroked="f"/>
        </w:pict>
      </w:r>
    </w:p>
    <w:p w14:paraId="5051998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7BEDFD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65FF3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CC7F0" w14:textId="77777777" w:rsidR="00A70480" w:rsidRPr="00C25741" w:rsidRDefault="00A70480" w:rsidP="00C25741"/>
    <w:sectPr w:rsidR="00A70480" w:rsidRPr="00C25741" w:rsidSect="00C257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023FB"/>
    <w:multiLevelType w:val="multilevel"/>
    <w:tmpl w:val="334AE3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C2A80"/>
    <w:multiLevelType w:val="multilevel"/>
    <w:tmpl w:val="3BCA1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23383">
    <w:abstractNumId w:val="1"/>
  </w:num>
  <w:num w:numId="2" w16cid:durableId="582299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741"/>
    <w:rsid w:val="002D1F4F"/>
    <w:rsid w:val="003A021A"/>
    <w:rsid w:val="00711B4D"/>
    <w:rsid w:val="00854D6A"/>
    <w:rsid w:val="008952B3"/>
    <w:rsid w:val="009659E0"/>
    <w:rsid w:val="00A70480"/>
    <w:rsid w:val="00C2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1DD30"/>
  <w15:chartTrackingRefBased/>
  <w15:docId w15:val="{C0C6C576-1124-4651-A1B9-4F6DE8E26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7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7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7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7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7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uthy.com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okta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duo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rebase.googl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