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0617" w14:textId="77777777" w:rsidR="004D5D4F" w:rsidRDefault="004D5D4F" w:rsidP="004D5D4F">
      <w:pPr>
        <w:pStyle w:val="Heading1"/>
      </w:pPr>
      <w:r w:rsidRPr="007B01CE">
        <w:t>DSA (Digital Signature Algorithm)</w:t>
      </w:r>
    </w:p>
    <w:p w14:paraId="086E7B66" w14:textId="77777777" w:rsidR="004D5D4F" w:rsidRPr="007B01CE" w:rsidRDefault="004D5D4F" w:rsidP="004D5D4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11809FC5" w14:textId="77777777" w:rsidR="004D5D4F" w:rsidRPr="007B01CE" w:rsidRDefault="004D5D4F" w:rsidP="004D5D4F">
      <w:pPr>
        <w:rPr>
          <w:rFonts w:ascii="Roboto Mono" w:hAnsi="Roboto Mono"/>
        </w:rPr>
      </w:pPr>
      <w:r w:rsidRPr="007B01CE">
        <w:rPr>
          <w:rFonts w:ascii="Roboto Mono" w:hAnsi="Roboto Mono"/>
          <w:b/>
          <w:bCs/>
        </w:rPr>
        <w:t>DSA (Digital Signature Algorithm)</w:t>
      </w:r>
      <w:r w:rsidRPr="007B01CE">
        <w:rPr>
          <w:rFonts w:ascii="Roboto Mono" w:hAnsi="Roboto Mono"/>
        </w:rPr>
        <w:t xml:space="preserve"> is an </w:t>
      </w:r>
      <w:r w:rsidRPr="007B01CE">
        <w:rPr>
          <w:rFonts w:ascii="Roboto Mono" w:hAnsi="Roboto Mono"/>
          <w:b/>
          <w:bCs/>
        </w:rPr>
        <w:t>asymmetric cryptographic algorithm</w:t>
      </w:r>
      <w:r w:rsidRPr="007B01CE">
        <w:rPr>
          <w:rFonts w:ascii="Roboto Mono" w:hAnsi="Roboto Mono"/>
        </w:rPr>
        <w:t xml:space="preserve"> used to </w:t>
      </w:r>
      <w:r w:rsidRPr="007B01CE">
        <w:rPr>
          <w:rFonts w:ascii="Roboto Mono" w:hAnsi="Roboto Mono"/>
          <w:b/>
          <w:bCs/>
        </w:rPr>
        <w:t>create and verify digital signatures</w:t>
      </w:r>
      <w:r w:rsidRPr="007B01CE">
        <w:rPr>
          <w:rFonts w:ascii="Roboto Mono" w:hAnsi="Roboto Mono"/>
        </w:rPr>
        <w:t xml:space="preserve">. Unlike encryption, DSA is primarily used for </w:t>
      </w:r>
      <w:r w:rsidRPr="007B01CE">
        <w:rPr>
          <w:rFonts w:ascii="Roboto Mono" w:hAnsi="Roboto Mono"/>
          <w:b/>
          <w:bCs/>
        </w:rPr>
        <w:t>authentication and integrity</w:t>
      </w:r>
      <w:r w:rsidRPr="007B01CE">
        <w:rPr>
          <w:rFonts w:ascii="Roboto Mono" w:hAnsi="Roboto Mono"/>
        </w:rPr>
        <w:t>, not confidentiality.</w:t>
      </w:r>
    </w:p>
    <w:p w14:paraId="0E7E0663" w14:textId="77777777" w:rsidR="004D5D4F" w:rsidRPr="007B01CE" w:rsidRDefault="004D5D4F" w:rsidP="004D5D4F">
      <w:pPr>
        <w:rPr>
          <w:rFonts w:ascii="Roboto Mono" w:hAnsi="Roboto Mono"/>
        </w:rPr>
      </w:pPr>
      <w:r>
        <w:rPr>
          <w:rFonts w:ascii="Roboto Mono" w:hAnsi="Roboto Mono"/>
        </w:rPr>
        <w:pict w14:anchorId="17745D69">
          <v:rect id="_x0000_i1025" style="width:0;height:1.5pt" o:hralign="center" o:hrstd="t" o:hr="t" fillcolor="#a0a0a0" stroked="f"/>
        </w:pict>
      </w:r>
    </w:p>
    <w:p w14:paraId="13C7B1D3" w14:textId="77777777" w:rsidR="004D5D4F" w:rsidRDefault="004D5D4F" w:rsidP="004D5D4F">
      <w:pPr>
        <w:pStyle w:val="Heading2"/>
      </w:pPr>
      <w:r w:rsidRPr="007B01CE">
        <w:t>Key Features of DSA</w:t>
      </w:r>
    </w:p>
    <w:p w14:paraId="6EFDA56B" w14:textId="77777777" w:rsidR="004D5D4F" w:rsidRPr="007B01CE" w:rsidRDefault="004D5D4F" w:rsidP="004D5D4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13BFFBCD" w14:textId="77777777" w:rsidR="004D5D4F" w:rsidRPr="007B01CE" w:rsidRDefault="004D5D4F" w:rsidP="004D5D4F">
      <w:pPr>
        <w:numPr>
          <w:ilvl w:val="0"/>
          <w:numId w:val="1"/>
        </w:numPr>
        <w:rPr>
          <w:rFonts w:ascii="Roboto Mono" w:hAnsi="Roboto Mono"/>
        </w:rPr>
      </w:pPr>
      <w:r w:rsidRPr="007B01CE">
        <w:rPr>
          <w:rFonts w:ascii="Roboto Mono" w:hAnsi="Roboto Mono"/>
          <w:b/>
          <w:bCs/>
        </w:rPr>
        <w:t>Type:</w:t>
      </w:r>
      <w:r w:rsidRPr="007B01CE">
        <w:rPr>
          <w:rFonts w:ascii="Roboto Mono" w:hAnsi="Roboto Mono"/>
        </w:rPr>
        <w:t xml:space="preserve"> Asymmetric algorithm (public &amp; private keys)</w:t>
      </w:r>
    </w:p>
    <w:p w14:paraId="472B99C0" w14:textId="77777777" w:rsidR="004D5D4F" w:rsidRPr="007B01CE" w:rsidRDefault="004D5D4F" w:rsidP="004D5D4F">
      <w:pPr>
        <w:numPr>
          <w:ilvl w:val="0"/>
          <w:numId w:val="1"/>
        </w:numPr>
        <w:rPr>
          <w:rFonts w:ascii="Roboto Mono" w:hAnsi="Roboto Mono"/>
        </w:rPr>
      </w:pPr>
      <w:r w:rsidRPr="007B01CE">
        <w:rPr>
          <w:rFonts w:ascii="Roboto Mono" w:hAnsi="Roboto Mono"/>
          <w:b/>
          <w:bCs/>
        </w:rPr>
        <w:t>Purpose:</w:t>
      </w:r>
      <w:r w:rsidRPr="007B01CE">
        <w:rPr>
          <w:rFonts w:ascii="Roboto Mono" w:hAnsi="Roboto Mono"/>
        </w:rPr>
        <w:t xml:space="preserve"> Digital signatures — verify that a message or document is authentic and hasn’t been tampered with</w:t>
      </w:r>
    </w:p>
    <w:p w14:paraId="6EB63004" w14:textId="77777777" w:rsidR="004D5D4F" w:rsidRPr="007B01CE" w:rsidRDefault="004D5D4F" w:rsidP="004D5D4F">
      <w:pPr>
        <w:numPr>
          <w:ilvl w:val="0"/>
          <w:numId w:val="1"/>
        </w:numPr>
        <w:rPr>
          <w:rFonts w:ascii="Roboto Mono" w:hAnsi="Roboto Mono"/>
        </w:rPr>
      </w:pPr>
      <w:r w:rsidRPr="007B01CE">
        <w:rPr>
          <w:rFonts w:ascii="Roboto Mono" w:hAnsi="Roboto Mono"/>
          <w:b/>
          <w:bCs/>
        </w:rPr>
        <w:t>Key size:</w:t>
      </w:r>
      <w:r w:rsidRPr="007B01CE">
        <w:rPr>
          <w:rFonts w:ascii="Roboto Mono" w:hAnsi="Roboto Mono"/>
        </w:rPr>
        <w:t xml:space="preserve"> Typically 1024–3072 bits</w:t>
      </w:r>
    </w:p>
    <w:p w14:paraId="5E5CFE6A" w14:textId="77777777" w:rsidR="004D5D4F" w:rsidRPr="007B01CE" w:rsidRDefault="004D5D4F" w:rsidP="004D5D4F">
      <w:pPr>
        <w:numPr>
          <w:ilvl w:val="0"/>
          <w:numId w:val="1"/>
        </w:numPr>
        <w:rPr>
          <w:rFonts w:ascii="Roboto Mono" w:hAnsi="Roboto Mono"/>
        </w:rPr>
      </w:pPr>
      <w:r w:rsidRPr="007B01CE">
        <w:rPr>
          <w:rFonts w:ascii="Roboto Mono" w:hAnsi="Roboto Mono"/>
          <w:b/>
          <w:bCs/>
        </w:rPr>
        <w:t>Standard:</w:t>
      </w:r>
      <w:r w:rsidRPr="007B01CE">
        <w:rPr>
          <w:rFonts w:ascii="Roboto Mono" w:hAnsi="Roboto Mono"/>
        </w:rPr>
        <w:t xml:space="preserve"> Part of the </w:t>
      </w:r>
      <w:r w:rsidRPr="007B01CE">
        <w:rPr>
          <w:rFonts w:ascii="Roboto Mono" w:hAnsi="Roboto Mono"/>
          <w:b/>
          <w:bCs/>
        </w:rPr>
        <w:t>Digital Signature Standard (DSS)</w:t>
      </w:r>
      <w:r w:rsidRPr="007B01CE">
        <w:rPr>
          <w:rFonts w:ascii="Roboto Mono" w:hAnsi="Roboto Mono"/>
        </w:rPr>
        <w:t>, approved by NIST</w:t>
      </w:r>
    </w:p>
    <w:p w14:paraId="3099172E" w14:textId="77777777" w:rsidR="004D5D4F" w:rsidRPr="007B01CE" w:rsidRDefault="004D5D4F" w:rsidP="004D5D4F">
      <w:pPr>
        <w:rPr>
          <w:rFonts w:ascii="Roboto Mono" w:hAnsi="Roboto Mono"/>
        </w:rPr>
      </w:pPr>
      <w:r>
        <w:rPr>
          <w:rFonts w:ascii="Roboto Mono" w:hAnsi="Roboto Mono"/>
        </w:rPr>
        <w:pict w14:anchorId="6630558A">
          <v:rect id="_x0000_i1026" style="width:0;height:1.5pt" o:hralign="center" o:hrstd="t" o:hr="t" fillcolor="#a0a0a0" stroked="f"/>
        </w:pict>
      </w:r>
    </w:p>
    <w:p w14:paraId="7C1AFE0C" w14:textId="77777777" w:rsidR="004D5D4F" w:rsidRDefault="004D5D4F" w:rsidP="004D5D4F">
      <w:pPr>
        <w:pStyle w:val="Heading2"/>
      </w:pPr>
      <w:r w:rsidRPr="007B01CE">
        <w:t>How DSA works (simplified)</w:t>
      </w:r>
    </w:p>
    <w:p w14:paraId="3291175C" w14:textId="77777777" w:rsidR="004D5D4F" w:rsidRPr="007B01CE" w:rsidRDefault="004D5D4F" w:rsidP="004D5D4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0339E7C9" w14:textId="77777777" w:rsidR="004D5D4F" w:rsidRPr="007B01CE" w:rsidRDefault="004D5D4F" w:rsidP="004D5D4F">
      <w:pPr>
        <w:rPr>
          <w:rFonts w:ascii="Roboto Mono" w:hAnsi="Roboto Mono"/>
          <w:b/>
          <w:bCs/>
        </w:rPr>
      </w:pPr>
      <w:r w:rsidRPr="007B01CE">
        <w:rPr>
          <w:rFonts w:ascii="Roboto Mono" w:hAnsi="Roboto Mono"/>
          <w:b/>
          <w:bCs/>
        </w:rPr>
        <w:t>Signing a message</w:t>
      </w:r>
    </w:p>
    <w:p w14:paraId="5F7DC8CF" w14:textId="77777777" w:rsidR="004D5D4F" w:rsidRPr="007B01CE" w:rsidRDefault="004D5D4F" w:rsidP="004D5D4F">
      <w:pPr>
        <w:numPr>
          <w:ilvl w:val="0"/>
          <w:numId w:val="2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Sender creates a </w:t>
      </w:r>
      <w:r w:rsidRPr="007B01CE">
        <w:rPr>
          <w:rFonts w:ascii="Roboto Mono" w:hAnsi="Roboto Mono"/>
          <w:b/>
          <w:bCs/>
        </w:rPr>
        <w:t>hash</w:t>
      </w:r>
      <w:r w:rsidRPr="007B01CE">
        <w:rPr>
          <w:rFonts w:ascii="Roboto Mono" w:hAnsi="Roboto Mono"/>
        </w:rPr>
        <w:t xml:space="preserve"> of the message (like SHA-256)</w:t>
      </w:r>
    </w:p>
    <w:p w14:paraId="778D8F48" w14:textId="77777777" w:rsidR="004D5D4F" w:rsidRPr="007B01CE" w:rsidRDefault="004D5D4F" w:rsidP="004D5D4F">
      <w:pPr>
        <w:numPr>
          <w:ilvl w:val="0"/>
          <w:numId w:val="2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Uses their </w:t>
      </w:r>
      <w:r w:rsidRPr="007B01CE">
        <w:rPr>
          <w:rFonts w:ascii="Roboto Mono" w:hAnsi="Roboto Mono"/>
          <w:b/>
          <w:bCs/>
        </w:rPr>
        <w:t>private key</w:t>
      </w:r>
      <w:r w:rsidRPr="007B01CE">
        <w:rPr>
          <w:rFonts w:ascii="Roboto Mono" w:hAnsi="Roboto Mono"/>
        </w:rPr>
        <w:t xml:space="preserve"> and the DSA algorithm to generate a </w:t>
      </w:r>
      <w:r w:rsidRPr="007B01CE">
        <w:rPr>
          <w:rFonts w:ascii="Roboto Mono" w:hAnsi="Roboto Mono"/>
          <w:b/>
          <w:bCs/>
        </w:rPr>
        <w:t>digital signature</w:t>
      </w:r>
    </w:p>
    <w:p w14:paraId="0CBEA516" w14:textId="77777777" w:rsidR="004D5D4F" w:rsidRPr="007B01CE" w:rsidRDefault="004D5D4F" w:rsidP="004D5D4F">
      <w:pPr>
        <w:rPr>
          <w:rFonts w:ascii="Roboto Mono" w:hAnsi="Roboto Mono"/>
          <w:b/>
          <w:bCs/>
        </w:rPr>
      </w:pPr>
      <w:r w:rsidRPr="007B01CE">
        <w:rPr>
          <w:rFonts w:ascii="Roboto Mono" w:hAnsi="Roboto Mono"/>
          <w:b/>
          <w:bCs/>
        </w:rPr>
        <w:t>Verifying a message</w:t>
      </w:r>
    </w:p>
    <w:p w14:paraId="08CFEE13" w14:textId="77777777" w:rsidR="004D5D4F" w:rsidRPr="007B01CE" w:rsidRDefault="004D5D4F" w:rsidP="004D5D4F">
      <w:pPr>
        <w:numPr>
          <w:ilvl w:val="0"/>
          <w:numId w:val="3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Receiver takes the </w:t>
      </w:r>
      <w:r w:rsidRPr="007B01CE">
        <w:rPr>
          <w:rFonts w:ascii="Roboto Mono" w:hAnsi="Roboto Mono"/>
          <w:b/>
          <w:bCs/>
        </w:rPr>
        <w:t>message</w:t>
      </w:r>
      <w:r w:rsidRPr="007B01CE">
        <w:rPr>
          <w:rFonts w:ascii="Roboto Mono" w:hAnsi="Roboto Mono"/>
        </w:rPr>
        <w:t xml:space="preserve"> and computes its hash</w:t>
      </w:r>
    </w:p>
    <w:p w14:paraId="2BED0168" w14:textId="77777777" w:rsidR="004D5D4F" w:rsidRPr="007B01CE" w:rsidRDefault="004D5D4F" w:rsidP="004D5D4F">
      <w:pPr>
        <w:numPr>
          <w:ilvl w:val="0"/>
          <w:numId w:val="3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Uses the sender’s </w:t>
      </w:r>
      <w:r w:rsidRPr="007B01CE">
        <w:rPr>
          <w:rFonts w:ascii="Roboto Mono" w:hAnsi="Roboto Mono"/>
          <w:b/>
          <w:bCs/>
        </w:rPr>
        <w:t>public key</w:t>
      </w:r>
      <w:r w:rsidRPr="007B01CE">
        <w:rPr>
          <w:rFonts w:ascii="Roboto Mono" w:hAnsi="Roboto Mono"/>
        </w:rPr>
        <w:t xml:space="preserve"> and the digital signature</w:t>
      </w:r>
    </w:p>
    <w:p w14:paraId="3E5BB697" w14:textId="77777777" w:rsidR="004D5D4F" w:rsidRPr="007B01CE" w:rsidRDefault="004D5D4F" w:rsidP="004D5D4F">
      <w:pPr>
        <w:numPr>
          <w:ilvl w:val="0"/>
          <w:numId w:val="3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Confirms whether the signature matches the message </w:t>
      </w:r>
      <w:r w:rsidRPr="007B01CE">
        <w:rPr>
          <w:rFonts w:ascii="Arial" w:hAnsi="Arial" w:cs="Arial"/>
        </w:rPr>
        <w:t>→</w:t>
      </w:r>
    </w:p>
    <w:p w14:paraId="5F78A774" w14:textId="77777777" w:rsidR="004D5D4F" w:rsidRPr="007B01CE" w:rsidRDefault="004D5D4F" w:rsidP="004D5D4F">
      <w:pPr>
        <w:numPr>
          <w:ilvl w:val="1"/>
          <w:numId w:val="3"/>
        </w:numPr>
        <w:rPr>
          <w:rFonts w:ascii="Roboto Mono" w:hAnsi="Roboto Mono"/>
        </w:rPr>
      </w:pPr>
      <w:r w:rsidRPr="007B01CE">
        <w:rPr>
          <w:rFonts w:ascii="Segoe UI Emoji" w:hAnsi="Segoe UI Emoji" w:cs="Segoe UI Emoji"/>
        </w:rPr>
        <w:t>✅</w:t>
      </w:r>
      <w:r w:rsidRPr="007B01CE">
        <w:rPr>
          <w:rFonts w:ascii="Roboto Mono" w:hAnsi="Roboto Mono"/>
        </w:rPr>
        <w:t xml:space="preserve"> Match </w:t>
      </w:r>
      <w:r w:rsidRPr="007B01CE">
        <w:rPr>
          <w:rFonts w:ascii="Arial" w:hAnsi="Arial" w:cs="Arial"/>
        </w:rPr>
        <w:t>→</w:t>
      </w:r>
      <w:r w:rsidRPr="007B01CE">
        <w:rPr>
          <w:rFonts w:ascii="Roboto Mono" w:hAnsi="Roboto Mono"/>
        </w:rPr>
        <w:t xml:space="preserve"> message is authentic</w:t>
      </w:r>
    </w:p>
    <w:p w14:paraId="32BCFCDC" w14:textId="77777777" w:rsidR="004D5D4F" w:rsidRPr="007B01CE" w:rsidRDefault="004D5D4F" w:rsidP="004D5D4F">
      <w:pPr>
        <w:numPr>
          <w:ilvl w:val="1"/>
          <w:numId w:val="3"/>
        </w:numPr>
        <w:rPr>
          <w:rFonts w:ascii="Roboto Mono" w:hAnsi="Roboto Mono"/>
        </w:rPr>
      </w:pPr>
      <w:r w:rsidRPr="007B01CE">
        <w:rPr>
          <w:rFonts w:ascii="Segoe UI Emoji" w:hAnsi="Segoe UI Emoji" w:cs="Segoe UI Emoji"/>
        </w:rPr>
        <w:t>❌</w:t>
      </w:r>
      <w:r w:rsidRPr="007B01CE">
        <w:rPr>
          <w:rFonts w:ascii="Roboto Mono" w:hAnsi="Roboto Mono"/>
        </w:rPr>
        <w:t xml:space="preserve"> No match </w:t>
      </w:r>
      <w:r w:rsidRPr="007B01CE">
        <w:rPr>
          <w:rFonts w:ascii="Arial" w:hAnsi="Arial" w:cs="Arial"/>
        </w:rPr>
        <w:t>→</w:t>
      </w:r>
      <w:r w:rsidRPr="007B01CE">
        <w:rPr>
          <w:rFonts w:ascii="Roboto Mono" w:hAnsi="Roboto Mono"/>
        </w:rPr>
        <w:t xml:space="preserve"> message was altered or not from the claimed sender</w:t>
      </w:r>
    </w:p>
    <w:p w14:paraId="173D5718" w14:textId="77777777" w:rsidR="004D5D4F" w:rsidRPr="007B01CE" w:rsidRDefault="004D5D4F" w:rsidP="004D5D4F">
      <w:pPr>
        <w:rPr>
          <w:rFonts w:ascii="Roboto Mono" w:hAnsi="Roboto Mono"/>
        </w:rPr>
      </w:pPr>
      <w:r>
        <w:rPr>
          <w:rFonts w:ascii="Roboto Mono" w:hAnsi="Roboto Mono"/>
        </w:rPr>
        <w:pict w14:anchorId="674E8B83">
          <v:rect id="_x0000_i1027" style="width:0;height:1.5pt" o:hralign="center" o:hrstd="t" o:hr="t" fillcolor="#a0a0a0" stroked="f"/>
        </w:pict>
      </w:r>
    </w:p>
    <w:p w14:paraId="2742FF06" w14:textId="77777777" w:rsidR="004D5D4F" w:rsidRDefault="004D5D4F" w:rsidP="004D5D4F">
      <w:pPr>
        <w:pStyle w:val="Heading2"/>
      </w:pPr>
      <w:r w:rsidRPr="007B01CE">
        <w:t>Key Points</w:t>
      </w:r>
    </w:p>
    <w:p w14:paraId="503E51B6" w14:textId="77777777" w:rsidR="004D5D4F" w:rsidRPr="007B01CE" w:rsidRDefault="004D5D4F" w:rsidP="004D5D4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01D1865E" w14:textId="77777777" w:rsidR="004D5D4F" w:rsidRPr="007B01CE" w:rsidRDefault="004D5D4F" w:rsidP="004D5D4F">
      <w:pPr>
        <w:numPr>
          <w:ilvl w:val="0"/>
          <w:numId w:val="4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Ensures </w:t>
      </w:r>
      <w:r w:rsidRPr="007B01CE">
        <w:rPr>
          <w:rFonts w:ascii="Roboto Mono" w:hAnsi="Roboto Mono"/>
          <w:b/>
          <w:bCs/>
        </w:rPr>
        <w:t>authentication</w:t>
      </w:r>
      <w:r w:rsidRPr="007B01CE">
        <w:rPr>
          <w:rFonts w:ascii="Roboto Mono" w:hAnsi="Roboto Mono"/>
        </w:rPr>
        <w:t>: you know who sent it</w:t>
      </w:r>
    </w:p>
    <w:p w14:paraId="5E1C700E" w14:textId="77777777" w:rsidR="004D5D4F" w:rsidRPr="007B01CE" w:rsidRDefault="004D5D4F" w:rsidP="004D5D4F">
      <w:pPr>
        <w:numPr>
          <w:ilvl w:val="0"/>
          <w:numId w:val="4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Ensures </w:t>
      </w:r>
      <w:r w:rsidRPr="007B01CE">
        <w:rPr>
          <w:rFonts w:ascii="Roboto Mono" w:hAnsi="Roboto Mono"/>
          <w:b/>
          <w:bCs/>
        </w:rPr>
        <w:t>integrity</w:t>
      </w:r>
      <w:r w:rsidRPr="007B01CE">
        <w:rPr>
          <w:rFonts w:ascii="Roboto Mono" w:hAnsi="Roboto Mono"/>
        </w:rPr>
        <w:t>: the message hasn’t been changed</w:t>
      </w:r>
    </w:p>
    <w:p w14:paraId="0403B3DD" w14:textId="77777777" w:rsidR="004D5D4F" w:rsidRPr="007B01CE" w:rsidRDefault="004D5D4F" w:rsidP="004D5D4F">
      <w:pPr>
        <w:numPr>
          <w:ilvl w:val="0"/>
          <w:numId w:val="4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>Cannot provide confidentiality by itself (use encryption for that)</w:t>
      </w:r>
    </w:p>
    <w:p w14:paraId="1D17E98C" w14:textId="77777777" w:rsidR="004D5D4F" w:rsidRPr="007B01CE" w:rsidRDefault="004D5D4F" w:rsidP="004D5D4F">
      <w:pPr>
        <w:rPr>
          <w:rFonts w:ascii="Roboto Mono" w:hAnsi="Roboto Mono"/>
        </w:rPr>
      </w:pPr>
      <w:r>
        <w:rPr>
          <w:rFonts w:ascii="Roboto Mono" w:hAnsi="Roboto Mono"/>
        </w:rPr>
        <w:pict w14:anchorId="4B4B0E82">
          <v:rect id="_x0000_i1028" style="width:0;height:1.5pt" o:hralign="center" o:hrstd="t" o:hr="t" fillcolor="#a0a0a0" stroked="f"/>
        </w:pict>
      </w:r>
    </w:p>
    <w:p w14:paraId="3967658B" w14:textId="77777777" w:rsidR="004D5D4F" w:rsidRDefault="004D5D4F" w:rsidP="004D5D4F">
      <w:pPr>
        <w:pStyle w:val="Heading2"/>
      </w:pPr>
      <w:r w:rsidRPr="007B01CE">
        <w:t>Real-life analogy</w:t>
      </w:r>
    </w:p>
    <w:p w14:paraId="4EAF5C7D" w14:textId="77777777" w:rsidR="004D5D4F" w:rsidRPr="007B01CE" w:rsidRDefault="004D5D4F" w:rsidP="004D5D4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387BFCD4" w14:textId="77777777" w:rsidR="004D5D4F" w:rsidRPr="007B01CE" w:rsidRDefault="004D5D4F" w:rsidP="004D5D4F">
      <w:p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Imagine sending a </w:t>
      </w:r>
      <w:r w:rsidRPr="007B01CE">
        <w:rPr>
          <w:rFonts w:ascii="Roboto Mono" w:hAnsi="Roboto Mono"/>
          <w:b/>
          <w:bCs/>
        </w:rPr>
        <w:t>signed letter</w:t>
      </w:r>
      <w:r w:rsidRPr="007B01CE">
        <w:rPr>
          <w:rFonts w:ascii="Roboto Mono" w:hAnsi="Roboto Mono"/>
        </w:rPr>
        <w:t>:</w:t>
      </w:r>
    </w:p>
    <w:p w14:paraId="079F2D8E" w14:textId="77777777" w:rsidR="004D5D4F" w:rsidRPr="007B01CE" w:rsidRDefault="004D5D4F" w:rsidP="004D5D4F">
      <w:pPr>
        <w:numPr>
          <w:ilvl w:val="0"/>
          <w:numId w:val="5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The </w:t>
      </w:r>
      <w:r w:rsidRPr="007B01CE">
        <w:rPr>
          <w:rFonts w:ascii="Roboto Mono" w:hAnsi="Roboto Mono"/>
          <w:b/>
          <w:bCs/>
        </w:rPr>
        <w:t>signature</w:t>
      </w:r>
      <w:r w:rsidRPr="007B01CE">
        <w:rPr>
          <w:rFonts w:ascii="Roboto Mono" w:hAnsi="Roboto Mono"/>
        </w:rPr>
        <w:t xml:space="preserve"> proves it’s from you (authentication)</w:t>
      </w:r>
    </w:p>
    <w:p w14:paraId="00A36094" w14:textId="77777777" w:rsidR="004D5D4F" w:rsidRPr="007B01CE" w:rsidRDefault="004D5D4F" w:rsidP="004D5D4F">
      <w:pPr>
        <w:numPr>
          <w:ilvl w:val="0"/>
          <w:numId w:val="5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 xml:space="preserve">If someone alters the letter, the </w:t>
      </w:r>
      <w:r w:rsidRPr="007B01CE">
        <w:rPr>
          <w:rFonts w:ascii="Roboto Mono" w:hAnsi="Roboto Mono"/>
          <w:b/>
          <w:bCs/>
        </w:rPr>
        <w:t>signature won’t match</w:t>
      </w:r>
      <w:r w:rsidRPr="007B01CE">
        <w:rPr>
          <w:rFonts w:ascii="Roboto Mono" w:hAnsi="Roboto Mono"/>
        </w:rPr>
        <w:t xml:space="preserve"> (integrity)</w:t>
      </w:r>
    </w:p>
    <w:p w14:paraId="16BCC5E4" w14:textId="77777777" w:rsidR="004D5D4F" w:rsidRPr="007B01CE" w:rsidRDefault="004D5D4F" w:rsidP="004D5D4F">
      <w:pPr>
        <w:rPr>
          <w:rFonts w:ascii="Roboto Mono" w:hAnsi="Roboto Mono"/>
        </w:rPr>
      </w:pPr>
      <w:r>
        <w:rPr>
          <w:rFonts w:ascii="Roboto Mono" w:hAnsi="Roboto Mono"/>
        </w:rPr>
        <w:pict w14:anchorId="19787CFA">
          <v:rect id="_x0000_i1029" style="width:0;height:1.5pt" o:hralign="center" o:hrstd="t" o:hr="t" fillcolor="#a0a0a0" stroked="f"/>
        </w:pict>
      </w:r>
    </w:p>
    <w:p w14:paraId="6300712D" w14:textId="77777777" w:rsidR="004D5D4F" w:rsidRDefault="004D5D4F" w:rsidP="004D5D4F">
      <w:pPr>
        <w:pStyle w:val="Heading2"/>
      </w:pPr>
      <w:r w:rsidRPr="007B01CE">
        <w:t>Where DSA is used</w:t>
      </w:r>
    </w:p>
    <w:p w14:paraId="2302BD47" w14:textId="77777777" w:rsidR="004D5D4F" w:rsidRPr="007B01CE" w:rsidRDefault="004D5D4F" w:rsidP="004D5D4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3B241A92" w14:textId="77777777" w:rsidR="004D5D4F" w:rsidRPr="007B01CE" w:rsidRDefault="004D5D4F" w:rsidP="004D5D4F">
      <w:pPr>
        <w:numPr>
          <w:ilvl w:val="0"/>
          <w:numId w:val="6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>Signing software or documents digitally</w:t>
      </w:r>
    </w:p>
    <w:p w14:paraId="731C1B58" w14:textId="77777777" w:rsidR="004D5D4F" w:rsidRPr="007B01CE" w:rsidRDefault="004D5D4F" w:rsidP="004D5D4F">
      <w:pPr>
        <w:numPr>
          <w:ilvl w:val="0"/>
          <w:numId w:val="6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>Secure email (S/MIME)</w:t>
      </w:r>
    </w:p>
    <w:p w14:paraId="1851E3AD" w14:textId="77777777" w:rsidR="004D5D4F" w:rsidRPr="007B01CE" w:rsidRDefault="004D5D4F" w:rsidP="004D5D4F">
      <w:pPr>
        <w:numPr>
          <w:ilvl w:val="0"/>
          <w:numId w:val="6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>TLS/SSL certificates</w:t>
      </w:r>
    </w:p>
    <w:p w14:paraId="18981C1F" w14:textId="77777777" w:rsidR="004D5D4F" w:rsidRPr="007B01CE" w:rsidRDefault="004D5D4F" w:rsidP="004D5D4F">
      <w:pPr>
        <w:numPr>
          <w:ilvl w:val="0"/>
          <w:numId w:val="6"/>
        </w:numPr>
        <w:rPr>
          <w:rFonts w:ascii="Roboto Mono" w:hAnsi="Roboto Mono"/>
        </w:rPr>
      </w:pPr>
      <w:r w:rsidRPr="007B01CE">
        <w:rPr>
          <w:rFonts w:ascii="Roboto Mono" w:hAnsi="Roboto Mono"/>
        </w:rPr>
        <w:t>Blockchain and digital transactions</w:t>
      </w:r>
    </w:p>
    <w:p w14:paraId="1E7B948D" w14:textId="77777777" w:rsidR="004D5D4F" w:rsidRPr="007B01CE" w:rsidRDefault="004D5D4F" w:rsidP="004D5D4F">
      <w:pPr>
        <w:rPr>
          <w:rFonts w:ascii="Roboto Mono" w:hAnsi="Roboto Mono"/>
        </w:rPr>
      </w:pPr>
      <w:r>
        <w:rPr>
          <w:rFonts w:ascii="Roboto Mono" w:hAnsi="Roboto Mono"/>
        </w:rPr>
        <w:pict w14:anchorId="3E5F3DF0">
          <v:rect id="_x0000_i1030" style="width:0;height:1.5pt" o:hralign="center" o:hrstd="t" o:hr="t" fillcolor="#a0a0a0" stroked="f"/>
        </w:pict>
      </w:r>
    </w:p>
    <w:p w14:paraId="05FE9D0C" w14:textId="77777777" w:rsidR="004D5D4F" w:rsidRPr="007B01CE" w:rsidRDefault="004D5D4F" w:rsidP="004D5D4F">
      <w:pPr>
        <w:rPr>
          <w:rFonts w:ascii="Roboto Mono" w:hAnsi="Roboto Mono"/>
        </w:rPr>
      </w:pPr>
    </w:p>
    <w:p w14:paraId="7A01F6AF" w14:textId="77777777" w:rsidR="00A70480" w:rsidRPr="004D5D4F" w:rsidRDefault="00A70480" w:rsidP="004D5D4F"/>
    <w:sectPr w:rsidR="00A70480" w:rsidRPr="004D5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93CA6"/>
    <w:multiLevelType w:val="multilevel"/>
    <w:tmpl w:val="CC2A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D4838"/>
    <w:multiLevelType w:val="multilevel"/>
    <w:tmpl w:val="AB90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547F0"/>
    <w:multiLevelType w:val="multilevel"/>
    <w:tmpl w:val="261E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F72AE3"/>
    <w:multiLevelType w:val="multilevel"/>
    <w:tmpl w:val="1FC6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91BEA"/>
    <w:multiLevelType w:val="multilevel"/>
    <w:tmpl w:val="5348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B829B3"/>
    <w:multiLevelType w:val="multilevel"/>
    <w:tmpl w:val="DAC0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711713">
    <w:abstractNumId w:val="1"/>
  </w:num>
  <w:num w:numId="2" w16cid:durableId="1194658545">
    <w:abstractNumId w:val="2"/>
  </w:num>
  <w:num w:numId="3" w16cid:durableId="1002199719">
    <w:abstractNumId w:val="4"/>
  </w:num>
  <w:num w:numId="4" w16cid:durableId="1443263719">
    <w:abstractNumId w:val="5"/>
  </w:num>
  <w:num w:numId="5" w16cid:durableId="1306281794">
    <w:abstractNumId w:val="0"/>
  </w:num>
  <w:num w:numId="6" w16cid:durableId="1534490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4F"/>
    <w:rsid w:val="002D1F4F"/>
    <w:rsid w:val="004D5D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8A9B"/>
  <w15:chartTrackingRefBased/>
  <w15:docId w15:val="{3139D9E9-4EED-473C-810E-C9ADA39EE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D4F"/>
  </w:style>
  <w:style w:type="paragraph" w:styleId="Heading1">
    <w:name w:val="heading 1"/>
    <w:basedOn w:val="Normal"/>
    <w:next w:val="Normal"/>
    <w:link w:val="Heading1Char"/>
    <w:uiPriority w:val="9"/>
    <w:qFormat/>
    <w:rsid w:val="004D5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5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