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2952" w14:textId="77777777" w:rsidR="00E20D03" w:rsidRDefault="00E20D03" w:rsidP="00E10C93">
      <w:pPr>
        <w:pStyle w:val="Heading1"/>
      </w:pPr>
      <w:bookmarkStart w:id="0" w:name="_4yb2g69ncqp2" w:colFirst="0" w:colLast="0"/>
      <w:bookmarkEnd w:id="0"/>
      <w:r>
        <w:t>Acceptance Testing</w:t>
      </w:r>
    </w:p>
    <w:p w14:paraId="7171F2BF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1" w:name="_kacdv89eywvc" w:colFirst="0" w:colLast="0"/>
      <w:bookmarkEnd w:id="1"/>
      <w:r>
        <w:t>📖 Definition (ISTQB-style)</w:t>
      </w:r>
    </w:p>
    <w:p w14:paraId="3B7A7FED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8A685C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level of dynamic testing</w:t>
      </w:r>
      <w:r>
        <w:rPr>
          <w:rFonts w:ascii="Roboto Mono" w:eastAsia="Roboto Mono" w:hAnsi="Roboto Mono" w:cs="Roboto Mono"/>
        </w:rPr>
        <w:t xml:space="preserve">, performed to determine whether a system </w:t>
      </w:r>
      <w:r>
        <w:rPr>
          <w:rFonts w:ascii="Roboto Mono" w:eastAsia="Roboto Mono" w:hAnsi="Roboto Mono" w:cs="Roboto Mono"/>
          <w:b/>
        </w:rPr>
        <w:t>meets the business requirements</w:t>
      </w:r>
      <w:r>
        <w:rPr>
          <w:rFonts w:ascii="Roboto Mono" w:eastAsia="Roboto Mono" w:hAnsi="Roboto Mono" w:cs="Roboto Mono"/>
        </w:rPr>
        <w:t xml:space="preserve"> and is ready for </w:t>
      </w:r>
      <w:r>
        <w:rPr>
          <w:rFonts w:ascii="Roboto Mono" w:eastAsia="Roboto Mono" w:hAnsi="Roboto Mono" w:cs="Roboto Mono"/>
          <w:b/>
        </w:rPr>
        <w:t>release or deployment</w:t>
      </w:r>
      <w:r>
        <w:rPr>
          <w:rFonts w:ascii="Roboto Mono" w:eastAsia="Roboto Mono" w:hAnsi="Roboto Mono" w:cs="Roboto Mono"/>
        </w:rPr>
        <w:t>.</w:t>
      </w:r>
    </w:p>
    <w:p w14:paraId="09D27348" w14:textId="77777777" w:rsidR="00E20D03" w:rsidRDefault="00E20D03" w:rsidP="00E20D0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focuses on validating the system from the </w:t>
      </w:r>
      <w:r>
        <w:rPr>
          <w:rFonts w:ascii="Roboto Mono" w:eastAsia="Roboto Mono" w:hAnsi="Roboto Mono" w:cs="Roboto Mono"/>
          <w:b/>
        </w:rPr>
        <w:t>end-user or customer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9D4D2C" w14:textId="77777777" w:rsidR="00E20D03" w:rsidRDefault="00E20D03" w:rsidP="00E20D0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key question: </w:t>
      </w:r>
      <w:r>
        <w:rPr>
          <w:rFonts w:ascii="Roboto Mono" w:eastAsia="Roboto Mono" w:hAnsi="Roboto Mono" w:cs="Roboto Mono"/>
          <w:b/>
        </w:rPr>
        <w:t>“Is the system fit for use?”</w:t>
      </w:r>
      <w:r>
        <w:rPr>
          <w:rFonts w:ascii="Roboto Mono" w:eastAsia="Roboto Mono" w:hAnsi="Roboto Mono" w:cs="Roboto Mono"/>
          <w:b/>
        </w:rPr>
        <w:br/>
      </w:r>
    </w:p>
    <w:p w14:paraId="52A67DC8" w14:textId="77777777" w:rsidR="00E20D03" w:rsidRDefault="00E20D03" w:rsidP="00E10C93">
      <w:r>
        <w:pict w14:anchorId="5EB0B951">
          <v:rect id="_x0000_i1025" style="width:0;height:1.5pt" o:hralign="center" o:hrstd="t" o:hr="t" fillcolor="#a0a0a0" stroked="f"/>
        </w:pict>
      </w:r>
    </w:p>
    <w:p w14:paraId="5834319B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2" w:name="_qrcfcp98igor" w:colFirst="0" w:colLast="0"/>
      <w:bookmarkEnd w:id="2"/>
      <w:r>
        <w:t>🔹 Characteristics</w:t>
      </w:r>
    </w:p>
    <w:p w14:paraId="655FD9E1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366D06" w14:textId="77777777" w:rsidR="00E20D03" w:rsidRDefault="00E20D03" w:rsidP="00E20D0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</w:t>
      </w:r>
      <w:r>
        <w:rPr>
          <w:rFonts w:ascii="Roboto Mono" w:eastAsia="Roboto Mono" w:hAnsi="Roboto Mono" w:cs="Roboto Mono"/>
          <w:b/>
        </w:rPr>
        <w:t>after System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014251" w14:textId="77777777" w:rsidR="00E20D03" w:rsidRDefault="00E20D03" w:rsidP="00E20D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Done in an environment that closely resembles </w:t>
      </w:r>
      <w:r>
        <w:rPr>
          <w:rFonts w:ascii="Roboto Mono" w:eastAsia="Roboto Mono" w:hAnsi="Roboto Mono" w:cs="Roboto Mono"/>
          <w:b/>
        </w:rPr>
        <w:t>real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59EDAC" w14:textId="77777777" w:rsidR="00E20D03" w:rsidRDefault="00E20D03" w:rsidP="00E20D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real-life business processes and user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FFCDEE" w14:textId="77777777" w:rsidR="00E20D03" w:rsidRDefault="00E20D03" w:rsidP="00E20D0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users, customers, or stakeholders</w:t>
      </w:r>
      <w:r>
        <w:rPr>
          <w:rFonts w:ascii="Roboto Mono" w:eastAsia="Roboto Mono" w:hAnsi="Roboto Mono" w:cs="Roboto Mono"/>
        </w:rPr>
        <w:t xml:space="preserve"> (not just testers).</w:t>
      </w:r>
      <w:r>
        <w:rPr>
          <w:rFonts w:ascii="Roboto Mono" w:eastAsia="Roboto Mono" w:hAnsi="Roboto Mono" w:cs="Roboto Mono"/>
        </w:rPr>
        <w:br/>
      </w:r>
    </w:p>
    <w:p w14:paraId="5F8BF342" w14:textId="77777777" w:rsidR="00E20D03" w:rsidRDefault="00E20D03" w:rsidP="00E20D0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include both </w:t>
      </w:r>
      <w:r>
        <w:rPr>
          <w:rFonts w:ascii="Roboto Mono" w:eastAsia="Roboto Mono" w:hAnsi="Roboto Mono" w:cs="Roboto Mono"/>
          <w:b/>
        </w:rPr>
        <w:t>functional and non-functional testing</w:t>
      </w:r>
      <w:r>
        <w:rPr>
          <w:rFonts w:ascii="Roboto Mono" w:eastAsia="Roboto Mono" w:hAnsi="Roboto Mono" w:cs="Roboto Mono"/>
        </w:rPr>
        <w:t xml:space="preserve">, but from the </w:t>
      </w:r>
      <w:r>
        <w:rPr>
          <w:rFonts w:ascii="Roboto Mono" w:eastAsia="Roboto Mono" w:hAnsi="Roboto Mono" w:cs="Roboto Mono"/>
          <w:b/>
        </w:rPr>
        <w:t>business value perspective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70015FA" w14:textId="77777777" w:rsidR="00E20D03" w:rsidRDefault="00E20D03" w:rsidP="00E10C93">
      <w:r>
        <w:pict w14:anchorId="3CC2350A">
          <v:rect id="_x0000_i1026" style="width:0;height:1.5pt" o:hralign="center" o:hrstd="t" o:hr="t" fillcolor="#a0a0a0" stroked="f"/>
        </w:pict>
      </w:r>
    </w:p>
    <w:p w14:paraId="7957D9FB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3" w:name="_f74tv9o6q4y" w:colFirst="0" w:colLast="0"/>
      <w:bookmarkEnd w:id="3"/>
      <w:r>
        <w:t>🔹 Objectives</w:t>
      </w:r>
    </w:p>
    <w:p w14:paraId="3A525AEF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75A45" w14:textId="77777777" w:rsidR="00E20D03" w:rsidRDefault="00E20D03" w:rsidP="00E20D0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is </w:t>
      </w:r>
      <w:r>
        <w:rPr>
          <w:rFonts w:ascii="Roboto Mono" w:eastAsia="Roboto Mono" w:hAnsi="Roboto Mono" w:cs="Roboto Mono"/>
          <w:b/>
        </w:rPr>
        <w:t>ready for operational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CEBB91" w14:textId="77777777" w:rsidR="00E20D03" w:rsidRDefault="00E20D03" w:rsidP="00E20D0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that it meets </w:t>
      </w:r>
      <w:r>
        <w:rPr>
          <w:rFonts w:ascii="Roboto Mono" w:eastAsia="Roboto Mono" w:hAnsi="Roboto Mono" w:cs="Roboto Mono"/>
          <w:b/>
        </w:rPr>
        <w:t>business and contractual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E93DA" w14:textId="77777777" w:rsidR="00E20D03" w:rsidRDefault="00E20D03" w:rsidP="00E20D0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Gain </w:t>
      </w:r>
      <w:r>
        <w:rPr>
          <w:rFonts w:ascii="Roboto Mono" w:eastAsia="Roboto Mono" w:hAnsi="Roboto Mono" w:cs="Roboto Mono"/>
          <w:b/>
        </w:rPr>
        <w:t>confidence from customers/stakeholders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1B7AD482" w14:textId="77777777" w:rsidR="00E20D03" w:rsidRDefault="00E20D03" w:rsidP="00E20D03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defects missed at earlier test levels.</w:t>
      </w:r>
      <w:r>
        <w:rPr>
          <w:rFonts w:ascii="Roboto Mono" w:eastAsia="Roboto Mono" w:hAnsi="Roboto Mono" w:cs="Roboto Mono"/>
        </w:rPr>
        <w:br/>
      </w:r>
    </w:p>
    <w:p w14:paraId="52374F8D" w14:textId="77777777" w:rsidR="00E20D03" w:rsidRDefault="00E20D03" w:rsidP="00E10C93">
      <w:r>
        <w:pict w14:anchorId="01798798">
          <v:rect id="_x0000_i1027" style="width:0;height:1.5pt" o:hralign="center" o:hrstd="t" o:hr="t" fillcolor="#a0a0a0" stroked="f"/>
        </w:pict>
      </w:r>
    </w:p>
    <w:p w14:paraId="2EF3A346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4" w:name="_lh50potaxuvj" w:colFirst="0" w:colLast="0"/>
      <w:bookmarkEnd w:id="4"/>
      <w:r>
        <w:t>🔹 Example (ATM System)</w:t>
      </w:r>
    </w:p>
    <w:p w14:paraId="53CB801B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FE772E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</w:t>
      </w:r>
      <w:r>
        <w:rPr>
          <w:rFonts w:ascii="Roboto Mono" w:eastAsia="Roboto Mono" w:hAnsi="Roboto Mono" w:cs="Roboto Mono"/>
          <w:b/>
        </w:rPr>
        <w:t>Acceptance Testing level</w:t>
      </w:r>
      <w:r>
        <w:rPr>
          <w:rFonts w:ascii="Roboto Mono" w:eastAsia="Roboto Mono" w:hAnsi="Roboto Mono" w:cs="Roboto Mono"/>
        </w:rPr>
        <w:t>, business stakeholders (e.g., bank staff or selected customers) might test:</w:t>
      </w:r>
    </w:p>
    <w:p w14:paraId="7D2F04B6" w14:textId="77777777" w:rsidR="00E20D03" w:rsidRDefault="00E20D03" w:rsidP="00E20D0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PIN → Withdraw cash → Get correct receipt → Balance updated.</w:t>
      </w:r>
      <w:r>
        <w:rPr>
          <w:rFonts w:ascii="Nova Mono" w:eastAsia="Nova Mono" w:hAnsi="Nova Mono" w:cs="Nova Mono"/>
        </w:rPr>
        <w:br/>
      </w:r>
    </w:p>
    <w:p w14:paraId="0FD4B4A1" w14:textId="77777777" w:rsidR="00E20D03" w:rsidRDefault="00E20D03" w:rsidP="00E20D0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Deposit money → Balance updated in both ATM and online banking.</w:t>
      </w:r>
      <w:r>
        <w:rPr>
          <w:rFonts w:ascii="Nova Mono" w:eastAsia="Nova Mono" w:hAnsi="Nova Mono" w:cs="Nova Mono"/>
        </w:rPr>
        <w:br/>
      </w:r>
    </w:p>
    <w:p w14:paraId="6E22375D" w14:textId="77777777" w:rsidR="00E20D03" w:rsidRDefault="00E20D03" w:rsidP="00E20D0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Try international card → Transaction succeeds/denied based on business rules.</w:t>
      </w:r>
      <w:r>
        <w:rPr>
          <w:rFonts w:ascii="Nova Mono" w:eastAsia="Nova Mono" w:hAnsi="Nova Mono" w:cs="Nova Mono"/>
        </w:rPr>
        <w:br/>
      </w:r>
    </w:p>
    <w:p w14:paraId="31B2D170" w14:textId="77777777" w:rsidR="00E20D03" w:rsidRDefault="00E20D03" w:rsidP="00E20D03">
      <w:pPr>
        <w:numPr>
          <w:ilvl w:val="0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System availability tested → ATM should work </w:t>
      </w:r>
      <w:r>
        <w:rPr>
          <w:rFonts w:ascii="Roboto Mono" w:eastAsia="Roboto Mono" w:hAnsi="Roboto Mono" w:cs="Roboto Mono"/>
          <w:b/>
        </w:rPr>
        <w:t>24/7</w:t>
      </w:r>
      <w:r>
        <w:rPr>
          <w:rFonts w:ascii="Roboto Mono" w:eastAsia="Roboto Mono" w:hAnsi="Roboto Mono" w:cs="Roboto Mono"/>
        </w:rPr>
        <w:t xml:space="preserve"> with minimal downtime.</w:t>
      </w:r>
      <w:r>
        <w:rPr>
          <w:rFonts w:ascii="Roboto Mono" w:eastAsia="Roboto Mono" w:hAnsi="Roboto Mono" w:cs="Roboto Mono"/>
        </w:rPr>
        <w:br/>
      </w:r>
    </w:p>
    <w:p w14:paraId="341989D5" w14:textId="77777777" w:rsidR="00E20D03" w:rsidRDefault="00E20D03" w:rsidP="00E20D03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Security checks → PIN must always be encrypted, no unauthorized access possible.</w:t>
      </w:r>
      <w:r>
        <w:rPr>
          <w:rFonts w:ascii="Nova Mono" w:eastAsia="Nova Mono" w:hAnsi="Nova Mono" w:cs="Nova Mono"/>
        </w:rPr>
        <w:br/>
      </w:r>
    </w:p>
    <w:p w14:paraId="52C9898B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Focus is on </w:t>
      </w:r>
      <w:r>
        <w:rPr>
          <w:rFonts w:ascii="Roboto Mono" w:eastAsia="Roboto Mono" w:hAnsi="Roboto Mono" w:cs="Roboto Mono"/>
          <w:b/>
        </w:rPr>
        <w:t>business workflows and customer expectations</w:t>
      </w:r>
      <w:r>
        <w:rPr>
          <w:rFonts w:ascii="Roboto Mono" w:eastAsia="Roboto Mono" w:hAnsi="Roboto Mono" w:cs="Roboto Mono"/>
        </w:rPr>
        <w:t>, not just technical correctness.</w:t>
      </w:r>
    </w:p>
    <w:p w14:paraId="18AE792F" w14:textId="77777777" w:rsidR="00E20D03" w:rsidRDefault="00E20D03" w:rsidP="00E10C93">
      <w:r>
        <w:pict w14:anchorId="2E538638">
          <v:rect id="_x0000_i1028" style="width:0;height:1.5pt" o:hralign="center" o:hrstd="t" o:hr="t" fillcolor="#a0a0a0" stroked="f"/>
        </w:pict>
      </w:r>
    </w:p>
    <w:p w14:paraId="786BB1D3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5" w:name="_ouc2kjxuqwrh" w:colFirst="0" w:colLast="0"/>
      <w:bookmarkEnd w:id="5"/>
      <w:r>
        <w:t>🔹 Types of Acceptance Testing</w:t>
      </w:r>
    </w:p>
    <w:p w14:paraId="5691DCDE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31C2C" w14:textId="77777777" w:rsidR="00E20D03" w:rsidRDefault="00E20D03" w:rsidP="00E20D0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Nova Mono" w:eastAsia="Nova Mono" w:hAnsi="Nova Mono" w:cs="Nova Mono"/>
        </w:rPr>
        <w:t xml:space="preserve"> → Done by end users/business representatives.</w:t>
      </w:r>
      <w:r>
        <w:rPr>
          <w:rFonts w:ascii="Nova Mono" w:eastAsia="Nova Mono" w:hAnsi="Nova Mono" w:cs="Nova Mono"/>
        </w:rPr>
        <w:br/>
      </w:r>
    </w:p>
    <w:p w14:paraId="21EC9090" w14:textId="77777777" w:rsidR="00E20D03" w:rsidRDefault="00E20D03" w:rsidP="00E20D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Operational (Production) Acceptance Testing (OAT)</w:t>
      </w:r>
      <w:r>
        <w:rPr>
          <w:rFonts w:ascii="Nova Mono" w:eastAsia="Nova Mono" w:hAnsi="Nova Mono" w:cs="Nova Mono"/>
        </w:rPr>
        <w:t xml:space="preserve"> → Checks operational readiness (backups, recovery, monitoring, security, performance, etc.).</w:t>
      </w:r>
      <w:r>
        <w:rPr>
          <w:rFonts w:ascii="Nova Mono" w:eastAsia="Nova Mono" w:hAnsi="Nova Mono" w:cs="Nova Mono"/>
        </w:rPr>
        <w:br/>
      </w:r>
    </w:p>
    <w:p w14:paraId="0B72B038" w14:textId="77777777" w:rsidR="00E20D03" w:rsidRDefault="00E20D03" w:rsidP="00E20D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Nova Mono" w:eastAsia="Nova Mono" w:hAnsi="Nova Mono" w:cs="Nova Mono"/>
        </w:rPr>
        <w:t xml:space="preserve"> → Ensures legal, regulatory, or contract compliance.</w:t>
      </w:r>
      <w:r>
        <w:rPr>
          <w:rFonts w:ascii="Nova Mono" w:eastAsia="Nova Mono" w:hAnsi="Nova Mono" w:cs="Nova Mono"/>
        </w:rPr>
        <w:br/>
      </w:r>
    </w:p>
    <w:p w14:paraId="49DF07E5" w14:textId="77777777" w:rsidR="00E20D03" w:rsidRDefault="00E20D03" w:rsidP="00E20D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Nova Mono" w:eastAsia="Nova Mono" w:hAnsi="Nova Mono" w:cs="Nova Mono"/>
        </w:rPr>
        <w:t xml:space="preserve"> → Performed by users at the developer’s site (early feedback).</w:t>
      </w:r>
      <w:r>
        <w:rPr>
          <w:rFonts w:ascii="Nova Mono" w:eastAsia="Nova Mono" w:hAnsi="Nova Mono" w:cs="Nova Mono"/>
        </w:rPr>
        <w:br/>
      </w:r>
    </w:p>
    <w:p w14:paraId="0C3EB4D6" w14:textId="77777777" w:rsidR="00E20D03" w:rsidRDefault="00E20D03" w:rsidP="00E20D0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Nova Mono" w:eastAsia="Nova Mono" w:hAnsi="Nova Mono" w:cs="Nova Mono"/>
        </w:rPr>
        <w:t xml:space="preserve"> → Performed by external users in real-world conditions before full release.</w:t>
      </w:r>
      <w:r>
        <w:br/>
      </w:r>
    </w:p>
    <w:p w14:paraId="5CAC24A5" w14:textId="77777777" w:rsidR="00E20D03" w:rsidRDefault="00E20D03" w:rsidP="00E10C93">
      <w:r>
        <w:pict w14:anchorId="5550EE6E">
          <v:rect id="_x0000_i1029" style="width:0;height:1.5pt" o:hralign="center" o:hrstd="t" o:hr="t" fillcolor="#a0a0a0" stroked="f"/>
        </w:pict>
      </w:r>
    </w:p>
    <w:p w14:paraId="5306C2E7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6" w:name="_fzxy4bcmejyu" w:colFirst="0" w:colLast="0"/>
      <w:bookmarkEnd w:id="6"/>
      <w:r>
        <w:t>🔹 Advantages</w:t>
      </w:r>
    </w:p>
    <w:p w14:paraId="45700683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6AD52" w14:textId="77777777" w:rsidR="00E20D03" w:rsidRDefault="00E20D03" w:rsidP="00E20D0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Confirms system is </w:t>
      </w:r>
      <w:r>
        <w:rPr>
          <w:rFonts w:ascii="Roboto Mono" w:eastAsia="Roboto Mono" w:hAnsi="Roboto Mono" w:cs="Roboto Mono"/>
          <w:b/>
        </w:rPr>
        <w:t>fit for real-world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42BE8" w14:textId="77777777" w:rsidR="00E20D03" w:rsidRDefault="00E20D03" w:rsidP="00E20D0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risk of </w:t>
      </w:r>
      <w:r>
        <w:rPr>
          <w:rFonts w:ascii="Roboto Mono" w:eastAsia="Roboto Mono" w:hAnsi="Roboto Mono" w:cs="Roboto Mono"/>
          <w:b/>
        </w:rPr>
        <w:t>business failure after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B54CB5" w14:textId="77777777" w:rsidR="00E20D03" w:rsidRDefault="00E20D03" w:rsidP="00E20D0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real users</w:t>
      </w:r>
      <w:r>
        <w:rPr>
          <w:rFonts w:ascii="Roboto Mono" w:eastAsia="Roboto Mono" w:hAnsi="Roboto Mono" w:cs="Roboto Mono"/>
        </w:rPr>
        <w:t>, ensuring product matches expectations.</w:t>
      </w:r>
      <w:r>
        <w:rPr>
          <w:rFonts w:ascii="Roboto Mono" w:eastAsia="Roboto Mono" w:hAnsi="Roboto Mono" w:cs="Roboto Mono"/>
        </w:rPr>
        <w:br/>
      </w:r>
    </w:p>
    <w:p w14:paraId="504C851C" w14:textId="77777777" w:rsidR="00E20D03" w:rsidRDefault="00E20D03" w:rsidP="00E10C93">
      <w:r>
        <w:pict w14:anchorId="1CD7E05F">
          <v:rect id="_x0000_i1030" style="width:0;height:1.5pt" o:hralign="center" o:hrstd="t" o:hr="t" fillcolor="#a0a0a0" stroked="f"/>
        </w:pict>
      </w:r>
    </w:p>
    <w:p w14:paraId="229B5658" w14:textId="77777777" w:rsidR="00E20D03" w:rsidRDefault="00E20D03" w:rsidP="00E10C93">
      <w:pPr>
        <w:pStyle w:val="Heading2"/>
        <w:keepNext w:val="0"/>
        <w:keepLines w:val="0"/>
        <w:spacing w:before="280"/>
      </w:pPr>
      <w:bookmarkStart w:id="7" w:name="_vxzaanqj0ht" w:colFirst="0" w:colLast="0"/>
      <w:bookmarkEnd w:id="7"/>
      <w:r>
        <w:t>🔹 Disadvantages</w:t>
      </w:r>
    </w:p>
    <w:p w14:paraId="3C4C3946" w14:textId="77777777" w:rsidR="00E20D03" w:rsidRDefault="00E20D03" w:rsidP="00E10C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3DFAF6" w14:textId="77777777" w:rsidR="00E20D03" w:rsidRDefault="00E20D03" w:rsidP="00E20D0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significant </w:t>
      </w:r>
      <w:r>
        <w:rPr>
          <w:rFonts w:ascii="Roboto Mono" w:eastAsia="Roboto Mono" w:hAnsi="Roboto Mono" w:cs="Roboto Mono"/>
          <w:b/>
        </w:rPr>
        <w:t>user time and involvement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D1829E" w14:textId="77777777" w:rsidR="00E20D03" w:rsidRDefault="00E20D03" w:rsidP="00E20D0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costly and time-consuming</w:t>
      </w:r>
      <w:r>
        <w:rPr>
          <w:rFonts w:ascii="Roboto Mono" w:eastAsia="Roboto Mono" w:hAnsi="Roboto Mono" w:cs="Roboto Mono"/>
        </w:rPr>
        <w:t xml:space="preserve"> if issues are found late.</w:t>
      </w:r>
      <w:r>
        <w:rPr>
          <w:rFonts w:ascii="Roboto Mono" w:eastAsia="Roboto Mono" w:hAnsi="Roboto Mono" w:cs="Roboto Mono"/>
        </w:rPr>
        <w:br/>
      </w:r>
    </w:p>
    <w:p w14:paraId="7F8C934E" w14:textId="77777777" w:rsidR="00E20D03" w:rsidRDefault="00E20D03" w:rsidP="00E20D0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identify </w:t>
      </w:r>
      <w:r>
        <w:rPr>
          <w:rFonts w:ascii="Roboto Mono" w:eastAsia="Roboto Mono" w:hAnsi="Roboto Mono" w:cs="Roboto Mono"/>
          <w:b/>
        </w:rPr>
        <w:t>requirement gaps</w:t>
      </w:r>
      <w:r>
        <w:rPr>
          <w:rFonts w:ascii="Roboto Mono" w:eastAsia="Roboto Mono" w:hAnsi="Roboto Mono" w:cs="Roboto Mono"/>
        </w:rPr>
        <w:t xml:space="preserve"> that are expensive to fix.</w:t>
      </w:r>
      <w:r>
        <w:rPr>
          <w:rFonts w:ascii="Roboto Mono" w:eastAsia="Roboto Mono" w:hAnsi="Roboto Mono" w:cs="Roboto Mono"/>
        </w:rPr>
        <w:br/>
      </w:r>
    </w:p>
    <w:p w14:paraId="4EFC021C" w14:textId="77777777" w:rsidR="00E20D03" w:rsidRDefault="00E20D03" w:rsidP="00E10C93">
      <w:r>
        <w:pict w14:anchorId="20C7559C">
          <v:rect id="_x0000_i1031" style="width:0;height:1.5pt" o:hralign="center" o:hrstd="t" o:hr="t" fillcolor="#a0a0a0" stroked="f"/>
        </w:pict>
      </w:r>
    </w:p>
    <w:p w14:paraId="34E9BFDE" w14:textId="77777777" w:rsidR="00E20D03" w:rsidRDefault="00E20D03" w:rsidP="00E10C9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Acceptance Testing = Final testing level where the customer/end-user validates that the system meets requirements and is ready for release into production.</w:t>
      </w:r>
    </w:p>
    <w:p w14:paraId="06727D5F" w14:textId="77777777" w:rsidR="00E20D03" w:rsidRDefault="00E20D03" w:rsidP="00E10C93">
      <w:r>
        <w:pict w14:anchorId="1A2C04E3">
          <v:rect id="_x0000_i1032" style="width:0;height:1.5pt" o:hralign="center" o:hrstd="t" o:hr="t" fillcolor="#a0a0a0" stroked="f"/>
        </w:pict>
      </w:r>
    </w:p>
    <w:p w14:paraId="71405131" w14:textId="77777777" w:rsidR="00E20D03" w:rsidRDefault="00E20D03" w:rsidP="00E10C93"/>
    <w:p w14:paraId="4B77C108" w14:textId="77777777" w:rsidR="00E20D03" w:rsidRDefault="00E20D03"/>
    <w:p w14:paraId="5A6C880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518D"/>
    <w:multiLevelType w:val="multilevel"/>
    <w:tmpl w:val="B4B4E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C25165"/>
    <w:multiLevelType w:val="multilevel"/>
    <w:tmpl w:val="B3787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C55518"/>
    <w:multiLevelType w:val="multilevel"/>
    <w:tmpl w:val="855A5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BE591D"/>
    <w:multiLevelType w:val="multilevel"/>
    <w:tmpl w:val="E1340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30027A"/>
    <w:multiLevelType w:val="multilevel"/>
    <w:tmpl w:val="74B0F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950725"/>
    <w:multiLevelType w:val="multilevel"/>
    <w:tmpl w:val="AE767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FD09AD"/>
    <w:multiLevelType w:val="multilevel"/>
    <w:tmpl w:val="E9A89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7236958">
    <w:abstractNumId w:val="5"/>
  </w:num>
  <w:num w:numId="2" w16cid:durableId="1230768294">
    <w:abstractNumId w:val="1"/>
  </w:num>
  <w:num w:numId="3" w16cid:durableId="2057730477">
    <w:abstractNumId w:val="2"/>
  </w:num>
  <w:num w:numId="4" w16cid:durableId="1429039195">
    <w:abstractNumId w:val="3"/>
  </w:num>
  <w:num w:numId="5" w16cid:durableId="1955091581">
    <w:abstractNumId w:val="6"/>
  </w:num>
  <w:num w:numId="6" w16cid:durableId="1647389643">
    <w:abstractNumId w:val="0"/>
  </w:num>
  <w:num w:numId="7" w16cid:durableId="1796678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3"/>
    <w:rsid w:val="002D1F4F"/>
    <w:rsid w:val="00711B4D"/>
    <w:rsid w:val="007E473B"/>
    <w:rsid w:val="008952B3"/>
    <w:rsid w:val="00A70480"/>
    <w:rsid w:val="00E2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6E26"/>
  <w15:chartTrackingRefBased/>
  <w15:docId w15:val="{1F8C59A6-D885-4293-91EE-17924D33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