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000D" w14:textId="77777777" w:rsidR="00C81BED" w:rsidRDefault="00C81BED" w:rsidP="00D220FC">
      <w:pPr>
        <w:pStyle w:val="Heading1"/>
        <w:keepNext w:val="0"/>
        <w:keepLines w:val="0"/>
        <w:spacing w:before="280"/>
      </w:pPr>
      <w:bookmarkStart w:id="0" w:name="_pvzdq1cdue9p" w:colFirst="0" w:colLast="0"/>
      <w:bookmarkEnd w:id="0"/>
      <w:r>
        <w:t>Change-related Testing</w:t>
      </w:r>
    </w:p>
    <w:p w14:paraId="6830CB10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1" w:name="_n9k2ufl4to64" w:colFirst="0" w:colLast="0"/>
      <w:bookmarkEnd w:id="1"/>
      <w:r>
        <w:t>Definition</w:t>
      </w:r>
    </w:p>
    <w:p w14:paraId="32EB0492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B341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focuses on verifying that </w:t>
      </w:r>
      <w:r>
        <w:rPr>
          <w:rFonts w:ascii="Roboto Mono" w:eastAsia="Roboto Mono" w:hAnsi="Roboto Mono" w:cs="Roboto Mono"/>
          <w:b/>
        </w:rPr>
        <w:t>changes, enhancements, or bug fixes in a software system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 xml:space="preserve"> into existing functionality.</w:t>
      </w:r>
    </w:p>
    <w:p w14:paraId="17AB765C" w14:textId="77777777" w:rsidR="00C81BED" w:rsidRDefault="00C81BED" w:rsidP="00C81BE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Often closely associated with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, but specifically targets the </w:t>
      </w:r>
      <w:r>
        <w:rPr>
          <w:rFonts w:ascii="Roboto Mono" w:eastAsia="Roboto Mono" w:hAnsi="Roboto Mono" w:cs="Roboto Mono"/>
          <w:b/>
        </w:rPr>
        <w:t>areas affected by recent changes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7E86CE2" w14:textId="77777777" w:rsidR="00C81BED" w:rsidRDefault="00C81BED" w:rsidP="00D220FC">
      <w:r>
        <w:pict w14:anchorId="1418B3CB">
          <v:rect id="_x0000_i1025" style="width:0;height:1.5pt" o:hralign="center" o:hrstd="t" o:hr="t" fillcolor="#a0a0a0" stroked="f"/>
        </w:pict>
      </w:r>
    </w:p>
    <w:p w14:paraId="1AA5DC31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2" w:name="_oku492f4teck" w:colFirst="0" w:colLast="0"/>
      <w:bookmarkEnd w:id="2"/>
      <w:r>
        <w:t>Key Characteristics</w:t>
      </w:r>
    </w:p>
    <w:p w14:paraId="67FCFF38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7E2C1" w14:textId="77777777" w:rsidR="00C81BED" w:rsidRDefault="00C81BED" w:rsidP="00C81BE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modified modules</w:t>
      </w:r>
      <w:r>
        <w:rPr>
          <w:rFonts w:ascii="Roboto Mono" w:eastAsia="Roboto Mono" w:hAnsi="Roboto Mono" w:cs="Roboto Mono"/>
        </w:rPr>
        <w:t xml:space="preserve"> and their impact on related parts of the system.</w:t>
      </w:r>
      <w:r>
        <w:rPr>
          <w:rFonts w:ascii="Roboto Mono" w:eastAsia="Roboto Mono" w:hAnsi="Roboto Mono" w:cs="Roboto Mono"/>
        </w:rPr>
        <w:br/>
      </w:r>
    </w:p>
    <w:p w14:paraId="4822F708" w14:textId="77777777" w:rsidR="00C81BED" w:rsidRDefault="00C81BED" w:rsidP="00C81BE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after updates or fixes.</w:t>
      </w:r>
      <w:r>
        <w:rPr>
          <w:rFonts w:ascii="Roboto Mono" w:eastAsia="Roboto Mono" w:hAnsi="Roboto Mono" w:cs="Roboto Mono"/>
        </w:rPr>
        <w:br/>
      </w:r>
    </w:p>
    <w:p w14:paraId="006BBD8F" w14:textId="77777777" w:rsidR="00C81BED" w:rsidRDefault="00C81BED" w:rsidP="00C81BE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selective regression testing</w:t>
      </w:r>
      <w:r>
        <w:rPr>
          <w:rFonts w:ascii="Roboto Mono" w:eastAsia="Roboto Mono" w:hAnsi="Roboto Mono" w:cs="Roboto Mono"/>
        </w:rPr>
        <w:t xml:space="preserve"> rather than full regression.</w:t>
      </w:r>
      <w:r>
        <w:rPr>
          <w:rFonts w:ascii="Roboto Mono" w:eastAsia="Roboto Mono" w:hAnsi="Roboto Mono" w:cs="Roboto Mono"/>
        </w:rPr>
        <w:br/>
      </w:r>
    </w:p>
    <w:p w14:paraId="4053CDA6" w14:textId="77777777" w:rsidR="00C81BED" w:rsidRDefault="00C81BED" w:rsidP="00D220FC">
      <w:r>
        <w:pict w14:anchorId="12B63942">
          <v:rect id="_x0000_i1026" style="width:0;height:1.5pt" o:hralign="center" o:hrstd="t" o:hr="t" fillcolor="#a0a0a0" stroked="f"/>
        </w:pict>
      </w:r>
    </w:p>
    <w:p w14:paraId="6A0523B5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3" w:name="_e15hzetsd97u" w:colFirst="0" w:colLast="0"/>
      <w:bookmarkEnd w:id="3"/>
      <w:r>
        <w:t>Common Techniques</w:t>
      </w:r>
    </w:p>
    <w:p w14:paraId="6237CA37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59CAA" w14:textId="77777777" w:rsidR="00C81BED" w:rsidRDefault="00C81BED" w:rsidP="00C81BE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– Retesting unchanged parts of the system to ensure they are not broken by changes.</w:t>
      </w:r>
      <w:r>
        <w:rPr>
          <w:rFonts w:ascii="Roboto Mono" w:eastAsia="Roboto Mono" w:hAnsi="Roboto Mono" w:cs="Roboto Mono"/>
        </w:rPr>
        <w:br/>
      </w:r>
    </w:p>
    <w:p w14:paraId="1C67E2D4" w14:textId="77777777" w:rsidR="00C81BED" w:rsidRDefault="00C81BED" w:rsidP="00C81BE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Re-testing / Confirmation Testing</w:t>
      </w:r>
      <w:r>
        <w:rPr>
          <w:rFonts w:ascii="Roboto Mono" w:eastAsia="Roboto Mono" w:hAnsi="Roboto Mono" w:cs="Roboto Mono"/>
        </w:rPr>
        <w:t xml:space="preserve"> – Verify that the reported defect or requested change has been correctly fixed.</w:t>
      </w:r>
      <w:r>
        <w:rPr>
          <w:rFonts w:ascii="Roboto Mono" w:eastAsia="Roboto Mono" w:hAnsi="Roboto Mono" w:cs="Roboto Mono"/>
        </w:rPr>
        <w:br/>
      </w:r>
    </w:p>
    <w:p w14:paraId="587593EA" w14:textId="77777777" w:rsidR="00C81BED" w:rsidRDefault="00C81BED" w:rsidP="00C81BE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Identify and test modules or features potentially affected by the change.</w:t>
      </w:r>
      <w:r>
        <w:rPr>
          <w:rFonts w:ascii="Roboto Mono" w:eastAsia="Roboto Mono" w:hAnsi="Roboto Mono" w:cs="Roboto Mono"/>
        </w:rPr>
        <w:br/>
      </w:r>
    </w:p>
    <w:p w14:paraId="31B85AFD" w14:textId="77777777" w:rsidR="00C81BED" w:rsidRDefault="00C81BED" w:rsidP="00D220FC">
      <w:r>
        <w:pict w14:anchorId="73BF4987">
          <v:rect id="_x0000_i1027" style="width:0;height:1.5pt" o:hralign="center" o:hrstd="t" o:hr="t" fillcolor="#a0a0a0" stroked="f"/>
        </w:pict>
      </w:r>
    </w:p>
    <w:p w14:paraId="088773BB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4" w:name="_9gecgvfuso98" w:colFirst="0" w:colLast="0"/>
      <w:bookmarkEnd w:id="4"/>
      <w:r>
        <w:t>Examples</w:t>
      </w:r>
    </w:p>
    <w:p w14:paraId="4F6F7BEA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19594" w14:textId="77777777" w:rsidR="00C81BED" w:rsidRDefault="00C81BED" w:rsidP="00C81BE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fixing a </w:t>
      </w:r>
      <w:r>
        <w:rPr>
          <w:rFonts w:ascii="Roboto Mono" w:eastAsia="Roboto Mono" w:hAnsi="Roboto Mono" w:cs="Roboto Mono"/>
          <w:b/>
        </w:rPr>
        <w:t>checkout bug</w:t>
      </w:r>
      <w:r>
        <w:rPr>
          <w:rFonts w:ascii="Roboto Mono" w:eastAsia="Roboto Mono" w:hAnsi="Roboto Mono" w:cs="Roboto Mono"/>
        </w:rPr>
        <w:t xml:space="preserve"> in an e-commerce system, test </w:t>
      </w:r>
      <w:r>
        <w:rPr>
          <w:rFonts w:ascii="Roboto Mono" w:eastAsia="Roboto Mono" w:hAnsi="Roboto Mono" w:cs="Roboto Mono"/>
          <w:b/>
        </w:rPr>
        <w:t>related payment, discount, and order tracking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0412E1" w14:textId="77777777" w:rsidR="00C81BED" w:rsidRDefault="00C81BED" w:rsidP="00C81BE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adding a </w:t>
      </w:r>
      <w:r>
        <w:rPr>
          <w:rFonts w:ascii="Roboto Mono" w:eastAsia="Roboto Mono" w:hAnsi="Roboto Mono" w:cs="Roboto Mono"/>
          <w:b/>
        </w:rPr>
        <w:t>new reporting feature</w:t>
      </w:r>
      <w:r>
        <w:rPr>
          <w:rFonts w:ascii="Roboto Mono" w:eastAsia="Roboto Mono" w:hAnsi="Roboto Mono" w:cs="Roboto Mono"/>
        </w:rPr>
        <w:t xml:space="preserve">, verify that </w:t>
      </w:r>
      <w:r>
        <w:rPr>
          <w:rFonts w:ascii="Roboto Mono" w:eastAsia="Roboto Mono" w:hAnsi="Roboto Mono" w:cs="Roboto Mono"/>
          <w:b/>
        </w:rPr>
        <w:t>existing reports and calculations are still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54F97C" w14:textId="77777777" w:rsidR="00C81BED" w:rsidRDefault="00C81BED" w:rsidP="00C81BE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upgrading a </w:t>
      </w:r>
      <w:r>
        <w:rPr>
          <w:rFonts w:ascii="Roboto Mono" w:eastAsia="Roboto Mono" w:hAnsi="Roboto Mono" w:cs="Roboto Mono"/>
          <w:b/>
        </w:rPr>
        <w:t>database schema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existing queries, forms, and reports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F40046" w14:textId="77777777" w:rsidR="00C81BED" w:rsidRDefault="00C81BED" w:rsidP="00D220FC">
      <w:r>
        <w:pict w14:anchorId="0C74B4DC">
          <v:rect id="_x0000_i1028" style="width:0;height:1.5pt" o:hralign="center" o:hrstd="t" o:hr="t" fillcolor="#a0a0a0" stroked="f"/>
        </w:pict>
      </w:r>
    </w:p>
    <w:p w14:paraId="45BB6043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5" w:name="_4lj0zai85nfl" w:colFirst="0" w:colLast="0"/>
      <w:bookmarkEnd w:id="5"/>
      <w:r>
        <w:t>Advantages</w:t>
      </w:r>
    </w:p>
    <w:p w14:paraId="4068B438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6A5E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changes do not break existing functionality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Maintains </w:t>
      </w:r>
      <w:r>
        <w:rPr>
          <w:rFonts w:ascii="Roboto Mono" w:eastAsia="Roboto Mono" w:hAnsi="Roboto Mono" w:cs="Roboto Mono"/>
          <w:b/>
        </w:rPr>
        <w:t>software stability and reliability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detect </w:t>
      </w:r>
      <w:r>
        <w:rPr>
          <w:rFonts w:ascii="Roboto Mono" w:eastAsia="Roboto Mono" w:hAnsi="Roboto Mono" w:cs="Roboto Mono"/>
          <w:b/>
        </w:rPr>
        <w:t>hidden side effects</w:t>
      </w:r>
      <w:r>
        <w:rPr>
          <w:rFonts w:ascii="Roboto Mono" w:eastAsia="Roboto Mono" w:hAnsi="Roboto Mono" w:cs="Roboto Mono"/>
        </w:rPr>
        <w:t xml:space="preserve"> of modifications.</w:t>
      </w:r>
    </w:p>
    <w:p w14:paraId="44A87048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6" w:name="_w55ixm2nswyj" w:colFirst="0" w:colLast="0"/>
      <w:bookmarkEnd w:id="6"/>
      <w:r>
        <w:t>Disadvantages</w:t>
      </w:r>
    </w:p>
    <w:p w14:paraId="0CE84550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B7C8A8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if the impact analysis is not precise.</w:t>
      </w:r>
      <w:r>
        <w:rPr>
          <w:rFonts w:ascii="Arial Unicode MS" w:eastAsia="Arial Unicode MS" w:hAnsi="Arial Unicode MS" w:cs="Arial Unicode MS"/>
        </w:rPr>
        <w:br/>
        <w:t xml:space="preserve"> ✘ Requires </w:t>
      </w:r>
      <w:r>
        <w:rPr>
          <w:rFonts w:ascii="Roboto Mono" w:eastAsia="Roboto Mono" w:hAnsi="Roboto Mono" w:cs="Roboto Mono"/>
          <w:b/>
        </w:rPr>
        <w:t>good test coverage</w:t>
      </w:r>
      <w:r>
        <w:rPr>
          <w:rFonts w:ascii="Roboto Mono" w:eastAsia="Roboto Mono" w:hAnsi="Roboto Mono" w:cs="Roboto Mono"/>
        </w:rPr>
        <w:t xml:space="preserve"> to be effective.</w:t>
      </w:r>
    </w:p>
    <w:p w14:paraId="3699B085" w14:textId="77777777" w:rsidR="00C81BED" w:rsidRDefault="00C81BED" w:rsidP="00D220FC">
      <w:r>
        <w:pict w14:anchorId="744B164A">
          <v:rect id="_x0000_i1029" style="width:0;height:1.5pt" o:hralign="center" o:hrstd="t" o:hr="t" fillcolor="#a0a0a0" stroked="f"/>
        </w:pict>
      </w:r>
    </w:p>
    <w:p w14:paraId="4115AFD7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7" w:name="_vvlvf2wue3lj" w:colFirst="0" w:colLast="0"/>
      <w:bookmarkEnd w:id="7"/>
      <w:r>
        <w:t>Shortcut to Remember:</w:t>
      </w:r>
    </w:p>
    <w:p w14:paraId="7807968E" w14:textId="77777777" w:rsidR="00C81BED" w:rsidRDefault="00C81BED" w:rsidP="00D220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27C26A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Change-related Testing = Test changes + verify fixes + prevent regressions</w:t>
      </w:r>
    </w:p>
    <w:p w14:paraId="4E5A4E06" w14:textId="77777777" w:rsidR="00C81BED" w:rsidRDefault="00C81BED" w:rsidP="00D220FC">
      <w:r>
        <w:pict w14:anchorId="7FA301D3">
          <v:rect id="_x0000_i1030" style="width:0;height:1.5pt" o:hralign="center" o:hrstd="t" o:hr="t" fillcolor="#a0a0a0" stroked="f"/>
        </w:pict>
      </w:r>
    </w:p>
    <w:p w14:paraId="79701D22" w14:textId="77777777" w:rsidR="00C81BED" w:rsidRDefault="00C81BED" w:rsidP="00D220FC"/>
    <w:p w14:paraId="5D1AA333" w14:textId="77777777" w:rsidR="00C81BED" w:rsidRDefault="00C81BED"/>
    <w:p w14:paraId="0A3C122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79FC"/>
    <w:multiLevelType w:val="multilevel"/>
    <w:tmpl w:val="22D0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69403A"/>
    <w:multiLevelType w:val="multilevel"/>
    <w:tmpl w:val="5B7C0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965EB"/>
    <w:multiLevelType w:val="multilevel"/>
    <w:tmpl w:val="6C6C0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5E4057"/>
    <w:multiLevelType w:val="multilevel"/>
    <w:tmpl w:val="10EC8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7919772">
    <w:abstractNumId w:val="3"/>
  </w:num>
  <w:num w:numId="2" w16cid:durableId="1062486391">
    <w:abstractNumId w:val="1"/>
  </w:num>
  <w:num w:numId="3" w16cid:durableId="1830829770">
    <w:abstractNumId w:val="0"/>
  </w:num>
  <w:num w:numId="4" w16cid:durableId="8299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ED"/>
    <w:rsid w:val="002D1F4F"/>
    <w:rsid w:val="00711B4D"/>
    <w:rsid w:val="007E473B"/>
    <w:rsid w:val="008952B3"/>
    <w:rsid w:val="00A70480"/>
    <w:rsid w:val="00C8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3F9F"/>
  <w15:chartTrackingRefBased/>
  <w15:docId w15:val="{D03965BE-4ED3-4E67-B701-383A806E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