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0EBB" w14:textId="77777777" w:rsidR="00FA7F9A" w:rsidRDefault="00FA7F9A" w:rsidP="00FC669F">
      <w:pPr>
        <w:pStyle w:val="Heading1"/>
        <w:rPr>
          <w:b/>
          <w:sz w:val="46"/>
          <w:szCs w:val="46"/>
        </w:rPr>
      </w:pPr>
      <w:bookmarkStart w:id="0" w:name="_4439k8sba469" w:colFirst="0" w:colLast="0"/>
      <w:bookmarkEnd w:id="0"/>
      <w:r>
        <w:t>Risk Management</w:t>
      </w:r>
    </w:p>
    <w:p w14:paraId="236000DD" w14:textId="77777777" w:rsidR="00FA7F9A" w:rsidRDefault="00FA7F9A" w:rsidP="00FC669F">
      <w:pPr>
        <w:pStyle w:val="Heading2"/>
        <w:keepNext w:val="0"/>
        <w:keepLines w:val="0"/>
        <w:spacing w:before="280"/>
      </w:pPr>
      <w:bookmarkStart w:id="1" w:name="_km6xbnvhnfbc" w:colFirst="0" w:colLast="0"/>
      <w:bookmarkEnd w:id="1"/>
      <w:r>
        <w:t>🔹 Definition</w:t>
      </w:r>
    </w:p>
    <w:p w14:paraId="350DEB76" w14:textId="77777777" w:rsidR="00FA7F9A" w:rsidRDefault="00FA7F9A" w:rsidP="00FC66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0EEB26" w14:textId="77777777" w:rsidR="00FA7F9A" w:rsidRDefault="00FA7F9A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</w:rPr>
        <w:t xml:space="preserve"> is the systematic process of </w:t>
      </w:r>
      <w:r>
        <w:rPr>
          <w:rFonts w:ascii="Roboto Mono" w:eastAsia="Roboto Mono" w:hAnsi="Roboto Mono" w:cs="Roboto Mono"/>
          <w:b/>
        </w:rPr>
        <w:t>identifying, analyzing, prioritizing, and controlling risks</w:t>
      </w:r>
      <w:r>
        <w:rPr>
          <w:rFonts w:ascii="Roboto Mono" w:eastAsia="Roboto Mono" w:hAnsi="Roboto Mono" w:cs="Roboto Mono"/>
        </w:rPr>
        <w:t xml:space="preserve"> that could impact a project, product, or business objective.</w:t>
      </w:r>
    </w:p>
    <w:p w14:paraId="4160167A" w14:textId="77777777" w:rsidR="00FA7F9A" w:rsidRDefault="00FA7F9A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Its main goal is to </w:t>
      </w:r>
      <w:r>
        <w:rPr>
          <w:rFonts w:ascii="Roboto Mono" w:eastAsia="Roboto Mono" w:hAnsi="Roboto Mono" w:cs="Roboto Mono"/>
          <w:b/>
        </w:rPr>
        <w:t>minimize the negative effects of risks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maximize opportunities</w:t>
      </w:r>
      <w:r>
        <w:rPr>
          <w:rFonts w:ascii="Roboto Mono" w:eastAsia="Roboto Mono" w:hAnsi="Roboto Mono" w:cs="Roboto Mono"/>
        </w:rPr>
        <w:t>.</w:t>
      </w:r>
    </w:p>
    <w:p w14:paraId="1E4B21F6" w14:textId="77777777" w:rsidR="00FA7F9A" w:rsidRDefault="00FA7F9A" w:rsidP="00FC669F">
      <w:r>
        <w:pict w14:anchorId="4C01CE59">
          <v:rect id="_x0000_i1025" style="width:0;height:1.5pt" o:hralign="center" o:hrstd="t" o:hr="t" fillcolor="#a0a0a0" stroked="f"/>
        </w:pict>
      </w:r>
    </w:p>
    <w:p w14:paraId="43629376" w14:textId="77777777" w:rsidR="00FA7F9A" w:rsidRDefault="00FA7F9A" w:rsidP="00FC669F">
      <w:pPr>
        <w:pStyle w:val="Heading2"/>
      </w:pPr>
      <w:bookmarkStart w:id="2" w:name="_lguo9zkjl88w" w:colFirst="0" w:colLast="0"/>
      <w:bookmarkEnd w:id="2"/>
      <w:r>
        <w:t>🛠️ Objectives of Risk Management</w:t>
      </w:r>
    </w:p>
    <w:p w14:paraId="37BFFF71" w14:textId="77777777" w:rsidR="00FA7F9A" w:rsidRDefault="00FA7F9A" w:rsidP="00FC66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B76944" w14:textId="77777777" w:rsidR="00FA7F9A" w:rsidRDefault="00FA7F9A" w:rsidP="00FA7F9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risks</w:t>
      </w:r>
      <w:r>
        <w:rPr>
          <w:rFonts w:ascii="Roboto Mono" w:eastAsia="Roboto Mono" w:hAnsi="Roboto Mono" w:cs="Roboto Mono"/>
        </w:rPr>
        <w:t xml:space="preserve"> early in the project or product lifecycle.</w:t>
      </w:r>
      <w:r>
        <w:rPr>
          <w:rFonts w:ascii="Roboto Mono" w:eastAsia="Roboto Mono" w:hAnsi="Roboto Mono" w:cs="Roboto Mono"/>
        </w:rPr>
        <w:br/>
      </w:r>
    </w:p>
    <w:p w14:paraId="264E4007" w14:textId="77777777" w:rsidR="00FA7F9A" w:rsidRDefault="00FA7F9A" w:rsidP="00FA7F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Assess the probability and impact</w:t>
      </w:r>
      <w:r>
        <w:rPr>
          <w:rFonts w:ascii="Roboto Mono" w:eastAsia="Roboto Mono" w:hAnsi="Roboto Mono" w:cs="Roboto Mono"/>
        </w:rPr>
        <w:t xml:space="preserve"> of each risk.</w:t>
      </w:r>
      <w:r>
        <w:rPr>
          <w:rFonts w:ascii="Roboto Mono" w:eastAsia="Roboto Mono" w:hAnsi="Roboto Mono" w:cs="Roboto Mono"/>
        </w:rPr>
        <w:br/>
      </w:r>
    </w:p>
    <w:p w14:paraId="22FB1CB8" w14:textId="77777777" w:rsidR="00FA7F9A" w:rsidRDefault="00FA7F9A" w:rsidP="00FA7F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Prioritize risks</w:t>
      </w:r>
      <w:r>
        <w:rPr>
          <w:rFonts w:ascii="Roboto Mono" w:eastAsia="Roboto Mono" w:hAnsi="Roboto Mono" w:cs="Roboto Mono"/>
        </w:rPr>
        <w:t xml:space="preserve"> based on their severity.</w:t>
      </w:r>
      <w:r>
        <w:rPr>
          <w:rFonts w:ascii="Roboto Mono" w:eastAsia="Roboto Mono" w:hAnsi="Roboto Mono" w:cs="Roboto Mono"/>
        </w:rPr>
        <w:br/>
      </w:r>
    </w:p>
    <w:p w14:paraId="16897FF6" w14:textId="77777777" w:rsidR="00FA7F9A" w:rsidRDefault="00FA7F9A" w:rsidP="00FA7F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Plan responses</w:t>
      </w:r>
      <w:r>
        <w:rPr>
          <w:rFonts w:ascii="Roboto Mono" w:eastAsia="Roboto Mono" w:hAnsi="Roboto Mono" w:cs="Roboto Mono"/>
        </w:rPr>
        <w:t xml:space="preserve"> to avoid, mitigate, transfer, or accept risks.</w:t>
      </w:r>
      <w:r>
        <w:rPr>
          <w:rFonts w:ascii="Roboto Mono" w:eastAsia="Roboto Mono" w:hAnsi="Roboto Mono" w:cs="Roboto Mono"/>
        </w:rPr>
        <w:br/>
      </w:r>
    </w:p>
    <w:p w14:paraId="33FEADED" w14:textId="77777777" w:rsidR="00FA7F9A" w:rsidRDefault="00FA7F9A" w:rsidP="00FA7F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Monitor and control</w:t>
      </w:r>
      <w:r>
        <w:rPr>
          <w:rFonts w:ascii="Roboto Mono" w:eastAsia="Roboto Mono" w:hAnsi="Roboto Mono" w:cs="Roboto Mono"/>
        </w:rPr>
        <w:t xml:space="preserve"> risks throughout the project.</w:t>
      </w:r>
      <w:r>
        <w:rPr>
          <w:rFonts w:ascii="Roboto Mono" w:eastAsia="Roboto Mono" w:hAnsi="Roboto Mono" w:cs="Roboto Mono"/>
        </w:rPr>
        <w:br/>
      </w:r>
    </w:p>
    <w:p w14:paraId="4C63215B" w14:textId="77777777" w:rsidR="00FA7F9A" w:rsidRDefault="00FA7F9A" w:rsidP="00FA7F9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Document lessons learned</w:t>
      </w:r>
      <w:r>
        <w:rPr>
          <w:rFonts w:ascii="Roboto Mono" w:eastAsia="Roboto Mono" w:hAnsi="Roboto Mono" w:cs="Roboto Mono"/>
        </w:rPr>
        <w:t xml:space="preserve"> for future projects.</w:t>
      </w:r>
      <w:r>
        <w:br/>
      </w:r>
    </w:p>
    <w:p w14:paraId="12038C1C" w14:textId="77777777" w:rsidR="00FA7F9A" w:rsidRDefault="00FA7F9A" w:rsidP="00FC669F">
      <w:r>
        <w:pict w14:anchorId="7C56098A">
          <v:rect id="_x0000_i1026" style="width:0;height:1.5pt" o:hralign="center" o:hrstd="t" o:hr="t" fillcolor="#a0a0a0" stroked="f"/>
        </w:pict>
      </w:r>
    </w:p>
    <w:p w14:paraId="2D22BECD" w14:textId="77777777" w:rsidR="00FA7F9A" w:rsidRDefault="00FA7F9A" w:rsidP="00FC669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6s99l0jwfvh6" w:colFirst="0" w:colLast="0"/>
      <w:bookmarkEnd w:id="3"/>
      <w:r>
        <w:rPr>
          <w:b/>
          <w:sz w:val="34"/>
          <w:szCs w:val="34"/>
        </w:rPr>
        <w:t>🔹 Key Steps in Risk Management</w:t>
      </w:r>
    </w:p>
    <w:p w14:paraId="28FE93E5" w14:textId="77777777" w:rsidR="00FA7F9A" w:rsidRDefault="00FA7F9A" w:rsidP="00FC66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7C6E5D" w14:textId="77777777" w:rsidR="00FA7F9A" w:rsidRDefault="00FA7F9A" w:rsidP="00FA7F9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Identification</w:t>
      </w:r>
      <w:r>
        <w:rPr>
          <w:rFonts w:ascii="Roboto Mono" w:eastAsia="Roboto Mono" w:hAnsi="Roboto Mono" w:cs="Roboto Mono"/>
          <w:b/>
        </w:rPr>
        <w:br/>
      </w:r>
    </w:p>
    <w:p w14:paraId="45A2CC23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all potential risks that could affect the project.</w:t>
      </w:r>
      <w:r>
        <w:rPr>
          <w:rFonts w:ascii="Roboto Mono" w:eastAsia="Roboto Mono" w:hAnsi="Roboto Mono" w:cs="Roboto Mono"/>
        </w:rPr>
        <w:br/>
      </w:r>
    </w:p>
    <w:p w14:paraId="117E3934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Tools: Brainstorming, checklists, risk registers.</w:t>
      </w:r>
      <w:r>
        <w:rPr>
          <w:rFonts w:ascii="Roboto Mono" w:eastAsia="Roboto Mono" w:hAnsi="Roboto Mono" w:cs="Roboto Mono"/>
        </w:rPr>
        <w:br/>
      </w:r>
    </w:p>
    <w:p w14:paraId="3265353E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Server downtime, delayed deliveries, budget overruns.</w:t>
      </w:r>
      <w:r>
        <w:rPr>
          <w:rFonts w:ascii="Roboto Mono" w:eastAsia="Roboto Mono" w:hAnsi="Roboto Mono" w:cs="Roboto Mono"/>
        </w:rPr>
        <w:br/>
      </w:r>
    </w:p>
    <w:p w14:paraId="6FB84B96" w14:textId="77777777" w:rsidR="00FA7F9A" w:rsidRDefault="00FA7F9A" w:rsidP="00FA7F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Analysis</w:t>
      </w:r>
      <w:r>
        <w:rPr>
          <w:rFonts w:ascii="Roboto Mono" w:eastAsia="Roboto Mono" w:hAnsi="Roboto Mono" w:cs="Roboto Mono"/>
          <w:b/>
        </w:rPr>
        <w:br/>
      </w:r>
    </w:p>
    <w:p w14:paraId="0C389EF3" w14:textId="77777777" w:rsidR="00FA7F9A" w:rsidRDefault="00FA7F9A" w:rsidP="00FA7F9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Evaluate the </w:t>
      </w:r>
      <w:r>
        <w:rPr>
          <w:rFonts w:ascii="Roboto Mono" w:eastAsia="Roboto Mono" w:hAnsi="Roboto Mono" w:cs="Roboto Mono"/>
          <w:b/>
        </w:rPr>
        <w:t>probability</w:t>
      </w:r>
      <w:r>
        <w:rPr>
          <w:rFonts w:ascii="Roboto Mono" w:eastAsia="Roboto Mono" w:hAnsi="Roboto Mono" w:cs="Roboto Mono"/>
        </w:rPr>
        <w:t xml:space="preserve"> of each risk and its </w:t>
      </w:r>
      <w:r>
        <w:rPr>
          <w:rFonts w:ascii="Roboto Mono" w:eastAsia="Roboto Mono" w:hAnsi="Roboto Mono" w:cs="Roboto Mono"/>
          <w:b/>
        </w:rPr>
        <w:t>impact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3681A7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Types: Qualitative (High/Medium/Low) or Quantitative (numeric).</w:t>
      </w:r>
      <w:r>
        <w:rPr>
          <w:rFonts w:ascii="Roboto Mono" w:eastAsia="Roboto Mono" w:hAnsi="Roboto Mono" w:cs="Roboto Mono"/>
        </w:rPr>
        <w:br/>
      </w:r>
    </w:p>
    <w:p w14:paraId="0D18D869" w14:textId="77777777" w:rsidR="00FA7F9A" w:rsidRDefault="00FA7F9A" w:rsidP="00FA7F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Prioritization / Risk Scoring</w:t>
      </w:r>
      <w:r>
        <w:rPr>
          <w:rFonts w:ascii="Roboto Mono" w:eastAsia="Roboto Mono" w:hAnsi="Roboto Mono" w:cs="Roboto Mono"/>
          <w:b/>
        </w:rPr>
        <w:br/>
      </w:r>
    </w:p>
    <w:p w14:paraId="0D32E7A0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Rank risks based on severity and likelihood.</w:t>
      </w:r>
      <w:r>
        <w:rPr>
          <w:rFonts w:ascii="Roboto Mono" w:eastAsia="Roboto Mono" w:hAnsi="Roboto Mono" w:cs="Roboto Mono"/>
        </w:rPr>
        <w:br/>
      </w:r>
    </w:p>
    <w:p w14:paraId="74EC906E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Risk Score = Probability × Impact.</w:t>
      </w:r>
      <w:r>
        <w:rPr>
          <w:rFonts w:ascii="Roboto Mono" w:eastAsia="Roboto Mono" w:hAnsi="Roboto Mono" w:cs="Roboto Mono"/>
        </w:rPr>
        <w:br/>
      </w:r>
    </w:p>
    <w:p w14:paraId="326DCBB7" w14:textId="77777777" w:rsidR="00FA7F9A" w:rsidRDefault="00FA7F9A" w:rsidP="00FA7F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Response Planning / Risk Control</w:t>
      </w:r>
      <w:r>
        <w:rPr>
          <w:rFonts w:ascii="Roboto Mono" w:eastAsia="Roboto Mono" w:hAnsi="Roboto Mono" w:cs="Roboto Mono"/>
          <w:b/>
        </w:rPr>
        <w:br/>
      </w:r>
    </w:p>
    <w:p w14:paraId="392CF9C8" w14:textId="77777777" w:rsidR="00FA7F9A" w:rsidRDefault="00FA7F9A" w:rsidP="00FA7F9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Decide how to </w:t>
      </w:r>
      <w:r>
        <w:rPr>
          <w:rFonts w:ascii="Roboto Mono" w:eastAsia="Roboto Mono" w:hAnsi="Roboto Mono" w:cs="Roboto Mono"/>
          <w:b/>
        </w:rPr>
        <w:t>handle each risk</w:t>
      </w:r>
      <w:r>
        <w:rPr>
          <w:rFonts w:ascii="Roboto Mono" w:eastAsia="Roboto Mono" w:hAnsi="Roboto Mono" w:cs="Roboto Mono"/>
        </w:rPr>
        <w:t>: Avoid, Mitigate, Accept, Transfer.</w:t>
      </w:r>
      <w:r>
        <w:rPr>
          <w:rFonts w:ascii="Roboto Mono" w:eastAsia="Roboto Mono" w:hAnsi="Roboto Mono" w:cs="Roboto Mono"/>
        </w:rPr>
        <w:br/>
      </w:r>
    </w:p>
    <w:p w14:paraId="0D774061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Adding redundant servers to avoid downtime.</w:t>
      </w:r>
      <w:r>
        <w:rPr>
          <w:rFonts w:ascii="Roboto Mono" w:eastAsia="Roboto Mono" w:hAnsi="Roboto Mono" w:cs="Roboto Mono"/>
        </w:rPr>
        <w:br/>
      </w:r>
    </w:p>
    <w:p w14:paraId="32ED9118" w14:textId="77777777" w:rsidR="00FA7F9A" w:rsidRDefault="00FA7F9A" w:rsidP="00FA7F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Monitoring &amp; Review</w:t>
      </w:r>
      <w:r>
        <w:rPr>
          <w:rFonts w:ascii="Roboto Mono" w:eastAsia="Roboto Mono" w:hAnsi="Roboto Mono" w:cs="Roboto Mono"/>
          <w:b/>
        </w:rPr>
        <w:br/>
      </w:r>
    </w:p>
    <w:p w14:paraId="5EE426F9" w14:textId="77777777" w:rsidR="00FA7F9A" w:rsidRDefault="00FA7F9A" w:rsidP="00FA7F9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Continuously track identified risks and </w:t>
      </w:r>
      <w:r>
        <w:rPr>
          <w:rFonts w:ascii="Roboto Mono" w:eastAsia="Roboto Mono" w:hAnsi="Roboto Mono" w:cs="Roboto Mono"/>
          <w:b/>
        </w:rPr>
        <w:t>look for new ones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B815D1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risk register and mitigation plans as needed.</w:t>
      </w:r>
      <w:r>
        <w:rPr>
          <w:rFonts w:ascii="Roboto Mono" w:eastAsia="Roboto Mono" w:hAnsi="Roboto Mono" w:cs="Roboto Mono"/>
        </w:rPr>
        <w:br/>
      </w:r>
    </w:p>
    <w:p w14:paraId="3E29DA54" w14:textId="77777777" w:rsidR="00FA7F9A" w:rsidRDefault="00FA7F9A" w:rsidP="00FA7F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Documentation &amp; Reporting</w:t>
      </w:r>
      <w:r>
        <w:rPr>
          <w:rFonts w:ascii="Roboto Mono" w:eastAsia="Roboto Mono" w:hAnsi="Roboto Mono" w:cs="Roboto Mono"/>
          <w:b/>
        </w:rPr>
        <w:br/>
      </w:r>
    </w:p>
    <w:p w14:paraId="66A99577" w14:textId="77777777" w:rsidR="00FA7F9A" w:rsidRDefault="00FA7F9A" w:rsidP="00FA7F9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a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with all risk attributes, status, and actions.</w:t>
      </w:r>
      <w:r>
        <w:rPr>
          <w:rFonts w:ascii="Roboto Mono" w:eastAsia="Roboto Mono" w:hAnsi="Roboto Mono" w:cs="Roboto Mono"/>
        </w:rPr>
        <w:br/>
      </w:r>
    </w:p>
    <w:p w14:paraId="12D7E4FA" w14:textId="77777777" w:rsidR="00FA7F9A" w:rsidRDefault="00FA7F9A" w:rsidP="00FA7F9A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Communicate with stakeholders regularly.</w:t>
      </w:r>
      <w:r>
        <w:rPr>
          <w:rFonts w:ascii="Roboto Mono" w:eastAsia="Roboto Mono" w:hAnsi="Roboto Mono" w:cs="Roboto Mono"/>
        </w:rPr>
        <w:br/>
      </w:r>
    </w:p>
    <w:p w14:paraId="7F781020" w14:textId="77777777" w:rsidR="00FA7F9A" w:rsidRDefault="00FA7F9A" w:rsidP="00FC669F">
      <w:r>
        <w:pict w14:anchorId="0BB8F1D7">
          <v:rect id="_x0000_i1027" style="width:0;height:1.5pt" o:hralign="center" o:hrstd="t" o:hr="t" fillcolor="#a0a0a0" stroked="f"/>
        </w:pict>
      </w:r>
    </w:p>
    <w:p w14:paraId="3C0F9C81" w14:textId="77777777" w:rsidR="00FA7F9A" w:rsidRDefault="00FA7F9A" w:rsidP="00FC669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npws3z1gdilu" w:colFirst="0" w:colLast="0"/>
      <w:bookmarkEnd w:id="4"/>
      <w:r>
        <w:rPr>
          <w:b/>
          <w:sz w:val="34"/>
          <w:szCs w:val="34"/>
        </w:rPr>
        <w:t>🔹 Example Scenario</w:t>
      </w:r>
    </w:p>
    <w:p w14:paraId="3DF3C486" w14:textId="77777777" w:rsidR="00FA7F9A" w:rsidRDefault="00FA7F9A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C72358" w14:textId="77777777" w:rsidR="00FA7F9A" w:rsidRDefault="00FA7F9A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E-commerce website launch</w:t>
      </w:r>
    </w:p>
    <w:p w14:paraId="31A3B891" w14:textId="77777777" w:rsidR="00FA7F9A" w:rsidRDefault="00FA7F9A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067AE05" wp14:editId="348BD820">
            <wp:extent cx="5943600" cy="1473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4"/>
        <w:gridCol w:w="1324"/>
        <w:gridCol w:w="922"/>
        <w:gridCol w:w="1066"/>
        <w:gridCol w:w="3304"/>
      </w:tblGrid>
      <w:tr w:rsidR="00FA7F9A" w14:paraId="516B8B6A" w14:textId="77777777" w:rsidTr="009E4E27">
        <w:trPr>
          <w:trHeight w:val="77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6518" w14:textId="77777777" w:rsidR="00FA7F9A" w:rsidRDefault="00FA7F9A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F426E" w14:textId="77777777" w:rsidR="00FA7F9A" w:rsidRDefault="00FA7F9A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Probability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4169" w14:textId="77777777" w:rsidR="00FA7F9A" w:rsidRDefault="00FA7F9A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E55FA" w14:textId="77777777" w:rsidR="00FA7F9A" w:rsidRDefault="00FA7F9A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522FA" w14:textId="77777777" w:rsidR="00FA7F9A" w:rsidRDefault="00FA7F9A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Mitigation</w:t>
            </w:r>
          </w:p>
        </w:tc>
      </w:tr>
      <w:tr w:rsidR="00FA7F9A" w14:paraId="6920B9CC" w14:textId="77777777" w:rsidTr="009E4E27">
        <w:trPr>
          <w:trHeight w:val="77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03D00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crash during peak sale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DF9F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FC090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B1A13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0280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 cloud-based auto-scaling &amp; backup servers</w:t>
            </w:r>
          </w:p>
        </w:tc>
      </w:tr>
      <w:tr w:rsidR="00FA7F9A" w14:paraId="09E22123" w14:textId="77777777" w:rsidTr="009E4E27">
        <w:trPr>
          <w:trHeight w:val="77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4A406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payment gateway integration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36A6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E482F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410A9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F837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early integration &amp; testing with vendor</w:t>
            </w:r>
          </w:p>
        </w:tc>
      </w:tr>
      <w:tr w:rsidR="00FA7F9A" w14:paraId="5DFE1559" w14:textId="77777777" w:rsidTr="009E4E27">
        <w:trPr>
          <w:trHeight w:val="50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DF64F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bugs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102F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CD2F5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5F2D2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38D6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 &amp; fix in next release</w:t>
            </w:r>
          </w:p>
        </w:tc>
      </w:tr>
    </w:tbl>
    <w:p w14:paraId="7785EC98" w14:textId="77777777" w:rsidR="00FA7F9A" w:rsidRDefault="00FA7F9A" w:rsidP="00FC669F">
      <w:r>
        <w:pict w14:anchorId="51227E93">
          <v:rect id="_x0000_i1028" style="width:0;height:1.5pt" o:hralign="center" o:hrstd="t" o:hr="t" fillcolor="#a0a0a0" stroked="f"/>
        </w:pict>
      </w:r>
    </w:p>
    <w:p w14:paraId="67D27E53" w14:textId="77777777" w:rsidR="00FA7F9A" w:rsidRDefault="00FA7F9A" w:rsidP="00FC669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h69h74sxkzfh" w:colFirst="0" w:colLast="0"/>
      <w:bookmarkEnd w:id="5"/>
      <w:r>
        <w:rPr>
          <w:b/>
          <w:sz w:val="34"/>
          <w:szCs w:val="34"/>
        </w:rPr>
        <w:t>🔑 Importance of Risk Management</w:t>
      </w:r>
    </w:p>
    <w:p w14:paraId="114520C7" w14:textId="77777777" w:rsidR="00FA7F9A" w:rsidRDefault="00FA7F9A" w:rsidP="00FC66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0737FA" w14:textId="77777777" w:rsidR="00FA7F9A" w:rsidRDefault="00FA7F9A" w:rsidP="00FA7F9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Minimizes </w:t>
      </w:r>
      <w:r>
        <w:rPr>
          <w:rFonts w:ascii="Roboto Mono" w:eastAsia="Roboto Mono" w:hAnsi="Roboto Mono" w:cs="Roboto Mono"/>
          <w:b/>
        </w:rPr>
        <w:t>unexpected failures or losses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FB48D0" w14:textId="77777777" w:rsidR="00FA7F9A" w:rsidRDefault="00FA7F9A" w:rsidP="00FA7F9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projects stay on time, within budget, and meet quality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A2528FC" w14:textId="77777777" w:rsidR="00FA7F9A" w:rsidRDefault="00FA7F9A" w:rsidP="00FA7F9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decision-making and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A201B9" w14:textId="77777777" w:rsidR="00FA7F9A" w:rsidRDefault="00FA7F9A" w:rsidP="00FA7F9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stakeholder confidence</w:t>
      </w:r>
      <w:r>
        <w:rPr>
          <w:rFonts w:ascii="Roboto Mono" w:eastAsia="Roboto Mono" w:hAnsi="Roboto Mono" w:cs="Roboto Mono"/>
        </w:rPr>
        <w:t xml:space="preserve"> in project success.</w:t>
      </w:r>
      <w:r>
        <w:rPr>
          <w:rFonts w:ascii="Roboto Mono" w:eastAsia="Roboto Mono" w:hAnsi="Roboto Mono" w:cs="Roboto Mono"/>
        </w:rPr>
        <w:br/>
      </w:r>
    </w:p>
    <w:p w14:paraId="4828D632" w14:textId="77777777" w:rsidR="00FA7F9A" w:rsidRDefault="00FA7F9A" w:rsidP="00FA7F9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proactive, rather than reactive,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1AE1AA6" w14:textId="77777777" w:rsidR="00FA7F9A" w:rsidRDefault="00FA7F9A" w:rsidP="00FC669F">
      <w:r>
        <w:pict w14:anchorId="335EB375">
          <v:rect id="_x0000_i1029" style="width:0;height:1.5pt" o:hralign="center" o:hrstd="t" o:hr="t" fillcolor="#a0a0a0" stroked="f"/>
        </w:pict>
      </w:r>
    </w:p>
    <w:p w14:paraId="6F412E04" w14:textId="77777777" w:rsidR="00FA7F9A" w:rsidRDefault="00FA7F9A" w:rsidP="00FC669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Management = The structured process of identifying, analyzing, prioritizing, controlling, and monitoring risks to reduce negative impacts and ensure project or business success.</w:t>
      </w:r>
    </w:p>
    <w:p w14:paraId="328F35E2" w14:textId="77777777" w:rsidR="00FA7F9A" w:rsidRDefault="00FA7F9A" w:rsidP="00FC669F">
      <w:r>
        <w:pict w14:anchorId="5317521D">
          <v:rect id="_x0000_i1030" style="width:0;height:1.5pt" o:hralign="center" o:hrstd="t" o:hr="t" fillcolor="#a0a0a0" stroked="f"/>
        </w:pict>
      </w:r>
    </w:p>
    <w:p w14:paraId="3B12DE44" w14:textId="77777777" w:rsidR="00FA7F9A" w:rsidRDefault="00FA7F9A" w:rsidP="00FC669F"/>
    <w:p w14:paraId="5DE5B543" w14:textId="77777777" w:rsidR="00FA7F9A" w:rsidRDefault="00FA7F9A"/>
    <w:p w14:paraId="07D6DFA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C55"/>
    <w:multiLevelType w:val="multilevel"/>
    <w:tmpl w:val="4E84B4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725BBF"/>
    <w:multiLevelType w:val="multilevel"/>
    <w:tmpl w:val="D45C4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E50C98"/>
    <w:multiLevelType w:val="multilevel"/>
    <w:tmpl w:val="ABDA45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0383790">
    <w:abstractNumId w:val="0"/>
  </w:num>
  <w:num w:numId="2" w16cid:durableId="1196427934">
    <w:abstractNumId w:val="1"/>
  </w:num>
  <w:num w:numId="3" w16cid:durableId="1987271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9A"/>
    <w:rsid w:val="002D1F4F"/>
    <w:rsid w:val="003F6F46"/>
    <w:rsid w:val="00711B4D"/>
    <w:rsid w:val="008952B3"/>
    <w:rsid w:val="00A70480"/>
    <w:rsid w:val="00FA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6208A"/>
  <w15:chartTrackingRefBased/>
  <w15:docId w15:val="{30639954-38DD-4AA0-9194-B84483B4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7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