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BFEA" w14:textId="77777777" w:rsidR="00D758D9" w:rsidRDefault="00D758D9">
      <w:pPr>
        <w:pStyle w:val="Heading1"/>
      </w:pPr>
      <w:bookmarkStart w:id="0" w:name="_jdg4q6htob0l" w:colFirst="0" w:colLast="0"/>
      <w:bookmarkEnd w:id="0"/>
      <w:r>
        <w:t>Complement</w:t>
      </w:r>
    </w:p>
    <w:p w14:paraId="6BB6442E" w14:textId="77777777" w:rsidR="00D758D9" w:rsidRDefault="00D758D9">
      <w:pPr>
        <w:pStyle w:val="Heading2"/>
      </w:pPr>
      <w:bookmarkStart w:id="1" w:name="_efgxue57ycjk" w:colFirst="0" w:colLast="0"/>
      <w:bookmarkEnd w:id="1"/>
      <w:r>
        <w:t>🔹 What is Complement</w:t>
      </w:r>
    </w:p>
    <w:p w14:paraId="4A628030" w14:textId="77777777" w:rsidR="00D758D9" w:rsidRDefault="00D758D9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FDC856F" w14:textId="77777777" w:rsidR="00D758D9" w:rsidRDefault="00D758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 xml:space="preserve"> is a word, phrase, or clause that </w:t>
      </w:r>
      <w:r>
        <w:rPr>
          <w:rFonts w:ascii="Roboto Mono" w:eastAsia="Roboto Mono" w:hAnsi="Roboto Mono" w:cs="Roboto Mono"/>
          <w:b/>
        </w:rPr>
        <w:t>completes the meaning</w:t>
      </w:r>
      <w:r>
        <w:rPr>
          <w:rFonts w:ascii="Roboto Mono" w:eastAsia="Roboto Mono" w:hAnsi="Roboto Mono" w:cs="Roboto Mono"/>
        </w:rPr>
        <w:t xml:space="preserve"> of a predicate by giving more information about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or the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Complements are </w:t>
      </w:r>
      <w:r>
        <w:rPr>
          <w:rFonts w:ascii="Roboto Mono" w:eastAsia="Roboto Mono" w:hAnsi="Roboto Mono" w:cs="Roboto Mono"/>
          <w:b/>
        </w:rPr>
        <w:t>essential</w:t>
      </w:r>
      <w:r>
        <w:rPr>
          <w:rFonts w:ascii="Roboto Mono" w:eastAsia="Roboto Mono" w:hAnsi="Roboto Mono" w:cs="Roboto Mono"/>
        </w:rPr>
        <w:t xml:space="preserve"> to the sentence—they are </w:t>
      </w:r>
      <w:r>
        <w:rPr>
          <w:rFonts w:ascii="Roboto Mono" w:eastAsia="Roboto Mono" w:hAnsi="Roboto Mono" w:cs="Roboto Mono"/>
          <w:b/>
        </w:rPr>
        <w:t>not optional like adjuncts</w:t>
      </w:r>
      <w:r>
        <w:rPr>
          <w:rFonts w:ascii="Roboto Mono" w:eastAsia="Roboto Mono" w:hAnsi="Roboto Mono" w:cs="Roboto Mono"/>
        </w:rPr>
        <w:t>.</w:t>
      </w:r>
    </w:p>
    <w:p w14:paraId="09F7BE8E" w14:textId="77777777" w:rsidR="00D758D9" w:rsidRDefault="00D758D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Complements usually follow </w:t>
      </w:r>
      <w:r>
        <w:rPr>
          <w:rFonts w:ascii="Roboto Mono" w:eastAsia="Roboto Mono" w:hAnsi="Roboto Mono" w:cs="Roboto Mono"/>
          <w:b/>
        </w:rPr>
        <w:t>linking verbs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be, seem, become</w:t>
      </w:r>
      <w:r>
        <w:rPr>
          <w:rFonts w:ascii="Roboto Mono" w:eastAsia="Roboto Mono" w:hAnsi="Roboto Mono" w:cs="Roboto Mono"/>
        </w:rPr>
        <w:t xml:space="preserve">) or </w:t>
      </w:r>
      <w:r>
        <w:rPr>
          <w:rFonts w:ascii="Roboto Mono" w:eastAsia="Roboto Mono" w:hAnsi="Roboto Mono" w:cs="Roboto Mono"/>
          <w:b/>
        </w:rPr>
        <w:t>transitive verbs</w:t>
      </w:r>
      <w:r>
        <w:rPr>
          <w:rFonts w:ascii="Roboto Mono" w:eastAsia="Roboto Mono" w:hAnsi="Roboto Mono" w:cs="Roboto Mono"/>
        </w:rPr>
        <w:t>.</w:t>
      </w:r>
    </w:p>
    <w:p w14:paraId="00560F27" w14:textId="77777777" w:rsidR="00D758D9" w:rsidRDefault="00D758D9">
      <w:r>
        <w:pict w14:anchorId="5F3BA454">
          <v:rect id="_x0000_i1025" style="width:0;height:1.5pt" o:hralign="center" o:hrstd="t" o:hr="t" fillcolor="#a0a0a0" stroked="f"/>
        </w:pict>
      </w:r>
    </w:p>
    <w:p w14:paraId="008FFC2D" w14:textId="77777777" w:rsidR="00D758D9" w:rsidRDefault="00D758D9">
      <w:pPr>
        <w:pStyle w:val="Heading2"/>
      </w:pPr>
      <w:bookmarkStart w:id="2" w:name="_gnrfdtr0egek" w:colFirst="0" w:colLast="0"/>
      <w:bookmarkEnd w:id="2"/>
      <w:r>
        <w:rPr>
          <w:rFonts w:ascii="Arial Unicode MS" w:eastAsia="Arial Unicode MS" w:hAnsi="Arial Unicode MS" w:cs="Arial Unicode MS"/>
        </w:rPr>
        <w:t>✅ Main Types of Complements:</w:t>
      </w:r>
    </w:p>
    <w:p w14:paraId="2EC9F5E2" w14:textId="77777777" w:rsidR="00D758D9" w:rsidRDefault="00D758D9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4EAB569" w14:textId="77777777" w:rsidR="00D758D9" w:rsidRDefault="00D758D9">
      <w:r>
        <w:rPr>
          <w:noProof/>
        </w:rPr>
        <w:drawing>
          <wp:inline distT="114300" distB="114300" distL="114300" distR="114300" wp14:anchorId="7F3699FE" wp14:editId="6CBEA121">
            <wp:extent cx="5943600" cy="2413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2"/>
        <w:gridCol w:w="2083"/>
        <w:gridCol w:w="2524"/>
        <w:gridCol w:w="2611"/>
      </w:tblGrid>
      <w:tr w:rsidR="00D758D9" w14:paraId="7FF8A885" w14:textId="77777777">
        <w:trPr>
          <w:trHeight w:val="500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2ED3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1889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Also Called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2F57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Describes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E1EA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758D9" w14:paraId="30ED2B79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E05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C445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Predicative complement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BC89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AD89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 doctor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315CFC54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9E7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2F72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 predicative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F7B1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FB86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elected her </w:t>
            </w:r>
            <w:r>
              <w:rPr>
                <w:rFonts w:ascii="Roboto Mono" w:eastAsia="Roboto Mono" w:hAnsi="Roboto Mono" w:cs="Roboto Mono"/>
                <w:b/>
              </w:rPr>
              <w:t>president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7EAE2D94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E24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ADB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ED5F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Completes </w:t>
            </w:r>
            <w:r>
              <w:rPr>
                <w:rFonts w:ascii="Roboto Mono" w:eastAsia="Roboto Mono" w:hAnsi="Roboto Mono" w:cs="Roboto Mono"/>
                <w:b/>
              </w:rPr>
              <w:t>meaning of the verb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3AD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wants </w:t>
            </w:r>
            <w:r>
              <w:rPr>
                <w:rFonts w:ascii="Roboto Mono" w:eastAsia="Roboto Mono" w:hAnsi="Roboto Mono" w:cs="Roboto Mono"/>
                <w:b/>
              </w:rPr>
              <w:t>to leave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37D5A9F7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75CE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678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A47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Completes </w:t>
            </w:r>
            <w:r>
              <w:rPr>
                <w:rFonts w:ascii="Roboto Mono" w:eastAsia="Roboto Mono" w:hAnsi="Roboto Mono" w:cs="Roboto Mono"/>
                <w:b/>
              </w:rPr>
              <w:t>adjective meaning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93A9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afraid </w:t>
            </w:r>
            <w:r>
              <w:rPr>
                <w:rFonts w:ascii="Roboto Mono" w:eastAsia="Roboto Mono" w:hAnsi="Roboto Mono" w:cs="Roboto Mono"/>
                <w:b/>
              </w:rPr>
              <w:t>of spiders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67920B6B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2DF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304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DB94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Completes </w:t>
            </w:r>
            <w:r>
              <w:rPr>
                <w:rFonts w:ascii="Roboto Mono" w:eastAsia="Roboto Mono" w:hAnsi="Roboto Mono" w:cs="Roboto Mono"/>
                <w:b/>
              </w:rPr>
              <w:t>noun meaning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70B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idea </w:t>
            </w:r>
            <w:r>
              <w:rPr>
                <w:rFonts w:ascii="Roboto Mono" w:eastAsia="Roboto Mono" w:hAnsi="Roboto Mono" w:cs="Roboto Mono"/>
                <w:b/>
              </w:rPr>
              <w:t>that he lied</w:t>
            </w:r>
            <w:r>
              <w:rPr>
                <w:rFonts w:ascii="Roboto Mono" w:eastAsia="Roboto Mono" w:hAnsi="Roboto Mono" w:cs="Roboto Mono"/>
              </w:rPr>
              <w:t xml:space="preserve"> shocked me.</w:t>
            </w:r>
          </w:p>
        </w:tc>
      </w:tr>
    </w:tbl>
    <w:p w14:paraId="68CD05F9" w14:textId="77777777" w:rsidR="00D758D9" w:rsidRDefault="00D758D9">
      <w:r>
        <w:pict w14:anchorId="0E1C0C60">
          <v:rect id="_x0000_i1026" style="width:0;height:1.5pt" o:hralign="center" o:hrstd="t" o:hr="t" fillcolor="#a0a0a0" stroked="f"/>
        </w:pict>
      </w:r>
    </w:p>
    <w:p w14:paraId="1C6B1633" w14:textId="77777777" w:rsidR="00D758D9" w:rsidRDefault="00D758D9">
      <w:pPr>
        <w:pStyle w:val="Heading3"/>
        <w:keepNext w:val="0"/>
        <w:keepLines w:val="0"/>
      </w:pPr>
      <w:bookmarkStart w:id="3" w:name="_sn13mezhpbc6" w:colFirst="0" w:colLast="0"/>
      <w:bookmarkEnd w:id="3"/>
      <w:r>
        <w:rPr>
          <w:rFonts w:ascii="Arial Unicode MS" w:eastAsia="Arial Unicode MS" w:hAnsi="Arial Unicode MS" w:cs="Arial Unicode MS"/>
        </w:rPr>
        <w:t>✅ 1. Subject Complement</w:t>
      </w:r>
    </w:p>
    <w:p w14:paraId="533F55DA" w14:textId="77777777" w:rsidR="00D758D9" w:rsidRDefault="00D758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FCD764B" w14:textId="77777777" w:rsidR="00D758D9" w:rsidRDefault="00D758D9" w:rsidP="00D758D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Follows a linking verb</w:t>
      </w:r>
      <w:r>
        <w:rPr>
          <w:rFonts w:ascii="Roboto Mono" w:eastAsia="Roboto Mono" w:hAnsi="Roboto Mono" w:cs="Roboto Mono"/>
        </w:rPr>
        <w:t xml:space="preserve"> (be, seem, become, appear, etc.)</w:t>
      </w:r>
      <w:r>
        <w:rPr>
          <w:rFonts w:ascii="Roboto Mono" w:eastAsia="Roboto Mono" w:hAnsi="Roboto Mono" w:cs="Roboto Mono"/>
        </w:rPr>
        <w:br/>
      </w:r>
    </w:p>
    <w:p w14:paraId="483FFCE1" w14:textId="77777777" w:rsidR="00D758D9" w:rsidRDefault="00D758D9" w:rsidP="00D758D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Renames or describes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  <w:b/>
        </w:rPr>
        <w:br/>
      </w:r>
    </w:p>
    <w:p w14:paraId="59D51136" w14:textId="77777777" w:rsidR="00D758D9" w:rsidRDefault="00D758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68385291" wp14:editId="53C46DF3">
            <wp:extent cx="5943600" cy="121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135"/>
      </w:tblGrid>
      <w:tr w:rsidR="00D758D9" w14:paraId="473EBE09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23DC6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CA1F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758D9" w14:paraId="132F5237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30A4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E776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 doctor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606EDB7F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D23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21DC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sky looks </w:t>
            </w:r>
            <w:r>
              <w:rPr>
                <w:rFonts w:ascii="Roboto Mono" w:eastAsia="Roboto Mono" w:hAnsi="Roboto Mono" w:cs="Roboto Mono"/>
                <w:b/>
              </w:rPr>
              <w:t>blue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0945DFE2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8A8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2C65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in a meeting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8AA95A0" w14:textId="77777777" w:rsidR="00D758D9" w:rsidRDefault="00D758D9">
      <w:r>
        <w:pict w14:anchorId="65137AE4">
          <v:rect id="_x0000_i1027" style="width:0;height:1.5pt" o:hralign="center" o:hrstd="t" o:hr="t" fillcolor="#a0a0a0" stroked="f"/>
        </w:pict>
      </w:r>
    </w:p>
    <w:p w14:paraId="233B01A1" w14:textId="77777777" w:rsidR="00D758D9" w:rsidRDefault="00D758D9">
      <w:pPr>
        <w:pStyle w:val="Heading3"/>
        <w:keepNext w:val="0"/>
        <w:keepLines w:val="0"/>
      </w:pPr>
      <w:bookmarkStart w:id="4" w:name="_6realeylkv8j" w:colFirst="0" w:colLast="0"/>
      <w:bookmarkEnd w:id="4"/>
      <w:r>
        <w:rPr>
          <w:rFonts w:ascii="Arial Unicode MS" w:eastAsia="Arial Unicode MS" w:hAnsi="Arial Unicode MS" w:cs="Arial Unicode MS"/>
        </w:rPr>
        <w:t>✅ 2. Object Complement</w:t>
      </w:r>
    </w:p>
    <w:p w14:paraId="29BA438C" w14:textId="77777777" w:rsidR="00D758D9" w:rsidRDefault="00D758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9BE2554" w14:textId="77777777" w:rsidR="00D758D9" w:rsidRDefault="00D758D9" w:rsidP="00D758D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Follows a direct object</w:t>
      </w:r>
      <w:r>
        <w:rPr>
          <w:rFonts w:ascii="Roboto Mono" w:eastAsia="Roboto Mono" w:hAnsi="Roboto Mono" w:cs="Roboto Mono"/>
          <w:b/>
        </w:rPr>
        <w:br/>
      </w:r>
    </w:p>
    <w:p w14:paraId="3EAAEEB1" w14:textId="77777777" w:rsidR="00D758D9" w:rsidRDefault="00D758D9" w:rsidP="00D758D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Describes or renames the </w:t>
      </w:r>
      <w:r>
        <w:rPr>
          <w:rFonts w:ascii="Roboto Mono" w:eastAsia="Roboto Mono" w:hAnsi="Roboto Mono" w:cs="Roboto Mono"/>
          <w:b/>
        </w:rPr>
        <w:t>object</w:t>
      </w:r>
    </w:p>
    <w:p w14:paraId="3E93DAB6" w14:textId="77777777" w:rsidR="00D758D9" w:rsidRDefault="00D758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31BAE4FC" wp14:editId="69EF6BFD">
            <wp:extent cx="5943600" cy="121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1085"/>
        <w:gridCol w:w="2300"/>
      </w:tblGrid>
      <w:tr w:rsidR="00D758D9" w14:paraId="7D01EF98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4CDC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7E78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A6AD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Complement</w:t>
            </w:r>
          </w:p>
        </w:tc>
      </w:tr>
      <w:tr w:rsidR="00D758D9" w14:paraId="109FFCA0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95A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elected her </w:t>
            </w:r>
            <w:r>
              <w:rPr>
                <w:rFonts w:ascii="Roboto Mono" w:eastAsia="Roboto Mono" w:hAnsi="Roboto Mono" w:cs="Roboto Mono"/>
                <w:b/>
              </w:rPr>
              <w:t>president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FB42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EE8A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president</w:t>
            </w:r>
          </w:p>
        </w:tc>
      </w:tr>
      <w:tr w:rsidR="00D758D9" w14:paraId="2E72B158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4D74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found the room </w:t>
            </w:r>
            <w:r>
              <w:rPr>
                <w:rFonts w:ascii="Roboto Mono" w:eastAsia="Roboto Mono" w:hAnsi="Roboto Mono" w:cs="Roboto Mono"/>
                <w:b/>
              </w:rPr>
              <w:t>empty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5859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room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15D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empty</w:t>
            </w:r>
          </w:p>
        </w:tc>
      </w:tr>
      <w:tr w:rsidR="00D758D9" w14:paraId="2048C95D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3C4A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consider him </w:t>
            </w:r>
            <w:r>
              <w:rPr>
                <w:rFonts w:ascii="Roboto Mono" w:eastAsia="Roboto Mono" w:hAnsi="Roboto Mono" w:cs="Roboto Mono"/>
                <w:b/>
              </w:rPr>
              <w:t>a genius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82A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1B1C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genius</w:t>
            </w:r>
          </w:p>
        </w:tc>
      </w:tr>
    </w:tbl>
    <w:p w14:paraId="2361CB38" w14:textId="77777777" w:rsidR="00D758D9" w:rsidRDefault="00D758D9">
      <w:r>
        <w:pict w14:anchorId="375E69A0">
          <v:rect id="_x0000_i1028" style="width:0;height:1.5pt" o:hralign="center" o:hrstd="t" o:hr="t" fillcolor="#a0a0a0" stroked="f"/>
        </w:pict>
      </w:r>
    </w:p>
    <w:p w14:paraId="79BDD7AE" w14:textId="77777777" w:rsidR="00D758D9" w:rsidRDefault="00D758D9">
      <w:pPr>
        <w:pStyle w:val="Heading3"/>
        <w:keepNext w:val="0"/>
        <w:keepLines w:val="0"/>
      </w:pPr>
      <w:bookmarkStart w:id="5" w:name="_5w5dvd7vjkob" w:colFirst="0" w:colLast="0"/>
      <w:bookmarkEnd w:id="5"/>
      <w:r>
        <w:rPr>
          <w:rFonts w:ascii="Arial Unicode MS" w:eastAsia="Arial Unicode MS" w:hAnsi="Arial Unicode MS" w:cs="Arial Unicode MS"/>
        </w:rPr>
        <w:t>✅ 3. Verb Complement</w:t>
      </w:r>
    </w:p>
    <w:p w14:paraId="0308167A" w14:textId="77777777" w:rsidR="00D758D9" w:rsidRDefault="00D758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8530389" w14:textId="77777777" w:rsidR="00D758D9" w:rsidRDefault="00D758D9" w:rsidP="00D758D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Completes the verb’s meaning</w:t>
      </w:r>
      <w:r>
        <w:rPr>
          <w:rFonts w:ascii="Roboto Mono" w:eastAsia="Roboto Mono" w:hAnsi="Roboto Mono" w:cs="Roboto Mono"/>
        </w:rPr>
        <w:br/>
      </w:r>
    </w:p>
    <w:p w14:paraId="53BB87F8" w14:textId="77777777" w:rsidR="00D758D9" w:rsidRDefault="00D758D9" w:rsidP="00D758D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appears as an </w:t>
      </w:r>
      <w:r>
        <w:rPr>
          <w:rFonts w:ascii="Roboto Mono" w:eastAsia="Roboto Mono" w:hAnsi="Roboto Mono" w:cs="Roboto Mono"/>
          <w:b/>
        </w:rPr>
        <w:t>infinitive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  <w:b/>
        </w:rPr>
        <w:br/>
      </w:r>
    </w:p>
    <w:p w14:paraId="5C5C26D5" w14:textId="77777777" w:rsidR="00D758D9" w:rsidRDefault="00D758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10EBDF3" wp14:editId="4D99E27A">
            <wp:extent cx="5943600" cy="1206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2945"/>
      </w:tblGrid>
      <w:tr w:rsidR="00D758D9" w14:paraId="2EB92EF4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AF3D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ACA7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758D9" w14:paraId="11F91EDC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078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AB6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wants </w:t>
            </w:r>
            <w:r>
              <w:rPr>
                <w:rFonts w:ascii="Roboto Mono" w:eastAsia="Roboto Mono" w:hAnsi="Roboto Mono" w:cs="Roboto Mono"/>
                <w:b/>
              </w:rPr>
              <w:t>to study abroad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2D585308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A27C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2A3E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enjoys </w:t>
            </w:r>
            <w:r>
              <w:rPr>
                <w:rFonts w:ascii="Roboto Mono" w:eastAsia="Roboto Mono" w:hAnsi="Roboto Mono" w:cs="Roboto Mono"/>
                <w:b/>
              </w:rPr>
              <w:t>reading poetry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309E0F1B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30D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Clause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DD1A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believe </w:t>
            </w:r>
            <w:r>
              <w:rPr>
                <w:rFonts w:ascii="Roboto Mono" w:eastAsia="Roboto Mono" w:hAnsi="Roboto Mono" w:cs="Roboto Mono"/>
                <w:b/>
              </w:rPr>
              <w:t>that she is honest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3AB63E6C" w14:textId="77777777" w:rsidR="00D758D9" w:rsidRDefault="00D758D9">
      <w:r>
        <w:pict w14:anchorId="3C06EF13">
          <v:rect id="_x0000_i1029" style="width:0;height:1.5pt" o:hralign="center" o:hrstd="t" o:hr="t" fillcolor="#a0a0a0" stroked="f"/>
        </w:pict>
      </w:r>
    </w:p>
    <w:p w14:paraId="7C85973D" w14:textId="77777777" w:rsidR="00D758D9" w:rsidRDefault="00D758D9">
      <w:pPr>
        <w:pStyle w:val="Heading3"/>
        <w:keepNext w:val="0"/>
        <w:keepLines w:val="0"/>
      </w:pPr>
      <w:bookmarkStart w:id="6" w:name="_jwi5r7nk8p09" w:colFirst="0" w:colLast="0"/>
      <w:bookmarkEnd w:id="6"/>
      <w:r>
        <w:rPr>
          <w:rFonts w:ascii="Arial Unicode MS" w:eastAsia="Arial Unicode MS" w:hAnsi="Arial Unicode MS" w:cs="Arial Unicode MS"/>
        </w:rPr>
        <w:t>✅ 4. Adjective Complement</w:t>
      </w:r>
    </w:p>
    <w:p w14:paraId="2C07EF7B" w14:textId="77777777" w:rsidR="00D758D9" w:rsidRDefault="00D758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77AFFF3" w14:textId="77777777" w:rsidR="00D758D9" w:rsidRDefault="00D758D9" w:rsidP="00D758D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Completes the meaning of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  <w:b/>
        </w:rPr>
        <w:br/>
      </w:r>
    </w:p>
    <w:p w14:paraId="54B9E4F1" w14:textId="77777777" w:rsidR="00D758D9" w:rsidRDefault="00D758D9" w:rsidP="00D758D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introduced by </w:t>
      </w:r>
      <w:r>
        <w:rPr>
          <w:rFonts w:ascii="Roboto Mono" w:eastAsia="Roboto Mono" w:hAnsi="Roboto Mono" w:cs="Roboto Mono"/>
          <w:b/>
        </w:rPr>
        <w:t>prepositions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"that" clauses</w:t>
      </w:r>
      <w:r>
        <w:rPr>
          <w:rFonts w:ascii="Roboto Mono" w:eastAsia="Roboto Mono" w:hAnsi="Roboto Mono" w:cs="Roboto Mono"/>
          <w:b/>
        </w:rPr>
        <w:br/>
      </w:r>
    </w:p>
    <w:p w14:paraId="7A90DF51" w14:textId="77777777" w:rsidR="00D758D9" w:rsidRDefault="00D758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3923BF0" wp14:editId="3C1222F4">
            <wp:extent cx="5943600" cy="927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1205"/>
        <w:gridCol w:w="1895"/>
      </w:tblGrid>
      <w:tr w:rsidR="00D758D9" w14:paraId="53FF5F7E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2A9A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194E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AA7E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D758D9" w14:paraId="5101D489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35B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proud </w:t>
            </w:r>
            <w:r>
              <w:rPr>
                <w:rFonts w:ascii="Roboto Mono" w:eastAsia="Roboto Mono" w:hAnsi="Roboto Mono" w:cs="Roboto Mono"/>
                <w:b/>
              </w:rPr>
              <w:t>of her work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CE1A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proud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662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 her work</w:t>
            </w:r>
          </w:p>
        </w:tc>
      </w:tr>
      <w:tr w:rsidR="00D758D9" w14:paraId="40696170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7AF6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I’m sure </w:t>
            </w:r>
            <w:r>
              <w:rPr>
                <w:rFonts w:ascii="Roboto Mono" w:eastAsia="Roboto Mono" w:hAnsi="Roboto Mono" w:cs="Roboto Mono"/>
                <w:b/>
              </w:rPr>
              <w:t>that he will come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1E7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633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will come</w:t>
            </w:r>
          </w:p>
        </w:tc>
      </w:tr>
    </w:tbl>
    <w:p w14:paraId="25CBCB39" w14:textId="77777777" w:rsidR="00D758D9" w:rsidRDefault="00D758D9">
      <w:r>
        <w:pict w14:anchorId="710E7E78">
          <v:rect id="_x0000_i1030" style="width:0;height:1.5pt" o:hralign="center" o:hrstd="t" o:hr="t" fillcolor="#a0a0a0" stroked="f"/>
        </w:pict>
      </w:r>
    </w:p>
    <w:p w14:paraId="164012C4" w14:textId="77777777" w:rsidR="00D758D9" w:rsidRDefault="00D758D9">
      <w:pPr>
        <w:pStyle w:val="Heading3"/>
        <w:keepNext w:val="0"/>
        <w:keepLines w:val="0"/>
      </w:pPr>
      <w:bookmarkStart w:id="7" w:name="_24ky4fv8v3ve" w:colFirst="0" w:colLast="0"/>
      <w:bookmarkEnd w:id="7"/>
      <w:r>
        <w:rPr>
          <w:rFonts w:ascii="Arial Unicode MS" w:eastAsia="Arial Unicode MS" w:hAnsi="Arial Unicode MS" w:cs="Arial Unicode MS"/>
        </w:rPr>
        <w:t>✅ 5. Noun Complement</w:t>
      </w:r>
    </w:p>
    <w:p w14:paraId="331CA080" w14:textId="77777777" w:rsidR="00D758D9" w:rsidRDefault="00D758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C462A49" w14:textId="77777777" w:rsidR="00D758D9" w:rsidRDefault="00D758D9" w:rsidP="00D758D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Completes or explains the </w:t>
      </w:r>
      <w:r>
        <w:rPr>
          <w:rFonts w:ascii="Roboto Mono" w:eastAsia="Roboto Mono" w:hAnsi="Roboto Mono" w:cs="Roboto Mono"/>
          <w:b/>
        </w:rPr>
        <w:t>meaning of a noun</w:t>
      </w:r>
      <w:r>
        <w:rPr>
          <w:rFonts w:ascii="Roboto Mono" w:eastAsia="Roboto Mono" w:hAnsi="Roboto Mono" w:cs="Roboto Mono"/>
          <w:b/>
        </w:rPr>
        <w:br/>
      </w:r>
    </w:p>
    <w:p w14:paraId="5AD11FEA" w14:textId="77777777" w:rsidR="00D758D9" w:rsidRDefault="00D758D9" w:rsidP="00D758D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following the noun</w:t>
      </w:r>
      <w:r>
        <w:rPr>
          <w:rFonts w:ascii="Roboto Mono" w:eastAsia="Roboto Mono" w:hAnsi="Roboto Mono" w:cs="Roboto Mono"/>
        </w:rPr>
        <w:br/>
      </w:r>
    </w:p>
    <w:p w14:paraId="23C23557" w14:textId="77777777" w:rsidR="00D758D9" w:rsidRDefault="00D758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ED3D065" wp14:editId="3EEE7FCB">
            <wp:extent cx="5943600" cy="9017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0"/>
        <w:gridCol w:w="785"/>
        <w:gridCol w:w="1595"/>
      </w:tblGrid>
      <w:tr w:rsidR="00D758D9" w14:paraId="08C50CA2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2292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1E52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FD30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D758D9" w14:paraId="45F9B896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4F7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fact </w:t>
            </w:r>
            <w:r>
              <w:rPr>
                <w:rFonts w:ascii="Roboto Mono" w:eastAsia="Roboto Mono" w:hAnsi="Roboto Mono" w:cs="Roboto Mono"/>
                <w:b/>
              </w:rPr>
              <w:t>that he lied</w:t>
            </w:r>
            <w:r>
              <w:rPr>
                <w:rFonts w:ascii="Roboto Mono" w:eastAsia="Roboto Mono" w:hAnsi="Roboto Mono" w:cs="Roboto Mono"/>
              </w:rPr>
              <w:t xml:space="preserve"> shocked us.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3216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fact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4AE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lied</w:t>
            </w:r>
          </w:p>
        </w:tc>
      </w:tr>
      <w:tr w:rsidR="00D758D9" w14:paraId="13A30960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2F55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His claim </w:t>
            </w:r>
            <w:r>
              <w:rPr>
                <w:rFonts w:ascii="Roboto Mono" w:eastAsia="Roboto Mono" w:hAnsi="Roboto Mono" w:cs="Roboto Mono"/>
                <w:b/>
              </w:rPr>
              <w:t>to be innocent</w:t>
            </w:r>
            <w:r>
              <w:rPr>
                <w:rFonts w:ascii="Roboto Mono" w:eastAsia="Roboto Mono" w:hAnsi="Roboto Mono" w:cs="Roboto Mono"/>
              </w:rPr>
              <w:t xml:space="preserve"> was doubted.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38561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claim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A83E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 innocent</w:t>
            </w:r>
          </w:p>
        </w:tc>
      </w:tr>
    </w:tbl>
    <w:p w14:paraId="70AB59D9" w14:textId="77777777" w:rsidR="00D758D9" w:rsidRDefault="00D758D9">
      <w:r>
        <w:pict w14:anchorId="5416C83D">
          <v:rect id="_x0000_i1031" style="width:0;height:1.5pt" o:hralign="center" o:hrstd="t" o:hr="t" fillcolor="#a0a0a0" stroked="f"/>
        </w:pict>
      </w:r>
    </w:p>
    <w:p w14:paraId="78A2DFF3" w14:textId="77777777" w:rsidR="00D758D9" w:rsidRDefault="00D758D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7stqg3kur7er" w:colFirst="0" w:colLast="0"/>
      <w:bookmarkEnd w:id="8"/>
      <w:r>
        <w:rPr>
          <w:rFonts w:ascii="Arial Unicode MS" w:eastAsia="Arial Unicode MS" w:hAnsi="Arial Unicode MS" w:cs="Arial Unicode MS"/>
          <w:b/>
          <w:sz w:val="34"/>
          <w:szCs w:val="34"/>
        </w:rPr>
        <w:t>✅ Complement vs. Adjunct:</w:t>
      </w:r>
    </w:p>
    <w:p w14:paraId="1B7672E1" w14:textId="77777777" w:rsidR="00D758D9" w:rsidRDefault="00D758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A21D01F" w14:textId="77777777" w:rsidR="00D758D9" w:rsidRDefault="00D758D9">
      <w:r>
        <w:rPr>
          <w:noProof/>
        </w:rPr>
        <w:drawing>
          <wp:inline distT="114300" distB="114300" distL="114300" distR="114300" wp14:anchorId="5EA96510" wp14:editId="2396FA3F">
            <wp:extent cx="5943600" cy="1231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3905"/>
      </w:tblGrid>
      <w:tr w:rsidR="00D758D9" w14:paraId="07790FF7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F972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6F7E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Adjunct</w:t>
            </w:r>
          </w:p>
        </w:tc>
      </w:tr>
      <w:tr w:rsidR="00D758D9" w14:paraId="31B9D051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2C61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Essential</w:t>
            </w:r>
            <w:r>
              <w:rPr>
                <w:rFonts w:ascii="Roboto Mono" w:eastAsia="Roboto Mono" w:hAnsi="Roboto Mono" w:cs="Roboto Mono"/>
              </w:rPr>
              <w:t xml:space="preserve"> for sentence meaning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1612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Optional</w:t>
            </w:r>
            <w:r>
              <w:rPr>
                <w:rFonts w:ascii="Roboto Mono" w:eastAsia="Roboto Mono" w:hAnsi="Roboto Mono" w:cs="Roboto Mono"/>
              </w:rPr>
              <w:t xml:space="preserve"> extra information</w:t>
            </w:r>
          </w:p>
        </w:tc>
      </w:tr>
      <w:tr w:rsidR="00D758D9" w14:paraId="1D8B885C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8C84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Follows verbs like </w:t>
            </w:r>
            <w:r>
              <w:rPr>
                <w:rFonts w:ascii="Roboto Mono" w:eastAsia="Roboto Mono" w:hAnsi="Roboto Mono" w:cs="Roboto Mono"/>
                <w:i/>
              </w:rPr>
              <w:t>be, become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7CAC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details like time, manner, reason</w:t>
            </w:r>
          </w:p>
        </w:tc>
      </w:tr>
      <w:tr w:rsidR="00D758D9" w14:paraId="45DB0FE5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FBE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She is </w:t>
            </w:r>
            <w:r>
              <w:rPr>
                <w:rFonts w:ascii="Roboto Mono" w:eastAsia="Roboto Mono" w:hAnsi="Roboto Mono" w:cs="Roboto Mono"/>
                <w:b/>
              </w:rPr>
              <w:t>a teacher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958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She teaches </w:t>
            </w:r>
            <w:r>
              <w:rPr>
                <w:rFonts w:ascii="Roboto Mono" w:eastAsia="Roboto Mono" w:hAnsi="Roboto Mono" w:cs="Roboto Mono"/>
                <w:b/>
              </w:rPr>
              <w:t>on Mondays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FFD9257" w14:textId="77777777" w:rsidR="00D758D9" w:rsidRDefault="00D758D9">
      <w:r>
        <w:pict w14:anchorId="090CB5BD">
          <v:rect id="_x0000_i1032" style="width:0;height:1.5pt" o:hralign="center" o:hrstd="t" o:hr="t" fillcolor="#a0a0a0" stroked="f"/>
        </w:pict>
      </w:r>
    </w:p>
    <w:p w14:paraId="3DE3FEC1" w14:textId="77777777" w:rsidR="00D758D9" w:rsidRDefault="00D758D9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y52s3euybly0" w:colFirst="0" w:colLast="0"/>
      <w:bookmarkEnd w:id="9"/>
      <w:r>
        <w:rPr>
          <w:b/>
          <w:sz w:val="34"/>
          <w:szCs w:val="34"/>
        </w:rPr>
        <w:t>📝 Summary:</w:t>
      </w:r>
    </w:p>
    <w:p w14:paraId="6EB1025C" w14:textId="77777777" w:rsidR="00D758D9" w:rsidRDefault="00D758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7B471DE" w14:textId="77777777" w:rsidR="00D758D9" w:rsidRDefault="00D758D9" w:rsidP="00D758D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Complements are </w:t>
      </w:r>
      <w:r>
        <w:rPr>
          <w:rFonts w:ascii="Roboto Mono" w:eastAsia="Roboto Mono" w:hAnsi="Roboto Mono" w:cs="Roboto Mono"/>
          <w:b/>
        </w:rPr>
        <w:t>required parts</w:t>
      </w:r>
      <w:r>
        <w:rPr>
          <w:rFonts w:ascii="Roboto Mono" w:eastAsia="Roboto Mono" w:hAnsi="Roboto Mono" w:cs="Roboto Mono"/>
        </w:rPr>
        <w:t xml:space="preserve"> of a sentence structure.</w:t>
      </w:r>
      <w:r>
        <w:rPr>
          <w:rFonts w:ascii="Roboto Mono" w:eastAsia="Roboto Mono" w:hAnsi="Roboto Mono" w:cs="Roboto Mono"/>
        </w:rPr>
        <w:br/>
      </w:r>
    </w:p>
    <w:p w14:paraId="0081219A" w14:textId="77777777" w:rsidR="00D758D9" w:rsidRDefault="00D758D9" w:rsidP="00D758D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complete the meaning</w:t>
      </w:r>
      <w:r>
        <w:rPr>
          <w:rFonts w:ascii="Roboto Mono" w:eastAsia="Roboto Mono" w:hAnsi="Roboto Mono" w:cs="Roboto Mono"/>
        </w:rPr>
        <w:t xml:space="preserve"> of the subject, object, verb, adjective, or noun.</w:t>
      </w:r>
      <w:r>
        <w:rPr>
          <w:rFonts w:ascii="Roboto Mono" w:eastAsia="Roboto Mono" w:hAnsi="Roboto Mono" w:cs="Roboto Mono"/>
        </w:rPr>
        <w:br/>
      </w:r>
    </w:p>
    <w:p w14:paraId="74F2BD26" w14:textId="77777777" w:rsidR="00D758D9" w:rsidRDefault="00D758D9" w:rsidP="00D758D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forms: </w:t>
      </w:r>
      <w:r>
        <w:rPr>
          <w:rFonts w:ascii="Roboto Mono" w:eastAsia="Roboto Mono" w:hAnsi="Roboto Mono" w:cs="Roboto Mono"/>
          <w:b/>
        </w:rPr>
        <w:t>nouns, adjectives, infinitives, gerunds, clauses, prepositional phrases</w:t>
      </w:r>
      <w:r>
        <w:rPr>
          <w:rFonts w:ascii="Roboto Mono" w:eastAsia="Roboto Mono" w:hAnsi="Roboto Mono" w:cs="Roboto Mono"/>
        </w:rPr>
        <w:t>.</w:t>
      </w:r>
    </w:p>
    <w:p w14:paraId="1F4F6174" w14:textId="77777777" w:rsidR="00D758D9" w:rsidRDefault="00D758D9">
      <w:r>
        <w:pict w14:anchorId="47A4C483">
          <v:rect id="_x0000_i1033" style="width:0;height:1.5pt" o:hralign="center" o:hrstd="t" o:hr="t" fillcolor="#a0a0a0" stroked="f"/>
        </w:pict>
      </w:r>
    </w:p>
    <w:p w14:paraId="435A6DE4" w14:textId="77777777" w:rsidR="00D758D9" w:rsidRDefault="00D758D9"/>
    <w:p w14:paraId="4B1986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17F"/>
    <w:multiLevelType w:val="multilevel"/>
    <w:tmpl w:val="0868F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F5B44"/>
    <w:multiLevelType w:val="multilevel"/>
    <w:tmpl w:val="ED602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1691A"/>
    <w:multiLevelType w:val="multilevel"/>
    <w:tmpl w:val="C0680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B95A6A"/>
    <w:multiLevelType w:val="multilevel"/>
    <w:tmpl w:val="DF660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B93487"/>
    <w:multiLevelType w:val="multilevel"/>
    <w:tmpl w:val="CFFED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91460F"/>
    <w:multiLevelType w:val="multilevel"/>
    <w:tmpl w:val="C8027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058828">
    <w:abstractNumId w:val="5"/>
  </w:num>
  <w:num w:numId="2" w16cid:durableId="817575524">
    <w:abstractNumId w:val="0"/>
  </w:num>
  <w:num w:numId="3" w16cid:durableId="50689519">
    <w:abstractNumId w:val="1"/>
  </w:num>
  <w:num w:numId="4" w16cid:durableId="1618639893">
    <w:abstractNumId w:val="4"/>
  </w:num>
  <w:num w:numId="5" w16cid:durableId="218789982">
    <w:abstractNumId w:val="2"/>
  </w:num>
  <w:num w:numId="6" w16cid:durableId="1501702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D9"/>
    <w:rsid w:val="002D1F4F"/>
    <w:rsid w:val="00711B4D"/>
    <w:rsid w:val="008952B3"/>
    <w:rsid w:val="00A70480"/>
    <w:rsid w:val="00D758D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61D3"/>
  <w15:chartTrackingRefBased/>
  <w15:docId w15:val="{C165DE50-0204-4DC1-A961-BAA76B3A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