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k5drewvlq9" w:id="0"/>
      <w:bookmarkEnd w:id="0"/>
      <w:r w:rsidDel="00000000" w:rsidR="00000000" w:rsidRPr="00000000">
        <w:rPr>
          <w:rtl w:val="0"/>
        </w:rPr>
        <w:t xml:space="preserve">Types of Rhyme within Couplets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5.307612095933"/>
        <w:gridCol w:w="2830.4483837330554"/>
        <w:gridCol w:w="1981.3138686131388"/>
        <w:gridCol w:w="2932.9301355578727"/>
        <w:tblGridChange w:id="0">
          <w:tblGrid>
            <w:gridCol w:w="1615.307612095933"/>
            <w:gridCol w:w="2830.4483837330554"/>
            <w:gridCol w:w="1981.3138686131388"/>
            <w:gridCol w:w="2932.93013555787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Subtype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in Couplets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Exact match of final stressed vowel and following consonant sounds.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moon is full, the stars are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bright</w:t>
            </w:r>
            <w:r w:rsidDel="00000000" w:rsidR="00000000" w:rsidRPr="00000000">
              <w:rPr>
                <w:i w:val="1"/>
                <w:rtl w:val="0"/>
              </w:rPr>
              <w:t xml:space="preserve"> / They cast their glow throughout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Slant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Approximate rhyme; similar vowel or consonant sound.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Half Rhyme, Near Rhyme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shadows form a jagged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shape</w:t>
            </w:r>
            <w:r w:rsidDel="00000000" w:rsidR="00000000" w:rsidRPr="00000000">
              <w:rPr>
                <w:i w:val="1"/>
                <w:rtl w:val="0"/>
              </w:rPr>
              <w:t xml:space="preserve"> / Beneath the hills we quietly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Words look alike in spelling but sound different.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Visual Rhyme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She wrote her name upon the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bough</w:t>
            </w:r>
            <w:r w:rsidDel="00000000" w:rsidR="00000000" w:rsidRPr="00000000">
              <w:rPr>
                <w:i w:val="1"/>
                <w:rtl w:val="0"/>
              </w:rPr>
              <w:t xml:space="preserve"> / And whispered soft, “I wonder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Masculine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Single syllable, stressed final sound rhymes.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Ends in strong beat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raised his voice and took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stand</w:t>
            </w:r>
            <w:r w:rsidDel="00000000" w:rsidR="00000000" w:rsidRPr="00000000">
              <w:rPr>
                <w:i w:val="1"/>
                <w:rtl w:val="0"/>
              </w:rPr>
              <w:t xml:space="preserve"> / Defying all, he showed his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Feminine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Two-syllable rhyme: stressed–unstressed.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Double Rhyme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She spoke with charm and sense of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duty</w:t>
            </w:r>
            <w:r w:rsidDel="00000000" w:rsidR="00000000" w:rsidRPr="00000000">
              <w:rPr>
                <w:i w:val="1"/>
                <w:rtl w:val="0"/>
              </w:rPr>
              <w:t xml:space="preserve"> / Her touch was light and full of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beauty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Triple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Three-syllable rhyme: stressed–unstressed–unstressed.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Multisyllabic Rhyme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She handled it so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dutifully</w:t>
            </w:r>
            <w:r w:rsidDel="00000000" w:rsidR="00000000" w:rsidRPr="00000000">
              <w:rPr>
                <w:i w:val="1"/>
                <w:rtl w:val="0"/>
              </w:rPr>
              <w:t xml:space="preserve"> / Responded oh so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beautifully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The same word or sound repeated.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Self-Rhyme, Homonymic Rhyme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could not speak, not even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say</w:t>
            </w:r>
            <w:r w:rsidDel="00000000" w:rsidR="00000000" w:rsidRPr="00000000">
              <w:rPr>
                <w:i w:val="1"/>
                <w:rtl w:val="0"/>
              </w:rPr>
              <w:t xml:space="preserve"> / The truth he feared to truly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Rich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Words sound the same but differ in meaning or spelling (homophones).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Homonymic or Polysemic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He’ll write his will by legal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right</w:t>
            </w:r>
            <w:r w:rsidDel="00000000" w:rsidR="00000000" w:rsidRPr="00000000">
              <w:rPr>
                <w:i w:val="1"/>
                <w:rtl w:val="0"/>
              </w:rPr>
              <w:t xml:space="preserve"> / Though silent still, his cause is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Internal Rhyme in 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Rhyme occurs within a line or between internal words across both lines.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Same-line, Cross-line, Middle-to-End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stars shine bright in silent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flight</w:t>
            </w:r>
            <w:r w:rsidDel="00000000" w:rsidR="00000000" w:rsidRPr="00000000">
              <w:rPr>
                <w:i w:val="1"/>
                <w:rtl w:val="0"/>
              </w:rPr>
              <w:t xml:space="preserve"> / The night feels light with silver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Closed 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 rhymed pair of lines that form a complete syntactic unit.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Rhymed &amp; Self-contained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True wit is nature to advantage dressed, / What oft was thought, but ne’er so well expressed.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 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 rhymed pair of lines with enjambment (thought runs over to next line).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Rhymed &amp; Enjambed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wind blew strong and shook the trees, / It carried whispers on the breeze.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Mirror Rhyme Couplet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Both lines contain mirrored sound or structure (less common).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Reversal or symmetry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He bore the scar without a sound, / A silent wound where peace was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