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1581" w14:textId="77777777" w:rsidR="007E6F0D" w:rsidRPr="00B04328" w:rsidRDefault="007E6F0D" w:rsidP="00A5079F">
      <w:pPr>
        <w:pStyle w:val="Heading1"/>
      </w:pPr>
      <w:r w:rsidRPr="00B04328">
        <w:t>CHECK Constraint</w:t>
      </w:r>
    </w:p>
    <w:p w14:paraId="6505F444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🌟</w:t>
      </w:r>
      <w:r w:rsidRPr="00A5079F">
        <w:t xml:space="preserve"> Definition</w:t>
      </w:r>
    </w:p>
    <w:p w14:paraId="3078BF07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3453FB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A </w:t>
      </w:r>
      <w:r w:rsidRPr="00A5079F">
        <w:rPr>
          <w:rFonts w:ascii="Roboto Mono" w:hAnsi="Roboto Mono" w:eastAsia="Roboto Mono"/>
          <w:b/>
          <w:bCs/>
        </w:rPr>
        <w:t>CHECK Constraint</w:t>
      </w:r>
      <w:r w:rsidRPr="00A5079F">
        <w:rPr>
          <w:rFonts w:ascii="Roboto Mono" w:hAnsi="Roboto Mono" w:eastAsia="Roboto Mono"/>
        </w:rPr>
        <w:t xml:space="preserve"> is a rule that ensures values stored in a column satisfy a specified condition.</w:t>
      </w:r>
    </w:p>
    <w:p w14:paraId="32AA36F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If the condition evaluates to </w:t>
      </w:r>
      <w:r w:rsidRPr="00A5079F">
        <w:rPr>
          <w:rFonts w:ascii="Roboto Mono" w:hAnsi="Roboto Mono" w:eastAsia="Roboto Mono"/>
          <w:b/>
          <w:bCs/>
        </w:rPr>
        <w:t>TRUE</w:t>
      </w:r>
      <w:r w:rsidRPr="00A5079F">
        <w:rPr>
          <w:rFonts w:ascii="Roboto Mono" w:hAnsi="Roboto Mono" w:eastAsia="Roboto Mono"/>
        </w:rPr>
        <w:t>, the data is accepted.</w:t>
      </w:r>
    </w:p>
    <w:p w14:paraId="470B28EC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If the condition evaluates to </w:t>
      </w:r>
      <w:r w:rsidRPr="00A5079F">
        <w:rPr>
          <w:rFonts w:ascii="Roboto Mono" w:hAnsi="Roboto Mono" w:eastAsia="Roboto Mono"/>
          <w:b/>
          <w:bCs/>
        </w:rPr>
        <w:t>FALSE</w:t>
      </w:r>
      <w:r w:rsidRPr="00A5079F">
        <w:rPr>
          <w:rFonts w:ascii="Roboto Mono" w:hAnsi="Roboto Mono" w:eastAsia="Roboto Mono"/>
        </w:rPr>
        <w:t>, the database rejects the data.</w:t>
      </w:r>
    </w:p>
    <w:p w14:paraId="122DD05C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66F347">
          <v:rect id="_x0000_i1025" style="width:0;height:1.5pt" o:hralign="center" o:hrstd="t" o:hr="t" fillcolor="#a0a0a0" stroked="f"/>
        </w:pict>
      </w:r>
    </w:p>
    <w:p w14:paraId="029F1F1C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🎯</w:t>
      </w:r>
      <w:r w:rsidRPr="00A5079F">
        <w:t xml:space="preserve"> Purpose</w:t>
      </w:r>
    </w:p>
    <w:p w14:paraId="2D7925CD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BABFEE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The CHECK constraint is used to:</w:t>
      </w:r>
    </w:p>
    <w:p w14:paraId="305E645E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Validate data before storage </w:t>
      </w:r>
    </w:p>
    <w:p w14:paraId="303D476F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Enforce business rules </w:t>
      </w:r>
    </w:p>
    <w:p w14:paraId="39EA4CA2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Prevent invalid values </w:t>
      </w:r>
    </w:p>
    <w:p w14:paraId="6C8ABE7D" w14:textId="77777777" w:rsidR="007E6F0D" w:rsidRPr="00A5079F" w:rsidRDefault="007E6F0D" w:rsidP="00A5079F">
      <w:pPr>
        <w:numPr>
          <w:ilvl w:val="0"/>
          <w:numId w:val="1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Improve data integrity </w:t>
      </w:r>
    </w:p>
    <w:p w14:paraId="21BAA0D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8FC801">
          <v:rect id="_x0000_i1026" style="width:0;height:1.5pt" o:hralign="center" o:hrstd="t" o:hr="t" fillcolor="#a0a0a0" stroked="f"/>
        </w:pict>
      </w:r>
    </w:p>
    <w:p w14:paraId="0FBA4E60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🧠</w:t>
      </w:r>
      <w:r w:rsidRPr="00A5079F">
        <w:t xml:space="preserve"> Simple Example</w:t>
      </w:r>
    </w:p>
    <w:p w14:paraId="795D77A9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1C496D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Suppose a company only hires adults.</w:t>
      </w:r>
    </w:p>
    <w:p w14:paraId="3DDB871A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Rule:</w:t>
      </w:r>
    </w:p>
    <w:p w14:paraId="29DAD7D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D0DE6A" wp14:editId="70F14AAB">
            <wp:extent cx="5943600" cy="334010"/>
            <wp:effectExtent l="0" t="0" r="0" b="8890"/>
            <wp:docPr id="1803429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6CC8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must be 18 or greater.</w:t>
      </w:r>
    </w:p>
    <w:p w14:paraId="0B35236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109BEBB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CA6ADE" wp14:editId="3772C474">
            <wp:extent cx="5943600" cy="1215390"/>
            <wp:effectExtent l="0" t="0" r="0" b="3810"/>
            <wp:docPr id="18582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E6F0D" w:rsidRPr="00A5079F" w14:paraId="00622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F1915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E6F0D" w:rsidRPr="00A5079F" w14:paraId="34E4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F55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18</w:t>
            </w:r>
          </w:p>
        </w:tc>
      </w:tr>
      <w:tr w:rsidR="007E6F0D" w:rsidRPr="00A5079F" w14:paraId="0B80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1C2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25</w:t>
            </w:r>
          </w:p>
        </w:tc>
      </w:tr>
      <w:tr w:rsidR="007E6F0D" w:rsidRPr="00A5079F" w14:paraId="7B1ED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E6E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40</w:t>
            </w:r>
          </w:p>
        </w:tc>
      </w:tr>
    </w:tbl>
    <w:p w14:paraId="6828518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F8A6B5">
          <v:rect id="_x0000_i1027" style="width:0;height:1.5pt" o:hralign="center" o:hrstd="t" o:hr="t" fillcolor="#a0a0a0" stroked="f"/>
        </w:pict>
      </w:r>
    </w:p>
    <w:p w14:paraId="6DCDD634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0C9F816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76F15" wp14:editId="719D4368">
            <wp:extent cx="5943600" cy="875030"/>
            <wp:effectExtent l="0" t="0" r="0" b="1270"/>
            <wp:docPr id="636847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E6F0D" w:rsidRPr="00A5079F" w14:paraId="69E14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31CB6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E6F0D" w:rsidRPr="00A5079F" w14:paraId="6305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643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15</w:t>
            </w:r>
          </w:p>
        </w:tc>
      </w:tr>
      <w:tr w:rsidR="007E6F0D" w:rsidRPr="00A5079F" w14:paraId="5AE99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94DC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</w:tbl>
    <w:p w14:paraId="4F06414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These values violate the rule.</w:t>
      </w:r>
    </w:p>
    <w:p w14:paraId="3E03C75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5202726">
          <v:rect id="_x0000_i1028" style="width:0;height:1.5pt" o:hralign="center" o:hrstd="t" o:hr="t" fillcolor="#a0a0a0" stroked="f"/>
        </w:pict>
      </w:r>
    </w:p>
    <w:p w14:paraId="3203406E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📚</w:t>
      </w:r>
      <w:r w:rsidRPr="00A5079F">
        <w:t xml:space="preserve"> Real-World Examples</w:t>
      </w:r>
    </w:p>
    <w:p w14:paraId="41CB7E0C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6AF742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1. Age Validation</w:t>
      </w:r>
    </w:p>
    <w:p w14:paraId="0407647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2FD143" wp14:editId="7A7BC124">
            <wp:extent cx="5943600" cy="334645"/>
            <wp:effectExtent l="0" t="0" r="0" b="8255"/>
            <wp:docPr id="66279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005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&gt;= 18</w:t>
      </w:r>
    </w:p>
    <w:p w14:paraId="63C4661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8ABBE3">
          <v:rect id="_x0000_i1029" style="width:0;height:1.5pt" o:hralign="center" o:hrstd="t" o:hr="t" fillcolor="#a0a0a0" stroked="f"/>
        </w:pict>
      </w:r>
    </w:p>
    <w:p w14:paraId="008D567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2. Exam Score Validation</w:t>
      </w:r>
    </w:p>
    <w:p w14:paraId="493A484D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AD7F0E" wp14:editId="32F03B64">
            <wp:extent cx="5943600" cy="313055"/>
            <wp:effectExtent l="0" t="0" r="0" b="0"/>
            <wp:docPr id="345913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999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Score BETWEEN 0 AND 100</w:t>
      </w:r>
    </w:p>
    <w:p w14:paraId="51B56FE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56E08F">
          <v:rect id="_x0000_i1030" style="width:0;height:1.5pt" o:hralign="center" o:hrstd="t" o:hr="t" fillcolor="#a0a0a0" stroked="f"/>
        </w:pict>
      </w:r>
    </w:p>
    <w:p w14:paraId="3892CB48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3. Product Price Validation</w:t>
      </w:r>
    </w:p>
    <w:p w14:paraId="728D653E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23362E" wp14:editId="72E26E28">
            <wp:extent cx="5943600" cy="329565"/>
            <wp:effectExtent l="0" t="0" r="0" b="0"/>
            <wp:docPr id="1058055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DE6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Price &gt; 0</w:t>
      </w:r>
    </w:p>
    <w:p w14:paraId="6C6EF2CE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F1B9C5">
          <v:rect id="_x0000_i1031" style="width:0;height:1.5pt" o:hralign="center" o:hrstd="t" o:hr="t" fillcolor="#a0a0a0" stroked="f"/>
        </w:pict>
      </w:r>
    </w:p>
    <w:p w14:paraId="7765C8A9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4. Employee Salary Validation</w:t>
      </w:r>
    </w:p>
    <w:p w14:paraId="16CFF71B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A8E080" wp14:editId="30B984F7">
            <wp:extent cx="5943600" cy="343535"/>
            <wp:effectExtent l="0" t="0" r="0" b="0"/>
            <wp:docPr id="2071859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761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Salary &gt;= 0</w:t>
      </w:r>
    </w:p>
    <w:p w14:paraId="278A1B6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70A304">
          <v:rect id="_x0000_i1032" style="width:0;height:1.5pt" o:hralign="center" o:hrstd="t" o:hr="t" fillcolor="#a0a0a0" stroked="f"/>
        </w:pict>
      </w:r>
    </w:p>
    <w:p w14:paraId="784B4B4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5. Quantity Validation</w:t>
      </w:r>
    </w:p>
    <w:p w14:paraId="7B951BAB" w14:textId="77777777" w:rsidR="007E6F0D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2EB1F3" wp14:editId="126D964A">
            <wp:extent cx="5943600" cy="325755"/>
            <wp:effectExtent l="0" t="0" r="0" b="0"/>
            <wp:docPr id="1730782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66A2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Quantity &gt;= 1</w:t>
      </w:r>
    </w:p>
    <w:p w14:paraId="749523E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D2AB262">
          <v:rect id="_x0000_i1033" style="width:0;height:1.5pt" o:hralign="center" o:hrstd="t" o:hr="t" fillcolor="#a0a0a0" stroked="f"/>
        </w:pict>
      </w:r>
    </w:p>
    <w:p w14:paraId="188F2099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🗄️</w:t>
      </w:r>
      <w:r w:rsidRPr="00A5079F">
        <w:t xml:space="preserve"> SQL Example</w:t>
      </w:r>
    </w:p>
    <w:p w14:paraId="45E252BE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8D0F9A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Age Check</w:t>
      </w:r>
    </w:p>
    <w:p w14:paraId="3C9C52D9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2B54A6" wp14:editId="465B2DE2">
            <wp:extent cx="5943600" cy="1059180"/>
            <wp:effectExtent l="0" t="0" r="0" b="7620"/>
            <wp:docPr id="1778557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28BF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Users (</w:t>
      </w:r>
      <w:r w:rsidRPr="00A5079F">
        <w:rPr>
          <w:rFonts w:ascii="Roboto Mono" w:hAnsi="Roboto Mono" w:eastAsia="Roboto Mono"/>
        </w:rPr>
        <w:br/>
        <w:t xml:space="preserve">    UserID INT PRIMARY KEY,</w:t>
      </w:r>
      <w:r w:rsidRPr="00A5079F">
        <w:rPr>
          <w:rFonts w:ascii="Roboto Mono" w:hAnsi="Roboto Mono" w:eastAsia="Roboto Mono"/>
        </w:rPr>
        <w:br/>
        <w:t xml:space="preserve">    Age INT CHECK (Age &gt;= 18)</w:t>
      </w:r>
      <w:r w:rsidRPr="00A5079F">
        <w:rPr>
          <w:rFonts w:ascii="Roboto Mono" w:hAnsi="Roboto Mono" w:eastAsia="Roboto Mono"/>
        </w:rPr>
        <w:br/>
        <w:t>);</w:t>
      </w:r>
    </w:p>
    <w:p w14:paraId="63DF000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A0A42F3">
          <v:rect id="_x0000_i1034" style="width:0;height:1.5pt" o:hralign="center" o:hrstd="t" o:hr="t" fillcolor="#a0a0a0" stroked="f"/>
        </w:pict>
      </w:r>
    </w:p>
    <w:p w14:paraId="7D10E1CF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Valid Insert</w:t>
      </w:r>
    </w:p>
    <w:p w14:paraId="0BB3B72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FC1F2E" wp14:editId="0D44E6A7">
            <wp:extent cx="5943600" cy="789940"/>
            <wp:effectExtent l="0" t="0" r="0" b="0"/>
            <wp:docPr id="19798767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68E91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INSERT INTO Users</w:t>
      </w:r>
      <w:r w:rsidRPr="00A5079F">
        <w:rPr>
          <w:rFonts w:ascii="Roboto Mono" w:hAnsi="Roboto Mono" w:eastAsia="Roboto Mono"/>
        </w:rPr>
        <w:br/>
        <w:t>VALUES (1, 25);</w:t>
      </w:r>
    </w:p>
    <w:p w14:paraId="2D180F05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Result:</w:t>
      </w:r>
    </w:p>
    <w:p w14:paraId="0F04EB1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515E53" wp14:editId="779C5ED4">
            <wp:extent cx="5943600" cy="375920"/>
            <wp:effectExtent l="0" t="0" r="0" b="5080"/>
            <wp:docPr id="8435409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94A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Success</w:t>
      </w:r>
    </w:p>
    <w:p w14:paraId="194235C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6B74CF5">
          <v:rect id="_x0000_i1035" style="width:0;height:1.5pt" o:hralign="center" o:hrstd="t" o:hr="t" fillcolor="#a0a0a0" stroked="f"/>
        </w:pict>
      </w:r>
    </w:p>
    <w:p w14:paraId="1C15600B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Invalid Insert</w:t>
      </w:r>
    </w:p>
    <w:p w14:paraId="7B12568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EEF290" wp14:editId="1DDC486B">
            <wp:extent cx="5943600" cy="805815"/>
            <wp:effectExtent l="0" t="0" r="0" b="0"/>
            <wp:docPr id="1331833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F67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INSERT INTO Users</w:t>
      </w:r>
      <w:r w:rsidRPr="00A5079F">
        <w:rPr>
          <w:rFonts w:ascii="Roboto Mono" w:hAnsi="Roboto Mono" w:eastAsia="Roboto Mono"/>
        </w:rPr>
        <w:br/>
        <w:t>VALUES (2, 15);</w:t>
      </w:r>
    </w:p>
    <w:p w14:paraId="4C917F9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Result:</w:t>
      </w:r>
    </w:p>
    <w:p w14:paraId="04D93162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D2FD00" wp14:editId="0740B176">
            <wp:extent cx="5943600" cy="327660"/>
            <wp:effectExtent l="0" t="0" r="0" b="0"/>
            <wp:docPr id="21080936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287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Error</w:t>
      </w:r>
    </w:p>
    <w:p w14:paraId="3A440E2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Because:</w:t>
      </w:r>
    </w:p>
    <w:p w14:paraId="5FDEDFB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E4A1C8" wp14:editId="791F4C0C">
            <wp:extent cx="5943600" cy="311785"/>
            <wp:effectExtent l="0" t="0" r="0" b="0"/>
            <wp:docPr id="21049783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D75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15 &gt;= 18</w:t>
      </w:r>
    </w:p>
    <w:p w14:paraId="3A05CB6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is false.</w:t>
      </w:r>
    </w:p>
    <w:p w14:paraId="0B587F1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0FFCF7">
          <v:rect id="_x0000_i1036" style="width:0;height:1.5pt" o:hralign="center" o:hrstd="t" o:hr="t" fillcolor="#a0a0a0" stroked="f"/>
        </w:pict>
      </w:r>
    </w:p>
    <w:p w14:paraId="5D0F6A71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📊</w:t>
      </w:r>
      <w:r w:rsidRPr="00A5079F">
        <w:t xml:space="preserve"> Database Example</w:t>
      </w:r>
    </w:p>
    <w:p w14:paraId="337364E4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CF2519F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Products Table</w:t>
      </w:r>
    </w:p>
    <w:p w14:paraId="273235F4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B552C2" wp14:editId="0734B39F">
            <wp:extent cx="5943600" cy="895350"/>
            <wp:effectExtent l="0" t="0" r="0" b="0"/>
            <wp:docPr id="8710889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7E6F0D" w:rsidRPr="00A5079F" w14:paraId="17AC6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C886A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F1A1BE2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3BEC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0E1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C1126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500</w:t>
            </w:r>
          </w:p>
        </w:tc>
      </w:tr>
      <w:tr w:rsidR="007E6F0D" w:rsidRPr="00A5079F" w14:paraId="13E1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6EF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FD137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1200</w:t>
            </w:r>
          </w:p>
        </w:tc>
      </w:tr>
    </w:tbl>
    <w:p w14:paraId="4516495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Rule:</w:t>
      </w:r>
    </w:p>
    <w:p w14:paraId="03078A4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DB97C2" wp14:editId="02599B69">
            <wp:extent cx="5943600" cy="382905"/>
            <wp:effectExtent l="0" t="0" r="0" b="0"/>
            <wp:docPr id="1110009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CE8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Price &gt; 0</w:t>
      </w:r>
    </w:p>
    <w:p w14:paraId="5E104A9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D685EC8">
          <v:rect id="_x0000_i1037" style="width:0;height:1.5pt" o:hralign="center" o:hrstd="t" o:hr="t" fillcolor="#a0a0a0" stroked="f"/>
        </w:pict>
      </w:r>
    </w:p>
    <w:p w14:paraId="320983A1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320B80FE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BCBE2" wp14:editId="53B9748B">
            <wp:extent cx="5943600" cy="1226185"/>
            <wp:effectExtent l="0" t="0" r="0" b="0"/>
            <wp:docPr id="1643469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54EA7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07161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32CA3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661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  <w:tr w:rsidR="007E6F0D" w:rsidRPr="00A5079F" w14:paraId="194D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A00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</w:tr>
      <w:tr w:rsidR="007E6F0D" w:rsidRPr="00A5079F" w14:paraId="656E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9B6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</w:tr>
    </w:tbl>
    <w:p w14:paraId="5F92CB3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08EA55">
          <v:rect id="_x0000_i1038" style="width:0;height:1.5pt" o:hralign="center" o:hrstd="t" o:hr="t" fillcolor="#a0a0a0" stroked="f"/>
        </w:pict>
      </w:r>
    </w:p>
    <w:p w14:paraId="1D8A83E0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65F1F71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8E85E" wp14:editId="2CB718E5">
            <wp:extent cx="5943600" cy="873760"/>
            <wp:effectExtent l="0" t="0" r="0" b="2540"/>
            <wp:docPr id="6798476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05CEA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5CCC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7E6F0D" w:rsidRPr="00A5079F" w14:paraId="6F2F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E0A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</w:t>
            </w:r>
          </w:p>
        </w:tc>
      </w:tr>
      <w:tr w:rsidR="007E6F0D" w:rsidRPr="00A5079F" w14:paraId="14D5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B7C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-10</w:t>
            </w:r>
          </w:p>
        </w:tc>
      </w:tr>
    </w:tbl>
    <w:p w14:paraId="6AEF1C0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Negative prices are rejected.</w:t>
      </w:r>
    </w:p>
    <w:p w14:paraId="72138AB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12AA41">
          <v:rect id="_x0000_i1039" style="width:0;height:1.5pt" o:hralign="center" o:hrstd="t" o:hr="t" fillcolor="#a0a0a0" stroked="f"/>
        </w:pict>
      </w:r>
    </w:p>
    <w:p w14:paraId="72BD7BA6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🔢</w:t>
      </w:r>
      <w:r w:rsidRPr="00A5079F">
        <w:t xml:space="preserve"> Characteristics of CHECK Constraints</w:t>
      </w:r>
    </w:p>
    <w:p w14:paraId="6A3D822B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B796F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 CHECK constraint:</w:t>
      </w:r>
    </w:p>
    <w:p w14:paraId="22287347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Evaluates a condition </w:t>
      </w:r>
    </w:p>
    <w:p w14:paraId="04DB3EF1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Accepts valid data </w:t>
      </w:r>
    </w:p>
    <w:p w14:paraId="6A0A565A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Rejects invalid data </w:t>
      </w:r>
    </w:p>
    <w:p w14:paraId="299F9A61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Can use comparison operators </w:t>
      </w:r>
    </w:p>
    <w:p w14:paraId="6AF2535A" w14:textId="77777777" w:rsidR="007E6F0D" w:rsidRPr="00A5079F" w:rsidRDefault="007E6F0D" w:rsidP="00A5079F">
      <w:pPr>
        <w:numPr>
          <w:ilvl w:val="0"/>
          <w:numId w:val="2"/>
        </w:num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Can enforce business logic </w:t>
      </w:r>
    </w:p>
    <w:p w14:paraId="6D7494E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1A3E40">
          <v:rect id="_x0000_i1040" style="width:0;height:1.5pt" o:hralign="center" o:hrstd="t" o:hr="t" fillcolor="#a0a0a0" stroked="f"/>
        </w:pict>
      </w:r>
    </w:p>
    <w:p w14:paraId="2C819A2B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📚</w:t>
      </w:r>
      <w:r w:rsidRPr="00A5079F">
        <w:t xml:space="preserve"> Common Operators Used in CHECK</w:t>
      </w:r>
    </w:p>
    <w:p w14:paraId="03043047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2BCC04D" w14:textId="77777777" w:rsidR="007E6F0D" w:rsidRPr="00A5079F" w:rsidRDefault="007E6F0D" w:rsidP="00A5079F">
      <w:r>
        <w:rPr>
          <w:noProof/>
        </w:rPr>
        <w:drawing>
          <wp:inline distT="0" distB="0" distL="0" distR="0" wp14:anchorId="0742CC42" wp14:editId="28A2A2E5">
            <wp:extent cx="5943600" cy="2967990"/>
            <wp:effectExtent l="0" t="0" r="0" b="3810"/>
            <wp:docPr id="12450822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64"/>
      </w:tblGrid>
      <w:tr w:rsidR="007E6F0D" w:rsidRPr="00A5079F" w14:paraId="3A235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A1FC5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1119239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7E6F0D" w:rsidRPr="00A5079F" w14:paraId="615C0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802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5BAFB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Equal to</w:t>
            </w:r>
          </w:p>
        </w:tc>
      </w:tr>
      <w:tr w:rsidR="007E6F0D" w:rsidRPr="00A5079F" w14:paraId="0846B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3B7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06430B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Greater than</w:t>
            </w:r>
          </w:p>
        </w:tc>
      </w:tr>
      <w:tr w:rsidR="007E6F0D" w:rsidRPr="00A5079F" w14:paraId="5C74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C38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7B2BDAC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Less than</w:t>
            </w:r>
          </w:p>
        </w:tc>
      </w:tr>
      <w:tr w:rsidR="007E6F0D" w:rsidRPr="00A5079F" w14:paraId="6E54B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E7EC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40D53C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Greater than or equal</w:t>
            </w:r>
          </w:p>
        </w:tc>
      </w:tr>
      <w:tr w:rsidR="007E6F0D" w:rsidRPr="00A5079F" w14:paraId="7EA5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FB7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77495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Less than or equal</w:t>
            </w:r>
          </w:p>
        </w:tc>
      </w:tr>
      <w:tr w:rsidR="007E6F0D" w:rsidRPr="00A5079F" w14:paraId="21AEB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7469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14:paraId="1E6B9E9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Not equal</w:t>
            </w:r>
          </w:p>
        </w:tc>
      </w:tr>
      <w:tr w:rsidR="007E6F0D" w:rsidRPr="00A5079F" w14:paraId="31A7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3BC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7B2E134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Within a range</w:t>
            </w:r>
          </w:p>
        </w:tc>
      </w:tr>
      <w:tr w:rsidR="007E6F0D" w:rsidRPr="00A5079F" w14:paraId="0F08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8B9F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23B9193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Match one of several values</w:t>
            </w:r>
          </w:p>
        </w:tc>
      </w:tr>
    </w:tbl>
    <w:p w14:paraId="4FCF221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D317C3">
          <v:rect id="_x0000_i1041" style="width:0;height:1.5pt" o:hralign="center" o:hrstd="t" o:hr="t" fillcolor="#a0a0a0" stroked="f"/>
        </w:pict>
      </w:r>
    </w:p>
    <w:p w14:paraId="585C4617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cs="Segoe UI Emoji" w:eastAsia="Roboto Mono"/>
          <w:b/>
          <w:bCs/>
        </w:rPr>
        <w:t>🗄️</w:t>
      </w:r>
      <w:r w:rsidRPr="00A5079F">
        <w:rPr>
          <w:rFonts w:ascii="Roboto Mono" w:hAnsi="Roboto Mono" w:eastAsia="Roboto Mono"/>
          <w:b/>
          <w:bCs/>
        </w:rPr>
        <w:t xml:space="preserve"> Example: Range Validation</w:t>
      </w:r>
    </w:p>
    <w:p w14:paraId="66F9C9DA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Score Table</w:t>
      </w:r>
    </w:p>
    <w:p w14:paraId="17C1A6C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24FF766" wp14:editId="50D2AD1D">
            <wp:extent cx="5943600" cy="928370"/>
            <wp:effectExtent l="0" t="0" r="0" b="5080"/>
            <wp:docPr id="8924860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1B4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Exams (</w:t>
      </w:r>
      <w:r w:rsidRPr="00A5079F">
        <w:rPr>
          <w:rFonts w:ascii="Roboto Mono" w:hAnsi="Roboto Mono" w:eastAsia="Roboto Mono"/>
        </w:rPr>
        <w:br/>
        <w:t xml:space="preserve">    Score INT CHECK (Score BETWEEN 0 AND 100)</w:t>
      </w:r>
      <w:r w:rsidRPr="00A5079F">
        <w:rPr>
          <w:rFonts w:ascii="Roboto Mono" w:hAnsi="Roboto Mono" w:eastAsia="Roboto Mono"/>
        </w:rPr>
        <w:br/>
        <w:t>);</w:t>
      </w:r>
    </w:p>
    <w:p w14:paraId="730868F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4346B7">
          <v:rect id="_x0000_i1042" style="width:0;height:1.5pt" o:hralign="center" o:hrstd="t" o:hr="t" fillcolor="#a0a0a0" stroked="f"/>
        </w:pict>
      </w:r>
    </w:p>
    <w:p w14:paraId="24AF43B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72C58CA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48200F" wp14:editId="1302A6DC">
            <wp:extent cx="5943600" cy="1242695"/>
            <wp:effectExtent l="0" t="0" r="0" b="0"/>
            <wp:docPr id="1974809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3140C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3012C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E6F0D" w:rsidRPr="00A5079F" w14:paraId="19BA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D13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</w:t>
            </w:r>
          </w:p>
        </w:tc>
      </w:tr>
      <w:tr w:rsidR="007E6F0D" w:rsidRPr="00A5079F" w14:paraId="488D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CCB1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</w:tr>
      <w:tr w:rsidR="007E6F0D" w:rsidRPr="00A5079F" w14:paraId="5802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6E33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</w:tr>
    </w:tbl>
    <w:p w14:paraId="776F843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5FCC122">
          <v:rect id="_x0000_i1043" style="width:0;height:1.5pt" o:hralign="center" o:hrstd="t" o:hr="t" fillcolor="#a0a0a0" stroked="f"/>
        </w:pict>
      </w:r>
    </w:p>
    <w:p w14:paraId="0C3157F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5C08EBA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7FD5E" wp14:editId="7E4FE8DE">
            <wp:extent cx="5943600" cy="859155"/>
            <wp:effectExtent l="0" t="0" r="0" b="0"/>
            <wp:docPr id="8814626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7E6F0D" w:rsidRPr="00A5079F" w14:paraId="4EE85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8411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E6F0D" w:rsidRPr="00A5079F" w14:paraId="7C0DB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DDE7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-5</w:t>
            </w:r>
          </w:p>
        </w:tc>
      </w:tr>
      <w:tr w:rsidR="007E6F0D" w:rsidRPr="00A5079F" w14:paraId="02F8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3C7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120</w:t>
            </w:r>
          </w:p>
        </w:tc>
      </w:tr>
    </w:tbl>
    <w:p w14:paraId="0CEA690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8A0958">
          <v:rect id="_x0000_i1044" style="width:0;height:1.5pt" o:hralign="center" o:hrstd="t" o:hr="t" fillcolor="#a0a0a0" stroked="f"/>
        </w:pict>
      </w:r>
    </w:p>
    <w:p w14:paraId="17CB657F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🗄️</w:t>
      </w:r>
      <w:r w:rsidRPr="00A5079F">
        <w:t xml:space="preserve"> Example: Limited Values</w:t>
      </w:r>
    </w:p>
    <w:p w14:paraId="71017598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0092936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Gender Column</w:t>
      </w:r>
    </w:p>
    <w:p w14:paraId="5A7EEEE2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A5982A" wp14:editId="1DCB657E">
            <wp:extent cx="5943600" cy="1070610"/>
            <wp:effectExtent l="0" t="0" r="0" b="0"/>
            <wp:docPr id="4453059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2E04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People (</w:t>
      </w:r>
      <w:r w:rsidRPr="00A5079F">
        <w:rPr>
          <w:rFonts w:ascii="Roboto Mono" w:hAnsi="Roboto Mono" w:eastAsia="Roboto Mono"/>
        </w:rPr>
        <w:br/>
        <w:t xml:space="preserve">    Gender VARCHAR(10)</w:t>
      </w:r>
      <w:r w:rsidRPr="00A5079F">
        <w:rPr>
          <w:rFonts w:ascii="Roboto Mono" w:hAnsi="Roboto Mono" w:eastAsia="Roboto Mono"/>
        </w:rPr>
        <w:br/>
        <w:t xml:space="preserve">    CHECK (Gender IN ('Male', 'Female'))</w:t>
      </w:r>
      <w:r w:rsidRPr="00A5079F">
        <w:rPr>
          <w:rFonts w:ascii="Roboto Mono" w:hAnsi="Roboto Mono" w:eastAsia="Roboto Mono"/>
        </w:rPr>
        <w:br/>
        <w:t>);</w:t>
      </w:r>
    </w:p>
    <w:p w14:paraId="3FB5281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6956690">
          <v:rect id="_x0000_i1045" style="width:0;height:1.5pt" o:hralign="center" o:hrstd="t" o:hr="t" fillcolor="#a0a0a0" stroked="f"/>
        </w:pict>
      </w:r>
    </w:p>
    <w:p w14:paraId="23CFF5FD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7C1CB982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14B46" wp14:editId="0FB16E43">
            <wp:extent cx="5943600" cy="509905"/>
            <wp:effectExtent l="0" t="0" r="0" b="4445"/>
            <wp:docPr id="16537837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9ED1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Male</w:t>
      </w:r>
      <w:r w:rsidRPr="00A5079F">
        <w:rPr>
          <w:rFonts w:ascii="Roboto Mono" w:hAnsi="Roboto Mono" w:eastAsia="Roboto Mono"/>
        </w:rPr>
        <w:br/>
        <w:t>Female</w:t>
      </w:r>
    </w:p>
    <w:p w14:paraId="73AABC0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C8C63E1">
          <v:rect id="_x0000_i1046" style="width:0;height:1.5pt" o:hralign="center" o:hrstd="t" o:hr="t" fillcolor="#a0a0a0" stroked="f"/>
        </w:pict>
      </w:r>
    </w:p>
    <w:p w14:paraId="77FC1502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1CBEDE0C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DFABCD" wp14:editId="33CE9870">
            <wp:extent cx="5943600" cy="513715"/>
            <wp:effectExtent l="0" t="0" r="0" b="635"/>
            <wp:docPr id="7373437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30A0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Unknown</w:t>
      </w:r>
      <w:r w:rsidRPr="00A5079F">
        <w:rPr>
          <w:rFonts w:ascii="Roboto Mono" w:hAnsi="Roboto Mono" w:eastAsia="Roboto Mono"/>
        </w:rPr>
        <w:br/>
        <w:t>ABC</w:t>
      </w:r>
    </w:p>
    <w:p w14:paraId="35AB41C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E05FBE">
          <v:rect id="_x0000_i1047" style="width:0;height:1.5pt" o:hralign="center" o:hrstd="t" o:hr="t" fillcolor="#a0a0a0" stroked="f"/>
        </w:pict>
      </w:r>
    </w:p>
    <w:p w14:paraId="0607D028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🗄️</w:t>
      </w:r>
      <w:r w:rsidRPr="00A5079F">
        <w:t xml:space="preserve"> Example: Positive Salary</w:t>
      </w:r>
    </w:p>
    <w:p w14:paraId="74C945FA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88E718B" w14:textId="77777777" w:rsidR="007E6F0D" w:rsidRPr="00A5079F" w:rsidRDefault="007E6F0D" w:rsidP="00A5079F">
      <w:r>
        <w:rPr>
          <w:noProof/>
        </w:rPr>
        <w:drawing>
          <wp:inline distT="0" distB="0" distL="0" distR="0" wp14:anchorId="17BAC6AC" wp14:editId="736480FC">
            <wp:extent cx="5943600" cy="1066165"/>
            <wp:effectExtent l="0" t="0" r="0" b="635"/>
            <wp:docPr id="16363731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C6B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Employees (</w:t>
      </w:r>
      <w:r w:rsidRPr="00A5079F">
        <w:rPr>
          <w:rFonts w:ascii="Roboto Mono" w:hAnsi="Roboto Mono" w:eastAsia="Roboto Mono"/>
        </w:rPr>
        <w:br/>
        <w:t xml:space="preserve">    Salary DECIMAL(10,2)</w:t>
      </w:r>
      <w:r w:rsidRPr="00A5079F">
        <w:rPr>
          <w:rFonts w:ascii="Roboto Mono" w:hAnsi="Roboto Mono" w:eastAsia="Roboto Mono"/>
        </w:rPr>
        <w:br/>
        <w:t xml:space="preserve">    CHECK (Salary &gt; 0)</w:t>
      </w:r>
      <w:r w:rsidRPr="00A5079F">
        <w:rPr>
          <w:rFonts w:ascii="Roboto Mono" w:hAnsi="Roboto Mono" w:eastAsia="Roboto Mono"/>
        </w:rPr>
        <w:br/>
        <w:t>);</w:t>
      </w:r>
    </w:p>
    <w:p w14:paraId="08229043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AC5CDEB">
          <v:rect id="_x0000_i1048" style="width:0;height:1.5pt" o:hralign="center" o:hrstd="t" o:hr="t" fillcolor="#a0a0a0" stroked="f"/>
        </w:pict>
      </w:r>
    </w:p>
    <w:p w14:paraId="310500C8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Valid:</w:t>
      </w:r>
    </w:p>
    <w:p w14:paraId="27FBB31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B52ED7" wp14:editId="4ED2F281">
            <wp:extent cx="5943600" cy="701675"/>
            <wp:effectExtent l="0" t="0" r="0" b="3175"/>
            <wp:docPr id="4528257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B9FE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5000</w:t>
      </w:r>
      <w:r w:rsidRPr="00A5079F">
        <w:rPr>
          <w:rFonts w:ascii="Roboto Mono" w:hAnsi="Roboto Mono" w:eastAsia="Roboto Mono"/>
        </w:rPr>
        <w:br/>
        <w:t>8000</w:t>
      </w:r>
      <w:r w:rsidRPr="00A5079F">
        <w:rPr>
          <w:rFonts w:ascii="Roboto Mono" w:hAnsi="Roboto Mono" w:eastAsia="Roboto Mono"/>
        </w:rPr>
        <w:br/>
        <w:t>10000</w:t>
      </w:r>
    </w:p>
    <w:p w14:paraId="2F764567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1799EAB">
          <v:rect id="_x0000_i1049" style="width:0;height:1.5pt" o:hralign="center" o:hrstd="t" o:hr="t" fillcolor="#a0a0a0" stroked="f"/>
        </w:pict>
      </w:r>
    </w:p>
    <w:p w14:paraId="67514B45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Invalid:</w:t>
      </w:r>
    </w:p>
    <w:p w14:paraId="34C1818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AE1735" wp14:editId="6ABD05A6">
            <wp:extent cx="5943600" cy="494030"/>
            <wp:effectExtent l="0" t="0" r="0" b="1270"/>
            <wp:docPr id="3795669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6A8F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0</w:t>
      </w:r>
      <w:r w:rsidRPr="00A5079F">
        <w:rPr>
          <w:rFonts w:ascii="Roboto Mono" w:hAnsi="Roboto Mono" w:eastAsia="Roboto Mono"/>
        </w:rPr>
        <w:br/>
        <w:t>-500</w:t>
      </w:r>
    </w:p>
    <w:p w14:paraId="520EE65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C8C7FB">
          <v:rect id="_x0000_i1050" style="width:0;height:1.5pt" o:hralign="center" o:hrstd="t" o:hr="t" fillcolor="#a0a0a0" stroked="f"/>
        </w:pict>
      </w:r>
    </w:p>
    <w:p w14:paraId="20A74AC9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🌍</w:t>
      </w:r>
      <w:r w:rsidRPr="00A5079F">
        <w:t xml:space="preserve"> Online Store Example</w:t>
      </w:r>
    </w:p>
    <w:p w14:paraId="4CECB6D1" w14:textId="77777777" w:rsidR="007E6F0D" w:rsidRDefault="007E6F0D" w:rsidP="00A5079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2E59CD" w14:textId="77777777" w:rsidR="007E6F0D" w:rsidRPr="00A5079F" w:rsidRDefault="007E6F0D" w:rsidP="00A5079F">
      <w:r>
        <w:rPr>
          <w:noProof/>
        </w:rPr>
        <w:drawing>
          <wp:inline distT="0" distB="0" distL="0" distR="0" wp14:anchorId="708E9063" wp14:editId="28461310">
            <wp:extent cx="5943600" cy="1151255"/>
            <wp:effectExtent l="0" t="0" r="0" b="0"/>
            <wp:docPr id="14404175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DA32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81"/>
        <w:gridCol w:w="796"/>
      </w:tblGrid>
      <w:tr w:rsidR="007E6F0D" w:rsidRPr="00A5079F" w14:paraId="515C8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AB05D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F0CD7E6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AC34C8D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Stock</w:t>
            </w:r>
          </w:p>
        </w:tc>
      </w:tr>
      <w:tr w:rsidR="007E6F0D" w:rsidRPr="00A5079F" w14:paraId="47C26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6DA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3B1B6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096E455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10</w:t>
            </w:r>
          </w:p>
        </w:tc>
      </w:tr>
      <w:tr w:rsidR="007E6F0D" w:rsidRPr="00A5079F" w14:paraId="3116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AC78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5286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4AA7D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5</w:t>
            </w:r>
          </w:p>
        </w:tc>
      </w:tr>
    </w:tbl>
    <w:p w14:paraId="5167DBA7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Rules:</w:t>
      </w:r>
    </w:p>
    <w:p w14:paraId="18626D1D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61246" wp14:editId="3807C984">
            <wp:extent cx="5943600" cy="483870"/>
            <wp:effectExtent l="0" t="0" r="0" b="0"/>
            <wp:docPr id="11508165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0A40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Price &gt; 0</w:t>
      </w:r>
      <w:r w:rsidRPr="00A5079F">
        <w:rPr>
          <w:rFonts w:ascii="Roboto Mono" w:hAnsi="Roboto Mono" w:eastAsia="Roboto Mono"/>
        </w:rPr>
        <w:br/>
        <w:t>Stock &gt;= 0</w:t>
      </w:r>
    </w:p>
    <w:p w14:paraId="1AA1D772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SQL:</w:t>
      </w:r>
    </w:p>
    <w:p w14:paraId="4DD2F2A6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CAAEBD" wp14:editId="039E3DB7">
            <wp:extent cx="5943600" cy="1229995"/>
            <wp:effectExtent l="0" t="0" r="0" b="8255"/>
            <wp:docPr id="20746133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BA06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CREATE TABLE Products (</w:t>
      </w:r>
      <w:r w:rsidRPr="00A5079F">
        <w:rPr>
          <w:rFonts w:ascii="Roboto Mono" w:hAnsi="Roboto Mono" w:eastAsia="Roboto Mono"/>
        </w:rPr>
        <w:br/>
        <w:t xml:space="preserve">    ProductID INT PRIMARY KEY,</w:t>
      </w:r>
      <w:r w:rsidRPr="00A5079F">
        <w:rPr>
          <w:rFonts w:ascii="Roboto Mono" w:hAnsi="Roboto Mono" w:eastAsia="Roboto Mono"/>
        </w:rPr>
        <w:br/>
        <w:t xml:space="preserve">    Price DECIMAL(10,2) CHECK (Price &gt; 0),</w:t>
      </w:r>
      <w:r w:rsidRPr="00A5079F">
        <w:rPr>
          <w:rFonts w:ascii="Roboto Mono" w:hAnsi="Roboto Mono" w:eastAsia="Roboto Mono"/>
        </w:rPr>
        <w:br/>
        <w:t xml:space="preserve">    Stock INT CHECK (Stock &gt;= 0)</w:t>
      </w:r>
      <w:r w:rsidRPr="00A5079F">
        <w:rPr>
          <w:rFonts w:ascii="Roboto Mono" w:hAnsi="Roboto Mono" w:eastAsia="Roboto Mono"/>
        </w:rPr>
        <w:br/>
        <w:t>);</w:t>
      </w:r>
    </w:p>
    <w:p w14:paraId="79F44B5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EACDB6D">
          <v:rect id="_x0000_i1051" style="width:0;height:1.5pt" o:hralign="center" o:hrstd="t" o:hr="t" fillcolor="#a0a0a0" stroked="f"/>
        </w:pict>
      </w:r>
    </w:p>
    <w:p w14:paraId="2BFB8700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⚠️</w:t>
      </w:r>
      <w:r w:rsidRPr="00A5079F">
        <w:t xml:space="preserve"> CHECK vs NOT NULL</w:t>
      </w:r>
    </w:p>
    <w:p w14:paraId="6B76D39A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8A0BB86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NOT NULL</w:t>
      </w:r>
    </w:p>
    <w:p w14:paraId="5946D1D4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8B239AB" wp14:editId="185B4B10">
            <wp:extent cx="5943600" cy="379095"/>
            <wp:effectExtent l="0" t="0" r="0" b="1905"/>
            <wp:docPr id="7085243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9D2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Requires a value.</w:t>
      </w:r>
    </w:p>
    <w:p w14:paraId="6C56245B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Example:</w:t>
      </w:r>
    </w:p>
    <w:p w14:paraId="3FBD9791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5B548C" wp14:editId="27C72706">
            <wp:extent cx="5943600" cy="334010"/>
            <wp:effectExtent l="0" t="0" r="0" b="8890"/>
            <wp:docPr id="113090431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6DB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cannot be NULL.</w:t>
      </w:r>
    </w:p>
    <w:p w14:paraId="45B9EFB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6AA602">
          <v:rect id="_x0000_i1052" style="width:0;height:1.5pt" o:hralign="center" o:hrstd="t" o:hr="t" fillcolor="#a0a0a0" stroked="f"/>
        </w:pict>
      </w:r>
    </w:p>
    <w:p w14:paraId="092EA22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CHECK</w:t>
      </w:r>
    </w:p>
    <w:p w14:paraId="5D0F044F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30D272" wp14:editId="52062668">
            <wp:extent cx="5943600" cy="303530"/>
            <wp:effectExtent l="0" t="0" r="0" b="1270"/>
            <wp:docPr id="19266630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449C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Validates the value.</w:t>
      </w:r>
    </w:p>
    <w:p w14:paraId="44C5DC74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Example:</w:t>
      </w:r>
    </w:p>
    <w:p w14:paraId="75A7286D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FC54CF" wp14:editId="7B4E7671">
            <wp:extent cx="5943600" cy="352425"/>
            <wp:effectExtent l="0" t="0" r="0" b="9525"/>
            <wp:docPr id="18911728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D915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Age must be &gt;= 18.</w:t>
      </w:r>
    </w:p>
    <w:p w14:paraId="6F82BB4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6F8A85">
          <v:rect id="_x0000_i1053" style="width:0;height:1.5pt" o:hralign="center" o:hrstd="t" o:hr="t" fillcolor="#a0a0a0" stroked="f"/>
        </w:pict>
      </w:r>
    </w:p>
    <w:p w14:paraId="0557FCB9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Comparison</w:t>
      </w:r>
    </w:p>
    <w:p w14:paraId="1B86FBFB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22C6D0" wp14:editId="2D31D37C">
            <wp:extent cx="5943600" cy="1165225"/>
            <wp:effectExtent l="0" t="0" r="0" b="0"/>
            <wp:docPr id="16892981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396"/>
      </w:tblGrid>
      <w:tr w:rsidR="007E6F0D" w:rsidRPr="00A5079F" w14:paraId="0F739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D9D8F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2123478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7E6F0D" w:rsidRPr="00A5079F" w14:paraId="57FE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C2C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F7649E7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Value required</w:t>
            </w:r>
          </w:p>
        </w:tc>
      </w:tr>
      <w:tr w:rsidR="007E6F0D" w:rsidRPr="00A5079F" w14:paraId="091C1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49D0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A137FD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Value must satisfy a condition</w:t>
            </w:r>
          </w:p>
        </w:tc>
      </w:tr>
    </w:tbl>
    <w:p w14:paraId="156AF02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21EA74">
          <v:rect id="_x0000_i1054" style="width:0;height:1.5pt" o:hralign="center" o:hrstd="t" o:hr="t" fillcolor="#a0a0a0" stroked="f"/>
        </w:pict>
      </w:r>
    </w:p>
    <w:p w14:paraId="428C3B06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⚠️</w:t>
      </w:r>
      <w:r w:rsidRPr="00A5079F">
        <w:t xml:space="preserve"> CHECK vs UNIQUE</w:t>
      </w:r>
    </w:p>
    <w:p w14:paraId="18C11EC3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3C5E08D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UNIQUE</w:t>
      </w:r>
    </w:p>
    <w:p w14:paraId="19446687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8AFF2E" wp14:editId="4E6C7E52">
            <wp:extent cx="5943600" cy="342265"/>
            <wp:effectExtent l="0" t="0" r="0" b="635"/>
            <wp:docPr id="8906376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12B2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No duplicates allowed.</w:t>
      </w:r>
    </w:p>
    <w:p w14:paraId="4CC025B5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2C51B0">
          <v:rect id="_x0000_i1055" style="width:0;height:1.5pt" o:hralign="center" o:hrstd="t" o:hr="t" fillcolor="#a0a0a0" stroked="f"/>
        </w:pict>
      </w:r>
    </w:p>
    <w:p w14:paraId="02737217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CHECK</w:t>
      </w:r>
    </w:p>
    <w:p w14:paraId="21EC8DF6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36FE4F" wp14:editId="5FC6F377">
            <wp:extent cx="5943600" cy="335915"/>
            <wp:effectExtent l="0" t="0" r="0" b="6985"/>
            <wp:docPr id="9852177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D34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Values must meet a condition.</w:t>
      </w:r>
    </w:p>
    <w:p w14:paraId="52CC7BD9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4695FE">
          <v:rect id="_x0000_i1056" style="width:0;height:1.5pt" o:hralign="center" o:hrstd="t" o:hr="t" fillcolor="#a0a0a0" stroked="f"/>
        </w:pict>
      </w:r>
    </w:p>
    <w:p w14:paraId="09B815FE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eastAsia="Roboto Mono"/>
          <w:b/>
          <w:bCs/>
        </w:rPr>
        <w:t>Example</w:t>
      </w:r>
    </w:p>
    <w:p w14:paraId="763062CC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77031B" wp14:editId="66BF0BB5">
            <wp:extent cx="5943600" cy="488950"/>
            <wp:effectExtent l="0" t="0" r="0" b="6350"/>
            <wp:docPr id="15065178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2EC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Email </w:t>
      </w:r>
      <w:r w:rsidRPr="00A5079F">
        <w:rPr>
          <w:rFonts w:ascii="Roboto Mono" w:hAnsi="Roboto Mono" w:cs="Arial" w:eastAsia="Roboto Mono"/>
        </w:rPr>
        <w:t>→</w:t>
      </w:r>
      <w:r w:rsidRPr="00A5079F">
        <w:rPr>
          <w:rFonts w:ascii="Roboto Mono" w:hAnsi="Roboto Mono" w:eastAsia="Roboto Mono"/>
        </w:rPr>
        <w:t xml:space="preserve"> UNIQUE</w:t>
      </w:r>
      <w:r w:rsidRPr="00A5079F">
        <w:rPr>
          <w:rFonts w:ascii="Roboto Mono" w:hAnsi="Roboto Mono" w:eastAsia="Roboto Mono"/>
        </w:rPr>
        <w:br/>
        <w:t xml:space="preserve">Age </w:t>
      </w:r>
      <w:r w:rsidRPr="00A5079F">
        <w:rPr>
          <w:rFonts w:ascii="Roboto Mono" w:hAnsi="Roboto Mono" w:cs="Arial" w:eastAsia="Roboto Mono"/>
        </w:rPr>
        <w:t>→</w:t>
      </w:r>
      <w:r w:rsidRPr="00A5079F">
        <w:rPr>
          <w:rFonts w:ascii="Roboto Mono" w:hAnsi="Roboto Mono" w:eastAsia="Roboto Mono"/>
        </w:rPr>
        <w:t xml:space="preserve"> CHECK(Age &gt;= 18)</w:t>
      </w:r>
    </w:p>
    <w:p w14:paraId="144EA678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F50EF0">
          <v:rect id="_x0000_i1057" style="width:0;height:1.5pt" o:hralign="center" o:hrstd="t" o:hr="t" fillcolor="#a0a0a0" stroked="f"/>
        </w:pict>
      </w:r>
    </w:p>
    <w:p w14:paraId="28550E14" w14:textId="77777777" w:rsidR="007E6F0D" w:rsidRDefault="007E6F0D" w:rsidP="00A5079F">
      <w:pPr>
        <w:rPr>
          <w:rFonts w:ascii="Roboto Mono" w:hAnsi="Roboto Mono"/>
          <w:b/>
          <w:bCs/>
        </w:rPr>
      </w:pPr>
      <w:r w:rsidRPr="00A5079F">
        <w:rPr>
          <w:rFonts w:ascii="Roboto Mono" w:hAnsi="Roboto Mono" w:cs="Segoe UI Emoji" w:eastAsia="Roboto Mono"/>
          <w:b/>
          <w:bCs/>
        </w:rPr>
        <w:t>📚</w:t>
      </w:r>
      <w:r w:rsidRPr="00A5079F">
        <w:rPr>
          <w:rFonts w:ascii="Roboto Mono" w:hAnsi="Roboto Mono" w:eastAsia="Roboto Mono"/>
          <w:b/>
          <w:bCs/>
        </w:rPr>
        <w:t xml:space="preserve"> Common CHECK Rules</w:t>
      </w:r>
    </w:p>
    <w:p w14:paraId="6209EFDA" w14:textId="77777777" w:rsidR="007E6F0D" w:rsidRPr="00A5079F" w:rsidRDefault="007E6F0D" w:rsidP="00A5079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3103FB" wp14:editId="55729D3B">
            <wp:extent cx="5943600" cy="2590800"/>
            <wp:effectExtent l="0" t="0" r="0" b="0"/>
            <wp:docPr id="15714459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60"/>
      </w:tblGrid>
      <w:tr w:rsidR="007E6F0D" w:rsidRPr="00A5079F" w14:paraId="7B682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36F30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00D5AFA" w14:textId="77777777" w:rsidR="007E6F0D" w:rsidRPr="00A5079F" w:rsidRDefault="007E6F0D" w:rsidP="00A5079F">
            <w:pPr>
              <w:rPr>
                <w:rFonts w:ascii="Roboto Mono" w:hAnsi="Roboto Mono"/>
                <w:b/>
                <w:bCs/>
              </w:rPr>
            </w:pPr>
            <w:r w:rsidRPr="00A5079F">
              <w:rPr>
                <w:rFonts w:ascii="Roboto Mono" w:hAnsi="Roboto Mono"/>
                <w:b/>
                <w:bCs/>
              </w:rPr>
              <w:t>Rule</w:t>
            </w:r>
          </w:p>
        </w:tc>
      </w:tr>
      <w:tr w:rsidR="007E6F0D" w:rsidRPr="00A5079F" w14:paraId="5CEA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CA6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F7EC22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 18</w:t>
            </w:r>
          </w:p>
        </w:tc>
      </w:tr>
      <w:tr w:rsidR="007E6F0D" w:rsidRPr="00A5079F" w14:paraId="7D8F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4AB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459369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 0</w:t>
            </w:r>
          </w:p>
        </w:tc>
      </w:tr>
      <w:tr w:rsidR="007E6F0D" w:rsidRPr="00A5079F" w14:paraId="3C00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BAE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73A209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0–100</w:t>
            </w:r>
          </w:p>
        </w:tc>
      </w:tr>
      <w:tr w:rsidR="007E6F0D" w:rsidRPr="00A5079F" w14:paraId="5E7A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3474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2B056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&gt;= 0</w:t>
            </w:r>
          </w:p>
        </w:tc>
      </w:tr>
      <w:tr w:rsidR="007E6F0D" w:rsidRPr="00A5079F" w14:paraId="36E3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37C2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180D7C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&gt; 0</w:t>
            </w:r>
          </w:p>
        </w:tc>
      </w:tr>
      <w:tr w:rsidR="007E6F0D" w:rsidRPr="00A5079F" w14:paraId="36349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591A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B772E36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Male/Female</w:t>
            </w:r>
          </w:p>
        </w:tc>
      </w:tr>
      <w:tr w:rsidR="007E6F0D" w:rsidRPr="00A5079F" w14:paraId="20B8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7D5D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0A90F2E" w14:textId="77777777" w:rsidR="007E6F0D" w:rsidRPr="00A5079F" w:rsidRDefault="007E6F0D" w:rsidP="00A5079F">
            <w:pPr>
              <w:rPr>
                <w:rFonts w:ascii="Roboto Mono" w:hAnsi="Roboto Mono"/>
              </w:rPr>
            </w:pPr>
            <w:r w:rsidRPr="00A5079F">
              <w:rPr>
                <w:rFonts w:ascii="Roboto Mono" w:hAnsi="Roboto Mono"/>
              </w:rPr>
              <w:t>1–5</w:t>
            </w:r>
          </w:p>
        </w:tc>
      </w:tr>
    </w:tbl>
    <w:p w14:paraId="5A53C64A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4AC29C">
          <v:rect id="_x0000_i1058" style="width:0;height:1.5pt" o:hralign="center" o:hrstd="t" o:hr="t" fillcolor="#a0a0a0" stroked="f"/>
        </w:pict>
      </w:r>
    </w:p>
    <w:p w14:paraId="5AEAE8B0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🧠</w:t>
      </w:r>
      <w:r w:rsidRPr="00A5079F">
        <w:t xml:space="preserve"> Simple Analogy</w:t>
      </w:r>
    </w:p>
    <w:p w14:paraId="00ED7FAF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2480496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Think of a university exam system.</w:t>
      </w:r>
    </w:p>
    <w:p w14:paraId="0FE4C830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Rule:</w:t>
      </w:r>
    </w:p>
    <w:p w14:paraId="56E0824F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06D39A" wp14:editId="05F07565">
            <wp:extent cx="5943600" cy="354330"/>
            <wp:effectExtent l="0" t="0" r="0" b="7620"/>
            <wp:docPr id="85714119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00F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Exam scores must be between 0 and 100.</w:t>
      </w:r>
    </w:p>
    <w:p w14:paraId="14D66B1D" w14:textId="77777777" w:rsidR="007E6F0D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If a teacher enters:</w:t>
      </w:r>
    </w:p>
    <w:p w14:paraId="00D7E76B" w14:textId="77777777" w:rsidR="007E6F0D" w:rsidRPr="00A5079F" w:rsidRDefault="007E6F0D" w:rsidP="00A5079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D44AE0" wp14:editId="0F497381">
            <wp:extent cx="5943600" cy="358140"/>
            <wp:effectExtent l="0" t="0" r="0" b="3810"/>
            <wp:docPr id="167504173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A9F7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150</w:t>
      </w:r>
    </w:p>
    <w:p w14:paraId="20E66E7B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>the system rejects it.</w:t>
      </w:r>
    </w:p>
    <w:p w14:paraId="43292C8A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The rule acts like a </w:t>
      </w:r>
      <w:r w:rsidRPr="00A5079F">
        <w:rPr>
          <w:rFonts w:ascii="Roboto Mono" w:hAnsi="Roboto Mono" w:eastAsia="Roboto Mono"/>
          <w:b/>
          <w:bCs/>
        </w:rPr>
        <w:t>CHECK Constraint</w:t>
      </w:r>
      <w:r w:rsidRPr="00A5079F">
        <w:rPr>
          <w:rFonts w:ascii="Roboto Mono" w:hAnsi="Roboto Mono" w:eastAsia="Roboto Mono"/>
        </w:rPr>
        <w:t>.</w:t>
      </w:r>
    </w:p>
    <w:p w14:paraId="1D9E8B64" w14:textId="77777777" w:rsidR="007E6F0D" w:rsidRPr="00A5079F" w:rsidRDefault="007E6F0D" w:rsidP="00A5079F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18C810">
          <v:rect id="_x0000_i1059" style="width:0;height:1.5pt" o:hralign="center" o:hrstd="t" o:hr="t" fillcolor="#a0a0a0" stroked="f"/>
        </w:pict>
      </w:r>
    </w:p>
    <w:p w14:paraId="66564C53" w14:textId="77777777" w:rsidR="007E6F0D" w:rsidRDefault="007E6F0D" w:rsidP="00A5079F">
      <w:pPr>
        <w:pStyle w:val="Heading2"/>
      </w:pPr>
      <w:r w:rsidRPr="00A5079F">
        <w:rPr>
          <w:rFonts w:ascii="Segoe UI Emoji" w:hAnsi="Segoe UI Emoji" w:cs="Segoe UI Emoji"/>
        </w:rPr>
        <w:t>🧭</w:t>
      </w:r>
      <w:r w:rsidRPr="00A5079F">
        <w:t xml:space="preserve"> Summary</w:t>
      </w:r>
    </w:p>
    <w:p w14:paraId="17BAF38E" w14:textId="77777777" w:rsidR="007E6F0D" w:rsidRPr="00A5079F" w:rsidRDefault="007E6F0D" w:rsidP="00A5079F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A1E5B89" w14:textId="77777777" w:rsidR="007E6F0D" w:rsidRPr="00A5079F" w:rsidRDefault="007E6F0D" w:rsidP="00A5079F">
      <w:pPr>
        <w:rPr>
          <w:rFonts w:ascii="Roboto Mono" w:hAnsi="Roboto Mono"/>
        </w:rPr>
      </w:pPr>
      <w:r w:rsidRPr="00A5079F">
        <w:rPr>
          <w:rFonts w:ascii="Roboto Mono" w:hAnsi="Roboto Mono" w:eastAsia="Roboto Mono"/>
        </w:rPr>
        <w:t xml:space="preserve">A </w:t>
      </w:r>
      <w:r w:rsidRPr="00A5079F">
        <w:rPr>
          <w:rFonts w:ascii="Roboto Mono" w:hAnsi="Roboto Mono" w:eastAsia="Roboto Mono"/>
          <w:b/>
          <w:bCs/>
        </w:rPr>
        <w:t>CHECK Constraint</w:t>
      </w:r>
      <w:r w:rsidRPr="00A5079F">
        <w:rPr>
          <w:rFonts w:ascii="Roboto Mono" w:hAnsi="Roboto Mono" w:eastAsia="Roboto Mono"/>
        </w:rPr>
        <w:t xml:space="preserve"> is a rule that validates data by requiring values to satisfy a specified condition. It is commonly used to enforce business rules such as </w:t>
      </w:r>
      <w:r w:rsidRPr="00A5079F">
        <w:rPr>
          <w:rFonts w:ascii="Roboto Mono" w:hAnsi="Roboto Mono" w:eastAsia="Roboto Mono"/>
          <w:b/>
          <w:bCs/>
        </w:rPr>
        <w:t>Age ≥ 18</w:t>
      </w:r>
      <w:r w:rsidRPr="00A5079F">
        <w:rPr>
          <w:rFonts w:ascii="Roboto Mono" w:hAnsi="Roboto Mono" w:eastAsia="Roboto Mono"/>
        </w:rPr>
        <w:t xml:space="preserve">, </w:t>
      </w:r>
      <w:r w:rsidRPr="00A5079F">
        <w:rPr>
          <w:rFonts w:ascii="Roboto Mono" w:hAnsi="Roboto Mono" w:eastAsia="Roboto Mono"/>
          <w:b/>
          <w:bCs/>
        </w:rPr>
        <w:t>Price &gt; 0</w:t>
      </w:r>
      <w:r w:rsidRPr="00A5079F">
        <w:rPr>
          <w:rFonts w:ascii="Roboto Mono" w:hAnsi="Roboto Mono" w:eastAsia="Roboto Mono"/>
        </w:rPr>
        <w:t xml:space="preserve">, </w:t>
      </w:r>
      <w:r w:rsidRPr="00A5079F">
        <w:rPr>
          <w:rFonts w:ascii="Roboto Mono" w:hAnsi="Roboto Mono" w:eastAsia="Roboto Mono"/>
          <w:b/>
          <w:bCs/>
        </w:rPr>
        <w:t>Score between 0 and 100</w:t>
      </w:r>
      <w:r w:rsidRPr="00A5079F">
        <w:rPr>
          <w:rFonts w:ascii="Roboto Mono" w:hAnsi="Roboto Mono" w:eastAsia="Roboto Mono"/>
        </w:rPr>
        <w:t xml:space="preserve">, and </w:t>
      </w:r>
      <w:r w:rsidRPr="00A5079F">
        <w:rPr>
          <w:rFonts w:ascii="Roboto Mono" w:hAnsi="Roboto Mono" w:eastAsia="Roboto Mono"/>
          <w:b/>
          <w:bCs/>
        </w:rPr>
        <w:t>Quantity ≥ 0</w:t>
      </w:r>
      <w:r w:rsidRPr="00A5079F">
        <w:rPr>
          <w:rFonts w:ascii="Roboto Mono" w:hAnsi="Roboto Mono" w:eastAsia="Roboto Mono"/>
        </w:rPr>
        <w:t>, helping maintain accurate and reliable data in a database.</w:t>
      </w:r>
    </w:p>
    <w:p w14:paraId="79AA8583" w14:textId="77777777" w:rsidR="007E6F0D" w:rsidRPr="00A5079F" w:rsidRDefault="007E6F0D">
      <w:pPr>
        <w:rPr>
          <w:rFonts w:ascii="Roboto Mono" w:hAnsi="Roboto Mono"/>
        </w:rPr>
      </w:pPr>
    </w:p>
    <w:p w14:paraId="17E3C7C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A549C"/>
    <w:multiLevelType w:val="multilevel"/>
    <w:tmpl w:val="551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54748"/>
    <w:multiLevelType w:val="multilevel"/>
    <w:tmpl w:val="9720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5767">
    <w:abstractNumId w:val="0"/>
  </w:num>
  <w:num w:numId="2" w16cid:durableId="45934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0D"/>
    <w:rsid w:val="002D1F4F"/>
    <w:rsid w:val="0066444C"/>
    <w:rsid w:val="00711B4D"/>
    <w:rsid w:val="007E6F0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68DD3"/>
  <w15:chartTrackingRefBased/>
  <w15:docId w15:val="{BC55303C-7F47-4262-818F-9AC5AAA3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