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c4j9xhyvbdq" w:id="0"/>
      <w:bookmarkEnd w:id="0"/>
      <w:r w:rsidDel="00000000" w:rsidR="00000000" w:rsidRPr="00000000">
        <w:rPr>
          <w:rtl w:val="0"/>
        </w:rPr>
        <w:t xml:space="preserve">Self-Rhyme (Auto-Rhyme)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569vcb3eow6" w:id="1"/>
      <w:bookmarkEnd w:id="1"/>
      <w:r w:rsidDel="00000000" w:rsidR="00000000" w:rsidRPr="00000000">
        <w:rPr>
          <w:rtl w:val="0"/>
        </w:rPr>
        <w:t xml:space="preserve">🔁 What is Self-Rhyme (Auto-Rhyme)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7445"/>
        <w:tblGridChange w:id="0">
          <w:tblGrid>
            <w:gridCol w:w="1790"/>
            <w:gridCol w:w="7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type of identical rhyme where 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 rhymes with itself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in different positions of a poem (not necessarily end-line).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Rhyme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Identical sound and spelling —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exact word repeated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but not necessarily at the end of lines.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Also Known 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Auto-rhyme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self-rhyme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Common Positions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End rhyme, internal rhyme, or across stanzas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280" w:lineRule="auto"/>
        <w:rPr/>
      </w:pPr>
      <w:bookmarkStart w:colFirst="0" w:colLast="0" w:name="_sh9wbjycsvq5" w:id="2"/>
      <w:bookmarkEnd w:id="2"/>
      <w:r w:rsidDel="00000000" w:rsidR="00000000" w:rsidRPr="00000000">
        <w:rPr>
          <w:rtl w:val="0"/>
        </w:rPr>
        <w:t xml:space="preserve">📝 Examples: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i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He said what he said — no lies were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said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,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And in her silence, truth was also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said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i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fight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 was over, but not the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fight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,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It burned in dreams throughout the night.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280" w:lineRule="auto"/>
        <w:rPr/>
      </w:pPr>
      <w:bookmarkStart w:colFirst="0" w:colLast="0" w:name="_mjsmz0efecwp" w:id="3"/>
      <w:bookmarkEnd w:id="3"/>
      <w:r w:rsidDel="00000000" w:rsidR="00000000" w:rsidRPr="00000000">
        <w:rPr>
          <w:rtl w:val="0"/>
        </w:rPr>
        <w:t xml:space="preserve">🎭 Effect in Poetry: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Emphasizes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central concept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emotion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Can suggest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persistence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obsession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cyclical thought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Builds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rhythmic unity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semantic weight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before="280" w:lineRule="auto"/>
        <w:rPr/>
      </w:pPr>
      <w:bookmarkStart w:colFirst="0" w:colLast="0" w:name="_y73codo9ek1p" w:id="4"/>
      <w:bookmarkEnd w:id="4"/>
      <w:r w:rsidDel="00000000" w:rsidR="00000000" w:rsidRPr="00000000">
        <w:rPr>
          <w:rtl w:val="0"/>
        </w:rPr>
        <w:t xml:space="preserve">🔗 Related to: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5525"/>
        <w:tblGridChange w:id="0">
          <w:tblGrid>
            <w:gridCol w:w="2060"/>
            <w:gridCol w:w="55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Repetitive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Repeats 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same word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at rhyme points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Internal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Often used when the same word appears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within a 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Reflexive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Involves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variants or inflections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of the same root word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before="280" w:lineRule="auto"/>
        <w:rPr/>
      </w:pPr>
      <w:bookmarkStart w:colFirst="0" w:colLast="0" w:name="_d2kjbmy8yktv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When to Use: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highlight keywords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thematic ideas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 poems or lyrics with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mantra-like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echoing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structure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 create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feeling of inevitability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emphasis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on a single idea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