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426ruyugnzb" w:id="0"/>
      <w:bookmarkEnd w:id="0"/>
      <w:r w:rsidDel="00000000" w:rsidR="00000000" w:rsidRPr="00000000">
        <w:rPr>
          <w:rtl w:val="0"/>
        </w:rPr>
        <w:t xml:space="preserve">Slant Rhyme (Near, Half)</w:t>
      </w:r>
    </w:p>
    <w:p w:rsidR="00000000" w:rsidDel="00000000" w:rsidP="00000000" w:rsidRDefault="00000000" w:rsidRPr="00000000" w14:paraId="00000002">
      <w:pPr>
        <w:pStyle w:val="Heading2"/>
        <w:rPr>
          <w:sz w:val="28"/>
          <w:szCs w:val="28"/>
        </w:rPr>
      </w:pPr>
      <w:bookmarkStart w:colFirst="0" w:colLast="0" w:name="_sy431qc2b163" w:id="1"/>
      <w:bookmarkEnd w:id="1"/>
      <w:r w:rsidDel="00000000" w:rsidR="00000000" w:rsidRPr="00000000">
        <w:rPr>
          <w:sz w:val="28"/>
          <w:szCs w:val="28"/>
          <w:rtl w:val="0"/>
        </w:rPr>
        <w:t xml:space="preserve">🔹 What is Slant Rhyme (Near Rhyme / Half Rhyme / Imperfect Rhyme)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slant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rhyme where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consonant sounds are similar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 sounds are different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vice versa. It creates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approximate or partial sound 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rather than a full one like perfect rhyme.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also called: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Near rhyme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Half rhyme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Imperfect rhyme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Oblique rhyme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Off rhyme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yohons51cbqd" w:id="2"/>
      <w:bookmarkEnd w:id="2"/>
      <w:r w:rsidDel="00000000" w:rsidR="00000000" w:rsidRPr="00000000">
        <w:rPr>
          <w:rtl w:val="0"/>
        </w:rPr>
        <w:t xml:space="preserve">🧱 Structural Patterns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Slant rhymes can take several forms: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final consonants, different vowels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cut / mat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vowels, different final consonants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 / mine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Partial sound similarity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(especially in stressed syllables)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shape / keep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gluytv533yzl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4895"/>
        <w:tblGridChange w:id="0">
          <w:tblGrid>
            <w:gridCol w:w="995"/>
            <w:gridCol w:w="99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Final </w:t>
            </w:r>
            <w:r w:rsidDel="00000000" w:rsidR="00000000" w:rsidRPr="00000000">
              <w:rPr>
                <w:b w:val="1"/>
                <w:rtl w:val="0"/>
              </w:rPr>
              <w:t xml:space="preserve">-dge</w:t>
            </w:r>
            <w:r w:rsidDel="00000000" w:rsidR="00000000" w:rsidRPr="00000000">
              <w:rPr>
                <w:rtl w:val="0"/>
              </w:rPr>
              <w:t xml:space="preserve"> is similar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Same </w:t>
            </w:r>
            <w:r w:rsidDel="00000000" w:rsidR="00000000" w:rsidRPr="00000000">
              <w:rPr>
                <w:b w:val="1"/>
                <w:rtl w:val="0"/>
              </w:rPr>
              <w:t xml:space="preserve">-rm</w:t>
            </w:r>
            <w:r w:rsidDel="00000000" w:rsidR="00000000" w:rsidRPr="00000000">
              <w:rPr>
                <w:rtl w:val="0"/>
              </w:rPr>
              <w:t xml:space="preserve">, vowel varies slightly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Similar vowel length and some consonant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Common poetic slant rhyme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Similar nasal-consonant ending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z0fx43dw704y" w:id="4"/>
      <w:bookmarkEnd w:id="4"/>
      <w:r w:rsidDel="00000000" w:rsidR="00000000" w:rsidRPr="00000000">
        <w:rPr>
          <w:rtl w:val="0"/>
        </w:rPr>
        <w:t xml:space="preserve">🎨 Poetic Effect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Slant rhymes are often used to: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subtle musicality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sounding forced.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Avoid predictability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perfect rhymes.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Reflect tension, unease, or ambiguity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tone or meaning.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Match natural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more closely than perfect rhymes.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4eqns7k1cwfp" w:id="5"/>
      <w:bookmarkEnd w:id="5"/>
      <w:r w:rsidDel="00000000" w:rsidR="00000000" w:rsidRPr="00000000">
        <w:rPr>
          <w:rtl w:val="0"/>
        </w:rPr>
        <w:t xml:space="preserve">🖋️ Used By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Emily Dickinson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master of slant rhyme)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W. B. Yeats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Modernist poets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Rap and spoken word artists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(often mix slant and perfect rhymes)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Rule="auto"/>
        <w:rPr/>
      </w:pPr>
      <w:bookmarkStart w:colFirst="0" w:colLast="0" w:name="_xht2c4w83nog" w:id="6"/>
      <w:bookmarkEnd w:id="6"/>
      <w:r w:rsidDel="00000000" w:rsidR="00000000" w:rsidRPr="00000000">
        <w:rPr>
          <w:rtl w:val="0"/>
        </w:rPr>
        <w:t xml:space="preserve">📘 Comparison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760"/>
        <w:gridCol w:w="1790"/>
        <w:gridCol w:w="1715"/>
        <w:tblGridChange w:id="0">
          <w:tblGrid>
            <w:gridCol w:w="1760"/>
            <w:gridCol w:w="1760"/>
            <w:gridCol w:w="179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Vowels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Consonants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 / 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 or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Match or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worm / swarm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