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i1chxr95amf5" w:id="0"/>
      <w:bookmarkEnd w:id="0"/>
      <w:r w:rsidDel="00000000" w:rsidR="00000000" w:rsidRPr="00000000">
        <w:rPr>
          <w:rtl w:val="0"/>
        </w:rPr>
        <w:t xml:space="preserve">Identical Rhyme Couplets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xjukn8e6phla" w:id="1"/>
      <w:bookmarkEnd w:id="1"/>
      <w:r w:rsidDel="00000000" w:rsidR="00000000" w:rsidRPr="00000000">
        <w:rPr>
          <w:rtl w:val="0"/>
        </w:rPr>
        <w:t xml:space="preserve">🎯 What is Identical Rhyme Couplets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86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5"/>
        <w:gridCol w:w="7805"/>
        <w:tblGridChange w:id="0">
          <w:tblGrid>
            <w:gridCol w:w="1445"/>
            <w:gridCol w:w="78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Identical Rhyme Couplets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pair of lines where the rhyming words are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exactly the same in sound and often in spelling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—they may be the same word 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homonyms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Two lines end with words that are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phonemically identical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sometimes with different meanings or grammatical roles.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Found in playful poetry, riddles, or to emphasize a concept or double meaning.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Effect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Can create emphasis, irony, or poetic echo; may suggest repetition or ambiguity.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before="280" w:lineRule="auto"/>
        <w:rPr/>
      </w:pPr>
      <w:bookmarkStart w:colFirst="0" w:colLast="0" w:name="_p4vks4gzrb2j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Example of Identical Rhyme in a Couplet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He didn’t lie—he told the truth, no lie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And none could challenge him or ask him why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Here’s a clearer example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true identical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16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 fair was held in open air so fair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She spun around with wind-blown hair so fair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word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"fair"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repeated in both lines, maintaining identical sound and spelling.</w:t>
        <w:br w:type="textWrapping"/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Another example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homonyms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1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He rose at dawn to smell the rose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And stood in awe, in thoughtful pose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"rose" (verb)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"rose" (noun)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= same pronunciation, different meanings →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homonymic identical rhyme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