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5486" w14:textId="5389D887" w:rsidR="00A70480" w:rsidRDefault="00FE483F" w:rsidP="00FE483F">
      <w:pPr>
        <w:pStyle w:val="Heading1"/>
      </w:pPr>
      <w:r w:rsidRPr="00FE483F">
        <w:t>Singleton Pattern</w:t>
      </w:r>
    </w:p>
    <w:p w14:paraId="557CBDA8" w14:textId="1F5D9C05" w:rsidR="00FE483F" w:rsidRPr="00FE483F" w:rsidRDefault="00FE483F" w:rsidP="00FE483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Singleton Pattern</w:t>
      </w:r>
      <w:r>
        <w:rPr>
          <w:rFonts w:ascii="Roboto Mono" w:hAnsi="Roboto Mono"/>
        </w:rPr>
        <w:t xml:space="preserve"> ensures that a class has </w:t>
      </w:r>
      <w:r>
        <w:rPr>
          <w:rFonts w:ascii="Roboto Mono" w:hAnsi="Roboto Mono"/>
          <w:b/>
        </w:rPr>
        <w:t>only one instance</w:t>
      </w:r>
      <w:r>
        <w:rPr>
          <w:rFonts w:ascii="Roboto Mono" w:hAnsi="Roboto Mono"/>
        </w:rPr>
        <w:t xml:space="preserve"> and provides a </w:t>
      </w:r>
      <w:r>
        <w:rPr>
          <w:rFonts w:ascii="Roboto Mono" w:hAnsi="Roboto Mono"/>
          <w:b/>
        </w:rPr>
        <w:t>global point of access</w:t>
      </w:r>
      <w:r>
        <w:rPr>
          <w:rFonts w:ascii="Roboto Mono" w:hAnsi="Roboto Mono"/>
        </w:rPr>
        <w:t xml:space="preserve"> to it.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company CEO</w:t>
      </w:r>
      <w:r>
        <w:rPr>
          <w:rFonts w:ascii="Roboto Mono" w:hAnsi="Roboto Mono"/>
        </w:rPr>
        <w:t>: only one exists, but everyone can access their decisions.</w:t>
      </w:r>
    </w:p>
    <w:p w14:paraId="2D84BF3B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pict w14:anchorId="323A485E">
          <v:rect id="_x0000_i1068" style="width:0;height:1.5pt" o:hralign="center" o:hrstd="t" o:hr="t" fillcolor="#a0a0a0" stroked="f"/>
        </w:pict>
      </w:r>
    </w:p>
    <w:p w14:paraId="58A9152C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🔑</w:t>
      </w:r>
      <w:r w:rsidRPr="00FE483F">
        <w:t xml:space="preserve"> Key Points</w:t>
      </w:r>
    </w:p>
    <w:p w14:paraId="749DCA53" w14:textId="6467C9F6" w:rsidR="00FE483F" w:rsidRPr="00FE483F" w:rsidRDefault="00FE483F" w:rsidP="00FE48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9E118C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• Only </w:t>
      </w:r>
      <w:r w:rsidRPr="00FE483F">
        <w:rPr>
          <w:rFonts w:ascii="Roboto Mono" w:hAnsi="Roboto Mono"/>
          <w:b/>
          <w:bCs/>
        </w:rPr>
        <w:t>one instance</w:t>
      </w:r>
      <w:r w:rsidRPr="00FE483F">
        <w:rPr>
          <w:rFonts w:ascii="Roboto Mono" w:hAnsi="Roboto Mono"/>
        </w:rPr>
        <w:t xml:space="preserve"> of the class exists</w:t>
      </w:r>
      <w:r w:rsidRPr="00FE483F">
        <w:rPr>
          <w:rFonts w:ascii="Roboto Mono" w:hAnsi="Roboto Mono"/>
        </w:rPr>
        <w:br/>
        <w:t xml:space="preserve">• Provides </w:t>
      </w:r>
      <w:r w:rsidRPr="00FE483F">
        <w:rPr>
          <w:rFonts w:ascii="Roboto Mono" w:hAnsi="Roboto Mono"/>
          <w:b/>
          <w:bCs/>
        </w:rPr>
        <w:t>global access</w:t>
      </w:r>
      <w:r w:rsidRPr="00FE483F">
        <w:rPr>
          <w:rFonts w:ascii="Roboto Mono" w:hAnsi="Roboto Mono"/>
        </w:rPr>
        <w:br/>
        <w:t xml:space="preserve">• Commonly used for </w:t>
      </w:r>
      <w:r w:rsidRPr="00FE483F">
        <w:rPr>
          <w:rFonts w:ascii="Roboto Mono" w:hAnsi="Roboto Mono"/>
          <w:b/>
          <w:bCs/>
        </w:rPr>
        <w:t>managers, loggers, configuration objects, or caches</w:t>
      </w:r>
    </w:p>
    <w:p w14:paraId="70141C85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pict w14:anchorId="00F71392">
          <v:rect id="_x0000_i1069" style="width:0;height:1.5pt" o:hralign="center" o:hrstd="t" o:hr="t" fillcolor="#a0a0a0" stroked="f"/>
        </w:pict>
      </w:r>
    </w:p>
    <w:p w14:paraId="4E971366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❌</w:t>
      </w:r>
      <w:r w:rsidRPr="00FE483F">
        <w:t xml:space="preserve"> Bad Example</w:t>
      </w:r>
    </w:p>
    <w:p w14:paraId="7C8D7E9B" w14:textId="5B3EECE1" w:rsidR="00FE483F" w:rsidRPr="00FE483F" w:rsidRDefault="00FE483F" w:rsidP="00FE48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B9B9A" w14:textId="7FB2CD4F" w:rsidR="00E63A43" w:rsidRDefault="00E63A43" w:rsidP="00FE483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B50BB" wp14:editId="510BF2D1">
            <wp:extent cx="5943600" cy="925830"/>
            <wp:effectExtent l="0" t="0" r="0" b="7620"/>
            <wp:docPr id="14993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40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E47" w14:textId="5DCD0668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>class Logger {</w:t>
      </w:r>
    </w:p>
    <w:p w14:paraId="0F2644B1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// no control over instantiation</w:t>
      </w:r>
    </w:p>
    <w:p w14:paraId="4A25E4EF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>}</w:t>
      </w:r>
    </w:p>
    <w:p w14:paraId="2ACC8C3A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  <w:b/>
          <w:bCs/>
        </w:rPr>
        <w:t>Problems:</w:t>
      </w:r>
      <w:r w:rsidRPr="00FE483F">
        <w:rPr>
          <w:rFonts w:ascii="Roboto Mono" w:hAnsi="Roboto Mono"/>
        </w:rPr>
        <w:br/>
        <w:t>• Multiple instances can be created</w:t>
      </w:r>
      <w:r w:rsidRPr="00FE483F">
        <w:rPr>
          <w:rFonts w:ascii="Roboto Mono" w:hAnsi="Roboto Mono"/>
        </w:rPr>
        <w:br/>
        <w:t>• Global state can lead to inconsistent behavior</w:t>
      </w:r>
    </w:p>
    <w:p w14:paraId="042C5A07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lastRenderedPageBreak/>
        <w:pict w14:anchorId="21B67E37">
          <v:rect id="_x0000_i1070" style="width:0;height:1.5pt" o:hralign="center" o:hrstd="t" o:hr="t" fillcolor="#a0a0a0" stroked="f"/>
        </w:pict>
      </w:r>
    </w:p>
    <w:p w14:paraId="34866090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✅</w:t>
      </w:r>
      <w:r w:rsidRPr="00FE483F">
        <w:t xml:space="preserve"> Good Example</w:t>
      </w:r>
    </w:p>
    <w:p w14:paraId="4C88542C" w14:textId="25120051" w:rsidR="00FE483F" w:rsidRDefault="00FE483F" w:rsidP="00FE483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E154C" w14:textId="7D901A95" w:rsidR="00E63A43" w:rsidRPr="00FE483F" w:rsidRDefault="00E63A43" w:rsidP="00FE483F">
      <w:r>
        <w:rPr>
          <w:noProof/>
        </w:rPr>
        <w:drawing>
          <wp:inline distT="0" distB="0" distL="0" distR="0" wp14:anchorId="1C58B7CC" wp14:editId="73206273">
            <wp:extent cx="5943600" cy="2945130"/>
            <wp:effectExtent l="0" t="0" r="0" b="7620"/>
            <wp:docPr id="20195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9A0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>class Logger {</w:t>
      </w:r>
    </w:p>
    <w:p w14:paraId="22366347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private static Logger instance;</w:t>
      </w:r>
    </w:p>
    <w:p w14:paraId="1B8B5E75" w14:textId="77777777" w:rsidR="00FE483F" w:rsidRPr="00FE483F" w:rsidRDefault="00FE483F" w:rsidP="00FE483F">
      <w:pPr>
        <w:rPr>
          <w:rFonts w:ascii="Roboto Mono" w:hAnsi="Roboto Mono"/>
        </w:rPr>
      </w:pPr>
    </w:p>
    <w:p w14:paraId="4CB362CE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private Logger() { } // private constructor</w:t>
      </w:r>
    </w:p>
    <w:p w14:paraId="18E24A70" w14:textId="77777777" w:rsidR="00FE483F" w:rsidRPr="00FE483F" w:rsidRDefault="00FE483F" w:rsidP="00FE483F">
      <w:pPr>
        <w:rPr>
          <w:rFonts w:ascii="Roboto Mono" w:hAnsi="Roboto Mono"/>
        </w:rPr>
      </w:pPr>
    </w:p>
    <w:p w14:paraId="3C4E56BF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public static Logger getInstance() {</w:t>
      </w:r>
    </w:p>
    <w:p w14:paraId="2462AFBC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    if(instance == null) {</w:t>
      </w:r>
    </w:p>
    <w:p w14:paraId="78FC8AAC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        instance = new Logger();</w:t>
      </w:r>
    </w:p>
    <w:p w14:paraId="0B60DE5A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    }</w:t>
      </w:r>
    </w:p>
    <w:p w14:paraId="1E3ECB89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    return instance;</w:t>
      </w:r>
    </w:p>
    <w:p w14:paraId="6A12FA05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}</w:t>
      </w:r>
    </w:p>
    <w:p w14:paraId="750E74F2" w14:textId="77777777" w:rsidR="00FE483F" w:rsidRPr="00FE483F" w:rsidRDefault="00FE483F" w:rsidP="00FE483F">
      <w:pPr>
        <w:rPr>
          <w:rFonts w:ascii="Roboto Mono" w:hAnsi="Roboto Mono"/>
        </w:rPr>
      </w:pPr>
    </w:p>
    <w:p w14:paraId="46A94DAB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lastRenderedPageBreak/>
        <w:t xml:space="preserve">    void log(String message) {</w:t>
      </w:r>
    </w:p>
    <w:p w14:paraId="6815665F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    System.out.println(message);</w:t>
      </w:r>
    </w:p>
    <w:p w14:paraId="18052EC5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    }</w:t>
      </w:r>
    </w:p>
    <w:p w14:paraId="19DFF065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>}</w:t>
      </w:r>
    </w:p>
    <w:p w14:paraId="3F160857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  <w:b/>
          <w:bCs/>
        </w:rPr>
        <w:t>Benefits:</w:t>
      </w:r>
      <w:r w:rsidRPr="00FE483F">
        <w:rPr>
          <w:rFonts w:ascii="Roboto Mono" w:hAnsi="Roboto Mono"/>
        </w:rPr>
        <w:br/>
        <w:t xml:space="preserve">• Controlled access to a </w:t>
      </w:r>
      <w:r w:rsidRPr="00FE483F">
        <w:rPr>
          <w:rFonts w:ascii="Roboto Mono" w:hAnsi="Roboto Mono"/>
          <w:b/>
          <w:bCs/>
        </w:rPr>
        <w:t>single instance</w:t>
      </w:r>
      <w:r w:rsidRPr="00FE483F">
        <w:rPr>
          <w:rFonts w:ascii="Roboto Mono" w:hAnsi="Roboto Mono"/>
        </w:rPr>
        <w:br/>
        <w:t>• Saves memory and resources</w:t>
      </w:r>
      <w:r w:rsidRPr="00FE483F">
        <w:rPr>
          <w:rFonts w:ascii="Roboto Mono" w:hAnsi="Roboto Mono"/>
        </w:rPr>
        <w:br/>
        <w:t xml:space="preserve">• Ensures </w:t>
      </w:r>
      <w:r w:rsidRPr="00FE483F">
        <w:rPr>
          <w:rFonts w:ascii="Roboto Mono" w:hAnsi="Roboto Mono"/>
          <w:b/>
          <w:bCs/>
        </w:rPr>
        <w:t>consistent behavior across system</w:t>
      </w:r>
    </w:p>
    <w:p w14:paraId="4B4ACD8B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pict w14:anchorId="7114C3F8">
          <v:rect id="_x0000_i1071" style="width:0;height:1.5pt" o:hralign="center" o:hrstd="t" o:hr="t" fillcolor="#a0a0a0" stroked="f"/>
        </w:pict>
      </w:r>
    </w:p>
    <w:p w14:paraId="0FBC2278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⚡</w:t>
      </w:r>
      <w:r w:rsidRPr="00FE483F">
        <w:t xml:space="preserve"> Advantages</w:t>
      </w:r>
    </w:p>
    <w:p w14:paraId="29BBAC9F" w14:textId="1FDA1440" w:rsidR="00FE483F" w:rsidRPr="00FE483F" w:rsidRDefault="00FE483F" w:rsidP="00FE48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30852" w14:textId="77777777" w:rsidR="00FE483F" w:rsidRDefault="00FE483F" w:rsidP="00FE483F">
      <w:pPr>
        <w:rPr>
          <w:rFonts w:ascii="Roboto Mono" w:hAnsi="Roboto Mono"/>
          <w:b/>
          <w:bCs/>
        </w:rPr>
      </w:pPr>
      <w:r w:rsidRPr="00FE483F">
        <w:rPr>
          <w:rFonts w:ascii="Roboto Mono" w:hAnsi="Roboto Mono"/>
        </w:rPr>
        <w:t xml:space="preserve">• Guarantees </w:t>
      </w:r>
      <w:r w:rsidRPr="00FE483F">
        <w:rPr>
          <w:rFonts w:ascii="Roboto Mono" w:hAnsi="Roboto Mono"/>
          <w:b/>
          <w:bCs/>
        </w:rPr>
        <w:t>single instance</w:t>
      </w:r>
      <w:r w:rsidRPr="00FE483F">
        <w:rPr>
          <w:rFonts w:ascii="Roboto Mono" w:hAnsi="Roboto Mono"/>
        </w:rPr>
        <w:t xml:space="preserve"> of a class</w:t>
      </w:r>
      <w:r w:rsidRPr="00FE483F">
        <w:rPr>
          <w:rFonts w:ascii="Roboto Mono" w:hAnsi="Roboto Mono"/>
        </w:rPr>
        <w:br/>
        <w:t xml:space="preserve">• Easy to implement in </w:t>
      </w:r>
      <w:r w:rsidRPr="00FE483F">
        <w:rPr>
          <w:rFonts w:ascii="Roboto Mono" w:hAnsi="Roboto Mono"/>
          <w:b/>
          <w:bCs/>
        </w:rPr>
        <w:t>simple scenarios</w:t>
      </w:r>
      <w:r w:rsidRPr="00FE483F">
        <w:rPr>
          <w:rFonts w:ascii="Roboto Mono" w:hAnsi="Roboto Mono"/>
        </w:rPr>
        <w:br/>
        <w:t xml:space="preserve">• Provides </w:t>
      </w:r>
      <w:r w:rsidRPr="00FE483F">
        <w:rPr>
          <w:rFonts w:ascii="Roboto Mono" w:hAnsi="Roboto Mono"/>
          <w:b/>
          <w:bCs/>
        </w:rPr>
        <w:t>global access point</w:t>
      </w:r>
    </w:p>
    <w:p w14:paraId="562B5176" w14:textId="12AE8ADB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pict w14:anchorId="56E10CA2">
          <v:rect id="_x0000_i1082" style="width:0;height:1.5pt" o:hralign="center" o:hrstd="t" o:hr="t" fillcolor="#a0a0a0" stroked="f"/>
        </w:pict>
      </w:r>
    </w:p>
    <w:p w14:paraId="20E30A82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⚠️</w:t>
      </w:r>
      <w:r w:rsidRPr="00FE483F">
        <w:t xml:space="preserve"> Disadvantages</w:t>
      </w:r>
    </w:p>
    <w:p w14:paraId="775D7742" w14:textId="57B5143D" w:rsidR="00FE483F" w:rsidRPr="00FE483F" w:rsidRDefault="00FE483F" w:rsidP="00FE48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6D31A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• Can introduce </w:t>
      </w:r>
      <w:r w:rsidRPr="00FE483F">
        <w:rPr>
          <w:rFonts w:ascii="Roboto Mono" w:hAnsi="Roboto Mono"/>
          <w:b/>
          <w:bCs/>
        </w:rPr>
        <w:t>global state</w:t>
      </w:r>
      <w:r w:rsidRPr="00FE483F">
        <w:rPr>
          <w:rFonts w:ascii="Roboto Mono" w:hAnsi="Roboto Mono"/>
        </w:rPr>
        <w:t>, making testing harder</w:t>
      </w:r>
      <w:r w:rsidRPr="00FE483F">
        <w:rPr>
          <w:rFonts w:ascii="Roboto Mono" w:hAnsi="Roboto Mono"/>
        </w:rPr>
        <w:br/>
        <w:t xml:space="preserve">• Hard to </w:t>
      </w:r>
      <w:r w:rsidRPr="00FE483F">
        <w:rPr>
          <w:rFonts w:ascii="Roboto Mono" w:hAnsi="Roboto Mono"/>
          <w:b/>
          <w:bCs/>
        </w:rPr>
        <w:t>subclass or extend</w:t>
      </w:r>
      <w:r w:rsidRPr="00FE483F">
        <w:rPr>
          <w:rFonts w:ascii="Roboto Mono" w:hAnsi="Roboto Mono"/>
        </w:rPr>
        <w:br/>
        <w:t xml:space="preserve">• May lead to </w:t>
      </w:r>
      <w:r w:rsidRPr="00FE483F">
        <w:rPr>
          <w:rFonts w:ascii="Roboto Mono" w:hAnsi="Roboto Mono"/>
          <w:b/>
          <w:bCs/>
        </w:rPr>
        <w:t>tight coupling</w:t>
      </w:r>
      <w:r w:rsidRPr="00FE483F">
        <w:rPr>
          <w:rFonts w:ascii="Roboto Mono" w:hAnsi="Roboto Mono"/>
        </w:rPr>
        <w:t xml:space="preserve"> if overused</w:t>
      </w:r>
    </w:p>
    <w:p w14:paraId="23AD56ED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pict w14:anchorId="44AEEB14">
          <v:rect id="_x0000_i1072" style="width:0;height:1.5pt" o:hralign="center" o:hrstd="t" o:hr="t" fillcolor="#a0a0a0" stroked="f"/>
        </w:pict>
      </w:r>
    </w:p>
    <w:p w14:paraId="4BEC8AB4" w14:textId="77777777" w:rsidR="00FE483F" w:rsidRDefault="00FE483F" w:rsidP="00FE483F">
      <w:pPr>
        <w:pStyle w:val="Heading2"/>
      </w:pPr>
      <w:r w:rsidRPr="00FE483F">
        <w:rPr>
          <w:rFonts w:ascii="Segoe UI Emoji" w:hAnsi="Segoe UI Emoji" w:cs="Segoe UI Emoji"/>
        </w:rPr>
        <w:t>🛠️</w:t>
      </w:r>
      <w:r w:rsidRPr="00FE483F">
        <w:t xml:space="preserve"> Use Cases</w:t>
      </w:r>
    </w:p>
    <w:p w14:paraId="3BF40CE3" w14:textId="1C9F3044" w:rsidR="00FE483F" w:rsidRPr="00FE483F" w:rsidRDefault="00FE483F" w:rsidP="00FE48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1F59B" w14:textId="77777777" w:rsidR="00FE483F" w:rsidRPr="00FE483F" w:rsidRDefault="00FE483F" w:rsidP="00FE483F">
      <w:pPr>
        <w:rPr>
          <w:rFonts w:ascii="Roboto Mono" w:hAnsi="Roboto Mono"/>
        </w:rPr>
      </w:pPr>
      <w:r w:rsidRPr="00FE483F">
        <w:rPr>
          <w:rFonts w:ascii="Roboto Mono" w:hAnsi="Roboto Mono"/>
        </w:rPr>
        <w:t xml:space="preserve">• </w:t>
      </w:r>
      <w:r w:rsidRPr="00FE483F">
        <w:rPr>
          <w:rFonts w:ascii="Roboto Mono" w:hAnsi="Roboto Mono"/>
          <w:b/>
          <w:bCs/>
        </w:rPr>
        <w:t>Logging systems</w:t>
      </w:r>
      <w:r w:rsidRPr="00FE483F">
        <w:rPr>
          <w:rFonts w:ascii="Roboto Mono" w:hAnsi="Roboto Mono"/>
        </w:rPr>
        <w:t xml:space="preserve"> – centralized logging</w:t>
      </w:r>
      <w:r w:rsidRPr="00FE483F">
        <w:rPr>
          <w:rFonts w:ascii="Roboto Mono" w:hAnsi="Roboto Mono"/>
        </w:rPr>
        <w:br/>
        <w:t xml:space="preserve">• </w:t>
      </w:r>
      <w:r w:rsidRPr="00FE483F">
        <w:rPr>
          <w:rFonts w:ascii="Roboto Mono" w:hAnsi="Roboto Mono"/>
          <w:b/>
          <w:bCs/>
        </w:rPr>
        <w:t>Configuration managers</w:t>
      </w:r>
      <w:r w:rsidRPr="00FE483F">
        <w:rPr>
          <w:rFonts w:ascii="Roboto Mono" w:hAnsi="Roboto Mono"/>
        </w:rPr>
        <w:t xml:space="preserve"> – single source of truth for settings</w:t>
      </w:r>
      <w:r w:rsidRPr="00FE483F">
        <w:rPr>
          <w:rFonts w:ascii="Roboto Mono" w:hAnsi="Roboto Mono"/>
        </w:rPr>
        <w:br/>
        <w:t xml:space="preserve">• </w:t>
      </w:r>
      <w:r w:rsidRPr="00FE483F">
        <w:rPr>
          <w:rFonts w:ascii="Roboto Mono" w:hAnsi="Roboto Mono"/>
          <w:b/>
          <w:bCs/>
        </w:rPr>
        <w:t>Caches</w:t>
      </w:r>
      <w:r w:rsidRPr="00FE483F">
        <w:rPr>
          <w:rFonts w:ascii="Roboto Mono" w:hAnsi="Roboto Mono"/>
        </w:rPr>
        <w:t xml:space="preserve"> – single shared cache</w:t>
      </w:r>
      <w:r w:rsidRPr="00FE483F">
        <w:rPr>
          <w:rFonts w:ascii="Roboto Mono" w:hAnsi="Roboto Mono"/>
        </w:rPr>
        <w:br/>
        <w:t xml:space="preserve">• </w:t>
      </w:r>
      <w:r w:rsidRPr="00FE483F">
        <w:rPr>
          <w:rFonts w:ascii="Roboto Mono" w:hAnsi="Roboto Mono"/>
          <w:b/>
          <w:bCs/>
        </w:rPr>
        <w:t>Thread pools or database connections</w:t>
      </w:r>
      <w:r w:rsidRPr="00FE483F">
        <w:rPr>
          <w:rFonts w:ascii="Roboto Mono" w:hAnsi="Roboto Mono"/>
        </w:rPr>
        <w:t xml:space="preserve"> – control instance count</w:t>
      </w:r>
    </w:p>
    <w:p w14:paraId="50BBAEC4" w14:textId="7B4985A6" w:rsidR="00FE483F" w:rsidRPr="00FE483F" w:rsidRDefault="00FE483F" w:rsidP="004919B9">
      <w:pPr>
        <w:rPr>
          <w:rFonts w:ascii="Roboto Mono" w:hAnsi="Roboto Mono"/>
        </w:rPr>
      </w:pPr>
      <w:r w:rsidRPr="00FE483F">
        <w:rPr>
          <w:rFonts w:ascii="Roboto Mono" w:hAnsi="Roboto Mono"/>
        </w:rPr>
        <w:lastRenderedPageBreak/>
        <w:pict w14:anchorId="057D48BE">
          <v:rect id="_x0000_i1073" style="width:0;height:1.5pt" o:hralign="center" o:hrstd="t" o:hr="t" fillcolor="#a0a0a0" stroked="f"/>
        </w:pict>
      </w:r>
    </w:p>
    <w:p w14:paraId="5E579284" w14:textId="77777777" w:rsidR="00FE483F" w:rsidRPr="00FE483F" w:rsidRDefault="00FE483F" w:rsidP="00FE483F">
      <w:pPr>
        <w:rPr>
          <w:rFonts w:ascii="Roboto Mono" w:hAnsi="Roboto Mono"/>
        </w:rPr>
      </w:pPr>
    </w:p>
    <w:sectPr w:rsidR="00FE483F" w:rsidRPr="00FE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0B"/>
    <w:rsid w:val="002D1F4F"/>
    <w:rsid w:val="004919B9"/>
    <w:rsid w:val="006F4080"/>
    <w:rsid w:val="00711B4D"/>
    <w:rsid w:val="008952B3"/>
    <w:rsid w:val="00A70480"/>
    <w:rsid w:val="00E0390B"/>
    <w:rsid w:val="00E63A43"/>
    <w:rsid w:val="00F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27B1"/>
  <w15:chartTrackingRefBased/>
  <w15:docId w15:val="{5EE1FA2A-4FD3-4BB4-93FC-07ED09C0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2026-04-01T14:56:00Z</dcterms:created>
  <dcterms:modified xsi:type="dcterms:W3CDTF">2026-04-01T14:58:00Z</dcterms:modified>
</cp:coreProperties>
</file>