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44FE" w14:textId="44C5681E" w:rsidR="00AE7063" w:rsidRPr="00D610B1" w:rsidRDefault="00AE7063" w:rsidP="00D610B1">
      <w:pPr>
        <w:pStyle w:val="Heading1"/>
      </w:pPr>
      <w:r w:rsidRPr="00AE7063">
        <w:t>Shareware</w:t>
      </w:r>
    </w:p>
    <w:p w14:paraId="0EB663A0" w14:textId="7FEF6A59" w:rsidR="00AE7063" w:rsidRDefault="00AE7063" w:rsidP="00AE7063">
      <w:pPr>
        <w:pStyle w:val="Heading2"/>
      </w:pPr>
      <w:r w:rsidRPr="004830F3">
        <w:t xml:space="preserve">What Is a </w:t>
      </w:r>
      <w:r w:rsidRPr="00AE7063">
        <w:t>Shareware</w:t>
      </w:r>
      <w:r w:rsidRPr="004830F3">
        <w:t>?</w:t>
      </w:r>
    </w:p>
    <w:p w14:paraId="20F5BF3E" w14:textId="0618AA26" w:rsidR="00AE7063" w:rsidRPr="00AE7063" w:rsidRDefault="00AE7063" w:rsidP="00AE706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6761A" w14:textId="77777777" w:rsidR="00AE7063" w:rsidRPr="00AE7063" w:rsidRDefault="00AE7063" w:rsidP="00AE7063">
      <w:p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Shareware</w:t>
      </w:r>
      <w:r w:rsidRPr="00AE7063">
        <w:rPr>
          <w:rFonts w:ascii="Roboto Mono" w:hAnsi="Roboto Mono"/>
        </w:rPr>
        <w:t xml:space="preserve"> is software that is </w:t>
      </w:r>
      <w:r w:rsidRPr="00AE7063">
        <w:rPr>
          <w:rFonts w:ascii="Roboto Mono" w:hAnsi="Roboto Mono"/>
          <w:b/>
          <w:bCs/>
        </w:rPr>
        <w:t>distributed for free initially</w:t>
      </w:r>
      <w:r w:rsidRPr="00AE7063">
        <w:rPr>
          <w:rFonts w:ascii="Roboto Mono" w:hAnsi="Roboto Mono"/>
        </w:rPr>
        <w:t xml:space="preserve">, but usually requires </w:t>
      </w:r>
      <w:r w:rsidRPr="00AE7063">
        <w:rPr>
          <w:rFonts w:ascii="Roboto Mono" w:hAnsi="Roboto Mono"/>
          <w:b/>
          <w:bCs/>
        </w:rPr>
        <w:t>payment after a trial period</w:t>
      </w:r>
      <w:r w:rsidRPr="00AE7063">
        <w:rPr>
          <w:rFonts w:ascii="Roboto Mono" w:hAnsi="Roboto Mono"/>
        </w:rPr>
        <w:t xml:space="preserve"> or to unlock full features.</w:t>
      </w:r>
    </w:p>
    <w:p w14:paraId="217D9545" w14:textId="77777777" w:rsidR="00AE7063" w:rsidRPr="00AE7063" w:rsidRDefault="00AE7063" w:rsidP="00AE7063">
      <w:pPr>
        <w:rPr>
          <w:rFonts w:ascii="Roboto Mono" w:hAnsi="Roboto Mono"/>
        </w:rPr>
      </w:pPr>
      <w:r w:rsidRPr="00AE7063">
        <w:rPr>
          <w:rFonts w:ascii="Roboto Mono" w:hAnsi="Roboto Mono"/>
        </w:rPr>
        <w:pict w14:anchorId="24671C83">
          <v:rect id="_x0000_i1049" style="width:0;height:1.5pt" o:hralign="center" o:hrstd="t" o:hr="t" fillcolor="#a0a0a0" stroked="f"/>
        </w:pict>
      </w:r>
    </w:p>
    <w:p w14:paraId="69D43907" w14:textId="77777777" w:rsidR="00AE7063" w:rsidRDefault="00AE7063" w:rsidP="009B71E3">
      <w:pPr>
        <w:pStyle w:val="Heading2"/>
      </w:pPr>
      <w:r w:rsidRPr="00AE7063">
        <w:t>Key Features</w:t>
      </w:r>
    </w:p>
    <w:p w14:paraId="1EF7CD4B" w14:textId="238B738A" w:rsidR="009B71E3" w:rsidRPr="009B71E3" w:rsidRDefault="009B71E3" w:rsidP="009B7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CADE5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Free to try</w:t>
      </w:r>
      <w:r w:rsidRPr="00AE7063">
        <w:rPr>
          <w:rFonts w:ascii="Roboto Mono" w:hAnsi="Roboto Mono"/>
        </w:rPr>
        <w:t xml:space="preserve"> – Users can use the software for a limited time or with limited functionality.</w:t>
      </w:r>
    </w:p>
    <w:p w14:paraId="4EC7D054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Payment required for full access</w:t>
      </w:r>
      <w:r w:rsidRPr="00AE7063">
        <w:rPr>
          <w:rFonts w:ascii="Roboto Mono" w:hAnsi="Roboto Mono"/>
        </w:rPr>
        <w:t xml:space="preserve"> – After the trial, users must pay to continue using it or access all features.</w:t>
      </w:r>
    </w:p>
    <w:p w14:paraId="629011D0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Limited rights</w:t>
      </w:r>
      <w:r w:rsidRPr="00AE7063">
        <w:rPr>
          <w:rFonts w:ascii="Roboto Mono" w:hAnsi="Roboto Mono"/>
        </w:rPr>
        <w:t xml:space="preserve"> – Source code is usually not available, and redistribution may be restricted.</w:t>
      </w:r>
    </w:p>
    <w:p w14:paraId="4C083699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Encourages evaluation</w:t>
      </w:r>
      <w:r w:rsidRPr="00AE7063">
        <w:rPr>
          <w:rFonts w:ascii="Roboto Mono" w:hAnsi="Roboto Mono"/>
        </w:rPr>
        <w:t xml:space="preserve"> – Allows users to test software before purchasing.</w:t>
      </w:r>
    </w:p>
    <w:p w14:paraId="722363D8" w14:textId="77777777" w:rsidR="00AE7063" w:rsidRPr="00AE7063" w:rsidRDefault="00AE7063" w:rsidP="00AE7063">
      <w:pPr>
        <w:rPr>
          <w:rFonts w:ascii="Roboto Mono" w:hAnsi="Roboto Mono"/>
        </w:rPr>
      </w:pPr>
      <w:r w:rsidRPr="00AE7063">
        <w:rPr>
          <w:rFonts w:ascii="Roboto Mono" w:hAnsi="Roboto Mono"/>
        </w:rPr>
        <w:pict w14:anchorId="22BDA316">
          <v:rect id="_x0000_i1050" style="width:0;height:1.5pt" o:hralign="center" o:hrstd="t" o:hr="t" fillcolor="#a0a0a0" stroked="f"/>
        </w:pict>
      </w:r>
    </w:p>
    <w:p w14:paraId="52BA549F" w14:textId="77777777" w:rsidR="00AE7063" w:rsidRDefault="00AE7063" w:rsidP="009B71E3">
      <w:pPr>
        <w:pStyle w:val="Heading2"/>
      </w:pPr>
      <w:r w:rsidRPr="00AE7063">
        <w:t>Examples</w:t>
      </w:r>
    </w:p>
    <w:p w14:paraId="542E0F89" w14:textId="0616D942" w:rsidR="009B71E3" w:rsidRPr="009B71E3" w:rsidRDefault="009B71E3" w:rsidP="009B7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D3B0A" w14:textId="77777777" w:rsidR="00AE7063" w:rsidRPr="00AE7063" w:rsidRDefault="00AE7063" w:rsidP="00AE7063">
      <w:pPr>
        <w:numPr>
          <w:ilvl w:val="0"/>
          <w:numId w:val="2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WinRAR</w:t>
      </w:r>
    </w:p>
    <w:p w14:paraId="1ADEE253" w14:textId="77777777" w:rsidR="00AE7063" w:rsidRPr="00AE7063" w:rsidRDefault="00AE7063" w:rsidP="00AE7063">
      <w:pPr>
        <w:numPr>
          <w:ilvl w:val="0"/>
          <w:numId w:val="2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Trial versions of Adobe Creative Cloud apps</w:t>
      </w:r>
    </w:p>
    <w:p w14:paraId="739D4F02" w14:textId="77777777" w:rsidR="00AE7063" w:rsidRPr="00AE7063" w:rsidRDefault="00AE7063" w:rsidP="00AE7063">
      <w:pPr>
        <w:numPr>
          <w:ilvl w:val="0"/>
          <w:numId w:val="2"/>
        </w:num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Some video games with demo versions</w:t>
      </w:r>
    </w:p>
    <w:p w14:paraId="74ECFD27" w14:textId="77777777" w:rsidR="00AE7063" w:rsidRPr="00AE7063" w:rsidRDefault="00AE7063" w:rsidP="00AE7063">
      <w:pPr>
        <w:rPr>
          <w:rFonts w:ascii="Roboto Mono" w:hAnsi="Roboto Mono"/>
        </w:rPr>
      </w:pPr>
      <w:r w:rsidRPr="00AE7063">
        <w:rPr>
          <w:rFonts w:ascii="Roboto Mono" w:hAnsi="Roboto Mono"/>
        </w:rPr>
        <w:pict w14:anchorId="60264022">
          <v:rect id="_x0000_i1051" style="width:0;height:1.5pt" o:hralign="center" o:hrstd="t" o:hr="t" fillcolor="#a0a0a0" stroked="f"/>
        </w:pict>
      </w:r>
    </w:p>
    <w:p w14:paraId="42B8C411" w14:textId="77777777" w:rsidR="00AE7063" w:rsidRDefault="00AE7063" w:rsidP="009B71E3">
      <w:pPr>
        <w:pStyle w:val="Heading2"/>
      </w:pPr>
      <w:r w:rsidRPr="00AE7063">
        <w:lastRenderedPageBreak/>
        <w:t>Exam-Friendly Definition</w:t>
      </w:r>
    </w:p>
    <w:p w14:paraId="5C39161D" w14:textId="1512479B" w:rsidR="009B71E3" w:rsidRPr="009B71E3" w:rsidRDefault="009B71E3" w:rsidP="009B7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46A69A" w14:textId="77777777" w:rsidR="00AE7063" w:rsidRPr="00AE7063" w:rsidRDefault="00AE7063" w:rsidP="00AE7063">
      <w:pPr>
        <w:rPr>
          <w:rFonts w:ascii="Roboto Mono" w:hAnsi="Roboto Mono"/>
        </w:rPr>
      </w:pPr>
      <w:r w:rsidRPr="00AE7063">
        <w:rPr>
          <w:rFonts w:ascii="Roboto Mono" w:hAnsi="Roboto Mono"/>
          <w:b/>
          <w:bCs/>
        </w:rPr>
        <w:t>Shareware is software that can be used for free temporarily or with limited features, requiring payment for full access.</w:t>
      </w:r>
    </w:p>
    <w:p w14:paraId="3529EBA6" w14:textId="26CF2947" w:rsidR="00AE7063" w:rsidRPr="00AE7063" w:rsidRDefault="00AE7063" w:rsidP="009B71E3">
      <w:pPr>
        <w:rPr>
          <w:rFonts w:ascii="Roboto Mono" w:hAnsi="Roboto Mono"/>
        </w:rPr>
      </w:pPr>
      <w:r w:rsidRPr="00AE7063">
        <w:rPr>
          <w:rFonts w:ascii="Roboto Mono" w:hAnsi="Roboto Mono"/>
        </w:rPr>
        <w:pict w14:anchorId="36773A95">
          <v:rect id="_x0000_i1052" style="width:0;height:1.5pt" o:hralign="center" o:hrstd="t" o:hr="t" fillcolor="#a0a0a0" stroked="f"/>
        </w:pict>
      </w:r>
    </w:p>
    <w:p w14:paraId="39282F30" w14:textId="77777777" w:rsidR="00AE7063" w:rsidRPr="00AE7063" w:rsidRDefault="00AE7063" w:rsidP="00AE7063">
      <w:pPr>
        <w:rPr>
          <w:rFonts w:ascii="Roboto Mono" w:hAnsi="Roboto Mono"/>
        </w:rPr>
      </w:pPr>
    </w:p>
    <w:sectPr w:rsidR="00AE7063" w:rsidRPr="00AE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7312"/>
    <w:multiLevelType w:val="multilevel"/>
    <w:tmpl w:val="A9F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A68B3"/>
    <w:multiLevelType w:val="multilevel"/>
    <w:tmpl w:val="DF3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4365">
    <w:abstractNumId w:val="0"/>
  </w:num>
  <w:num w:numId="2" w16cid:durableId="161836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72"/>
    <w:rsid w:val="002D1F4F"/>
    <w:rsid w:val="00711B4D"/>
    <w:rsid w:val="008952B3"/>
    <w:rsid w:val="009B71E3"/>
    <w:rsid w:val="00A70480"/>
    <w:rsid w:val="00AE7063"/>
    <w:rsid w:val="00B421C3"/>
    <w:rsid w:val="00CC0272"/>
    <w:rsid w:val="00D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120F"/>
  <w15:chartTrackingRefBased/>
  <w15:docId w15:val="{49DF2296-0109-4A18-BFB3-09A7E639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1140</Characters>
  <Application>Microsoft Office Word</Application>
  <DocSecurity>0</DocSecurity>
  <Lines>285</Lines>
  <Paragraphs>284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2026-03-18T19:54:00Z</dcterms:created>
  <dcterms:modified xsi:type="dcterms:W3CDTF">2026-03-18T19:55:00Z</dcterms:modified>
</cp:coreProperties>
</file>