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C1C9" w14:textId="77777777" w:rsidR="001861D6" w:rsidRPr="001861D6" w:rsidRDefault="001861D6" w:rsidP="007062FF">
      <w:pPr>
        <w:pStyle w:val="Heading1"/>
        <w:rPr>
          <w:rFonts w:eastAsia="Arial"/>
          <w:lang w:val="en"/>
        </w:rPr>
      </w:pPr>
      <w:bookmarkStart w:id="0" w:name="_wni2m8x42ksp" w:colFirst="0" w:colLast="0"/>
      <w:bookmarkEnd w:id="0"/>
      <w:r w:rsidRPr="001861D6">
        <w:rPr>
          <w:rFonts w:eastAsia="Arial"/>
          <w:lang w:val="en"/>
        </w:rPr>
        <w:t>Wearables</w:t>
      </w:r>
    </w:p>
    <w:p w14:paraId="3DFA045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61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61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B84C8DB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 technology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are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devices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can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on your body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are designed to offer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convenient, hands-free access to digital information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for health, fitness, or communication purposes.</w:t>
      </w:r>
    </w:p>
    <w:p w14:paraId="701A5831" w14:textId="77777777" w:rsidR="001861D6" w:rsidRDefault="001861D6" w:rsidP="007062FF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1861D6">
        <w:rPr>
          <w:rFonts w:eastAsia="Arial"/>
          <w:lang w:val="en"/>
        </w:rPr>
        <w:t>Wearables photo</w:t>
      </w:r>
    </w:p>
    <w:p w14:paraId="7DD717C9" w14:textId="6AB5A73D" w:rsidR="00283662" w:rsidRPr="00283662" w:rsidRDefault="00283662" w:rsidP="0028366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(using Lightshot Program) 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23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12C6CF1D" w14:textId="5E23D3F6" w:rsidR="001861D6" w:rsidRDefault="00283662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F877DAE" wp14:editId="7354F674">
            <wp:extent cx="5943600" cy="1675765"/>
            <wp:effectExtent l="0" t="0" r="0" b="635"/>
            <wp:docPr id="13909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95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37E6" w14:textId="77777777" w:rsidR="00377735" w:rsidRDefault="00377735" w:rsidP="001861D6">
      <w:pPr>
        <w:spacing w:after="0" w:line="276" w:lineRule="auto"/>
        <w:rPr>
          <w:b/>
          <w:bCs/>
          <w:sz w:val="20"/>
          <w:szCs w:val="20"/>
          <w:highlight w:val="lightGray"/>
        </w:rPr>
      </w:pPr>
    </w:p>
    <w:p w14:paraId="7004594F" w14:textId="2BC7401B" w:rsidR="001861D6" w:rsidRPr="001861D6" w:rsidRDefault="00377735" w:rsidP="00377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6FEF">
        <w:rPr>
          <w:b/>
          <w:bCs/>
          <w:sz w:val="20"/>
          <w:szCs w:val="20"/>
          <w:highlight w:val="lightGray"/>
        </w:rPr>
        <w:t xml:space="preserve"># Source: </w:t>
      </w:r>
      <w:r w:rsidRPr="00256FEF">
        <w:rPr>
          <w:b/>
          <w:bCs/>
          <w:sz w:val="14"/>
          <w:szCs w:val="14"/>
          <w:highlight w:val="lightGray"/>
        </w:rPr>
        <w:t>[Data Path: Miscellaneous Folder -&gt; Miscellaneous Database -&gt; Miscellaneous Table -&gt; ID: 3</w:t>
      </w:r>
      <w:r>
        <w:rPr>
          <w:b/>
          <w:bCs/>
          <w:sz w:val="14"/>
          <w:szCs w:val="14"/>
          <w:highlight w:val="lightGray"/>
        </w:rPr>
        <w:t>4</w:t>
      </w:r>
      <w:r w:rsidRPr="00256FEF">
        <w:rPr>
          <w:b/>
          <w:bCs/>
          <w:sz w:val="14"/>
          <w:szCs w:val="14"/>
          <w:highlight w:val="lightGray"/>
        </w:rPr>
        <w:t xml:space="preserve">] </w:t>
      </w:r>
      <w:r w:rsidRPr="00256FEF">
        <w:rPr>
          <w:b/>
          <w:bCs/>
          <w:sz w:val="16"/>
          <w:szCs w:val="16"/>
          <w:highlight w:val="lightGray"/>
        </w:rPr>
        <w:t>at [1/23/2026]</w:t>
      </w:r>
    </w:p>
    <w:p w14:paraId="30776CEE" w14:textId="64B42C54" w:rsidR="001861D6" w:rsidRPr="001861D6" w:rsidRDefault="00377735" w:rsidP="001861D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711AFDED" wp14:editId="7DED1151">
            <wp:extent cx="3677920" cy="3677920"/>
            <wp:effectExtent l="0" t="0" r="0" b="0"/>
            <wp:docPr id="149448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92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A5C6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1ED9E">
          <v:rect id="_x0000_i1025" style="width:0;height:1.5pt" o:hralign="center" o:hrstd="t" o:hr="t" fillcolor="#a0a0a0" stroked="f"/>
        </w:pict>
      </w:r>
    </w:p>
    <w:p w14:paraId="77D6896C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2" w:name="_tjrd9hokv6oj" w:colFirst="0" w:colLast="0"/>
      <w:bookmarkEnd w:id="2"/>
      <w:r w:rsidRPr="001861D6">
        <w:rPr>
          <w:rFonts w:ascii="Segoe UI Emoji" w:eastAsia="Arial" w:hAnsi="Segoe UI Emoji" w:cs="Segoe UI Emoji"/>
          <w:lang w:val="en"/>
        </w:rPr>
        <w:t>🔑</w:t>
      </w:r>
      <w:r w:rsidRPr="001861D6">
        <w:rPr>
          <w:rFonts w:eastAsia="Arial"/>
          <w:lang w:val="en"/>
        </w:rPr>
        <w:t xml:space="preserve"> Key Features of Wearables:</w:t>
      </w:r>
    </w:p>
    <w:p w14:paraId="7C62F508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61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61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B5F3D65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358604" wp14:editId="2A630319">
            <wp:extent cx="5943600" cy="1968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C357E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260"/>
      </w:tblGrid>
      <w:tr w:rsidR="001861D6" w:rsidRPr="001861D6" w14:paraId="00002969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4D3F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430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861D6" w:rsidRPr="001861D6" w14:paraId="02E6EB0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52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Functionality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0C6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(like heart rate or steps), display notifications, etc.</w:t>
            </w:r>
          </w:p>
        </w:tc>
      </w:tr>
      <w:tr w:rsidR="001861D6" w:rsidRPr="001861D6" w14:paraId="61B7C9BE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CE3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1FE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connect to smartphones via Bluetooth or Wi-Fi.</w:t>
            </w:r>
          </w:p>
        </w:tc>
      </w:tr>
      <w:tr w:rsidR="001861D6" w:rsidRPr="001861D6" w14:paraId="623019F1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5C4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1861D6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Monitoring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2353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health metrics, activity, sleep, etc.</w:t>
            </w:r>
          </w:p>
        </w:tc>
      </w:tr>
      <w:tr w:rsidR="001861D6" w:rsidRPr="001861D6" w14:paraId="4582041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16E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Rechargeable Battery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97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for hours or days between charges.</w:t>
            </w:r>
          </w:p>
        </w:tc>
      </w:tr>
      <w:tr w:rsidR="001861D6" w:rsidRPr="001861D6" w14:paraId="4945747C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75F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Integration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06FF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with mobile apps for tracking or controlling settings.</w:t>
            </w:r>
          </w:p>
        </w:tc>
      </w:tr>
    </w:tbl>
    <w:p w14:paraId="089293A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AA00A">
          <v:rect id="_x0000_i1026" style="width:0;height:1.5pt" o:hralign="center" o:hrstd="t" o:hr="t" fillcolor="#a0a0a0" stroked="f"/>
        </w:pict>
      </w:r>
    </w:p>
    <w:p w14:paraId="7A369ED7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3" w:name="_h387lg7cxh5w" w:colFirst="0" w:colLast="0"/>
      <w:bookmarkEnd w:id="3"/>
      <w:r w:rsidRPr="001861D6">
        <w:rPr>
          <w:rFonts w:ascii="Segoe UI Emoji" w:eastAsia="Arial" w:hAnsi="Segoe UI Emoji" w:cs="Segoe UI Emoji"/>
          <w:lang w:val="en"/>
        </w:rPr>
        <w:t>🧩</w:t>
      </w:r>
      <w:r w:rsidRPr="001861D6">
        <w:rPr>
          <w:rFonts w:eastAsia="Arial"/>
          <w:lang w:val="en"/>
        </w:rPr>
        <w:t xml:space="preserve"> Common Types of Wearables:</w:t>
      </w:r>
    </w:p>
    <w:p w14:paraId="1C789B0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61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61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9DF942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A5DD4" wp14:editId="5FCE3859">
            <wp:extent cx="5943600" cy="2362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42D894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2"/>
        <w:gridCol w:w="3740"/>
        <w:gridCol w:w="3427"/>
      </w:tblGrid>
      <w:tr w:rsidR="001861D6" w:rsidRPr="001861D6" w14:paraId="366153F6" w14:textId="77777777" w:rsidTr="00416B1A">
        <w:trPr>
          <w:trHeight w:val="50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AC1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6A23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ABF80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1861D6" w:rsidRPr="001861D6" w14:paraId="62667699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E2A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⌚</w:t>
            </w:r>
            <w:r w:rsidRPr="001861D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Smartwatches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9014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Watch, Samsung Galaxy Watch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38D0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fitness, calls</w:t>
            </w:r>
          </w:p>
        </w:tc>
      </w:tr>
      <w:tr w:rsidR="001861D6" w:rsidRPr="001861D6" w14:paraId="7CE79D37" w14:textId="77777777" w:rsidTr="00416B1A">
        <w:trPr>
          <w:trHeight w:val="83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DB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Fitness Trackers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03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Fitbit, Xiaomi Mi Band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148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Health &amp; activity tracking</w:t>
            </w:r>
          </w:p>
        </w:tc>
      </w:tr>
      <w:tr w:rsidR="001861D6" w:rsidRPr="001861D6" w14:paraId="79C8C7D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31E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Glasses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24C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Glass, Meta Ray-Ban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8AB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info in your vision</w:t>
            </w:r>
          </w:p>
        </w:tc>
      </w:tr>
      <w:tr w:rsidR="001861D6" w:rsidRPr="001861D6" w14:paraId="04316F4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6B87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🎧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Earbuds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FD7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AirPods, Galaxy Buds with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42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 + fitness or voice control</w:t>
            </w:r>
          </w:p>
        </w:tc>
      </w:tr>
      <w:tr w:rsidR="001861D6" w:rsidRPr="001861D6" w14:paraId="4EF4ACEA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EF52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👕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Clothing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0D6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Shirts with embedded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28E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Posture, temperature, performance</w:t>
            </w:r>
          </w:p>
        </w:tc>
      </w:tr>
      <w:tr w:rsidR="001861D6" w:rsidRPr="001861D6" w14:paraId="20A75FD5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7C4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💍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Rings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7F8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Oura Ring, Motiv Ring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CEF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Sleep, heart rate tracking</w:t>
            </w:r>
          </w:p>
        </w:tc>
      </w:tr>
    </w:tbl>
    <w:p w14:paraId="5014306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4A03B">
          <v:rect id="_x0000_i1027" style="width:0;height:1.5pt" o:hralign="center" o:hrstd="t" o:hr="t" fillcolor="#a0a0a0" stroked="f"/>
        </w:pict>
      </w:r>
    </w:p>
    <w:p w14:paraId="31914724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4" w:name="_k37l4k4r3y36" w:colFirst="0" w:colLast="0"/>
      <w:bookmarkEnd w:id="4"/>
      <w:r w:rsidRPr="001861D6">
        <w:rPr>
          <w:rFonts w:ascii="Segoe UI Emoji" w:eastAsia="Arial" w:hAnsi="Segoe UI Emoji" w:cs="Segoe UI Emoji"/>
          <w:lang w:val="en"/>
        </w:rPr>
        <w:t>📱</w:t>
      </w:r>
      <w:r w:rsidRPr="001861D6">
        <w:rPr>
          <w:rFonts w:eastAsia="Arial"/>
          <w:lang w:val="en"/>
        </w:rPr>
        <w:t xml:space="preserve"> Wearables vs Smartphones:</w:t>
      </w:r>
    </w:p>
    <w:p w14:paraId="2D630F9D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61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61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C5AC437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939F26" wp14:editId="2C4D329F">
            <wp:extent cx="5943600" cy="1638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6451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465"/>
        <w:gridCol w:w="2435"/>
      </w:tblGrid>
      <w:tr w:rsidR="001861D6" w:rsidRPr="001861D6" w14:paraId="07CDFBF0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D49A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E499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9475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</w:tr>
      <w:tr w:rsidR="001861D6" w:rsidRPr="001861D6" w14:paraId="0072D9B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6D8D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Screen Size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81D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or none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68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touchscreen</w:t>
            </w:r>
          </w:p>
        </w:tc>
      </w:tr>
      <w:tr w:rsidR="001861D6" w:rsidRPr="001861D6" w14:paraId="6B432C9C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278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Functionality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4F4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but focused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9D8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 and powerful</w:t>
            </w:r>
          </w:p>
        </w:tc>
      </w:tr>
      <w:tr w:rsidR="001861D6" w:rsidRPr="001861D6" w14:paraId="75AE85D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593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F58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 (in some cases)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53D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shorter</w:t>
            </w:r>
          </w:p>
        </w:tc>
      </w:tr>
      <w:tr w:rsidR="001861D6" w:rsidRPr="001861D6" w14:paraId="1D9579CB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B74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37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Worn on body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435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Carried in hand/pocket</w:t>
            </w:r>
          </w:p>
        </w:tc>
      </w:tr>
    </w:tbl>
    <w:p w14:paraId="0A6E11FA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89BD1FC">
          <v:rect id="_x0000_i1028" style="width:0;height:1.5pt" o:hralign="center" o:hrstd="t" o:hr="t" fillcolor="#a0a0a0" stroked="f"/>
        </w:pict>
      </w:r>
    </w:p>
    <w:p w14:paraId="3BB46442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5" w:name="_v6wyewh1kwk" w:colFirst="0" w:colLast="0"/>
      <w:bookmarkEnd w:id="5"/>
      <w:r w:rsidRPr="001861D6">
        <w:rPr>
          <w:rFonts w:ascii="Segoe UI Emoji" w:eastAsia="Arial" w:hAnsi="Segoe UI Emoji" w:cs="Segoe UI Emoji"/>
          <w:lang w:val="en"/>
        </w:rPr>
        <w:t>📖</w:t>
      </w:r>
      <w:r w:rsidRPr="001861D6">
        <w:rPr>
          <w:rFonts w:eastAsia="Arial"/>
          <w:lang w:val="en"/>
        </w:rPr>
        <w:t xml:space="preserve"> Summary:</w:t>
      </w:r>
    </w:p>
    <w:p w14:paraId="127719E9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61D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61D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61D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E29C2A1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smart electronic gadgets you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 track your health, keep you connected, or enhance real-world experiences. They’re part of the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of Things (IoT)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are becoming more popular in fitness, healthcare, and everyday life.</w:t>
      </w:r>
    </w:p>
    <w:p w14:paraId="231C832A" w14:textId="77777777" w:rsidR="00A70480" w:rsidRPr="001861D6" w:rsidRDefault="00A70480" w:rsidP="001861D6"/>
    <w:sectPr w:rsidR="00A70480" w:rsidRPr="001861D6" w:rsidSect="001861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1D6"/>
    <w:rsid w:val="001861D6"/>
    <w:rsid w:val="0026377E"/>
    <w:rsid w:val="00283662"/>
    <w:rsid w:val="002D1F4F"/>
    <w:rsid w:val="00377735"/>
    <w:rsid w:val="007062FF"/>
    <w:rsid w:val="00711B4D"/>
    <w:rsid w:val="008952B3"/>
    <w:rsid w:val="00A70480"/>
    <w:rsid w:val="00C72E2A"/>
    <w:rsid w:val="00D139E6"/>
    <w:rsid w:val="00EE3E7B"/>
    <w:rsid w:val="00FF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4F07E"/>
  <w15:chartTrackingRefBased/>
  <w15:docId w15:val="{2FF2DC2F-2551-4EB3-9B01-B35C14E72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2026-01-23T15:35:00Z</dcterms:created>
  <dcterms:modified xsi:type="dcterms:W3CDTF">2026-01-24T21:37:00Z</dcterms:modified>
</cp:coreProperties>
</file>