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8D0F" w14:textId="440B2BD1" w:rsidR="00A70480" w:rsidRDefault="00F24743" w:rsidP="00F24743">
      <w:pPr>
        <w:pStyle w:val="Heading1"/>
      </w:pPr>
      <w:r w:rsidRPr="00F24743">
        <w:t>Hypervolume</w:t>
      </w:r>
    </w:p>
    <w:p w14:paraId="581F61C2" w14:textId="77777777" w:rsidR="00F24743" w:rsidRDefault="00F24743" w:rsidP="00F24743">
      <w:pPr>
        <w:pStyle w:val="Heading2"/>
      </w:pPr>
      <w:r w:rsidRPr="00F24743">
        <w:t>Definition</w:t>
      </w:r>
    </w:p>
    <w:p w14:paraId="63369313" w14:textId="4CA913F5" w:rsidR="00F24743" w:rsidRPr="00F24743" w:rsidRDefault="003444AD" w:rsidP="00F247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F64723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  <w:b/>
          <w:bCs/>
        </w:rPr>
        <w:t>Hypervolume</w:t>
      </w:r>
      <w:r w:rsidRPr="00F24743">
        <w:rPr>
          <w:rFonts w:ascii="Roboto Mono" w:hAnsi="Roboto Mono"/>
        </w:rPr>
        <w:t xml:space="preserve"> is the measure of the </w:t>
      </w:r>
      <w:r w:rsidRPr="00F24743">
        <w:rPr>
          <w:rFonts w:ascii="Roboto Mono" w:hAnsi="Roboto Mono"/>
          <w:b/>
          <w:bCs/>
        </w:rPr>
        <w:t>size of a geometric object in four or more dimensions</w:t>
      </w:r>
      <w:r w:rsidRPr="00F24743">
        <w:rPr>
          <w:rFonts w:ascii="Roboto Mono" w:hAnsi="Roboto Mono"/>
        </w:rPr>
        <w:t>. It is the higher-dimensional extension of familiar geometric measures:</w:t>
      </w:r>
    </w:p>
    <w:p w14:paraId="7113E6A0" w14:textId="77777777" w:rsidR="00F24743" w:rsidRPr="00F24743" w:rsidRDefault="00F24743" w:rsidP="00F24743">
      <w:pPr>
        <w:numPr>
          <w:ilvl w:val="0"/>
          <w:numId w:val="1"/>
        </w:numPr>
        <w:rPr>
          <w:rFonts w:ascii="Roboto Mono" w:hAnsi="Roboto Mono"/>
        </w:rPr>
      </w:pPr>
      <w:r w:rsidRPr="00F24743">
        <w:rPr>
          <w:rFonts w:ascii="Roboto Mono" w:hAnsi="Roboto Mono"/>
          <w:b/>
          <w:bCs/>
        </w:rPr>
        <w:t>Length</w:t>
      </w:r>
      <w:r w:rsidRPr="00F24743">
        <w:rPr>
          <w:rFonts w:ascii="Roboto Mono" w:hAnsi="Roboto Mono"/>
        </w:rPr>
        <w:t xml:space="preserve"> in one dimension (1D) </w:t>
      </w:r>
    </w:p>
    <w:p w14:paraId="23836AF5" w14:textId="77777777" w:rsidR="00F24743" w:rsidRPr="00F24743" w:rsidRDefault="00F24743" w:rsidP="00F24743">
      <w:pPr>
        <w:numPr>
          <w:ilvl w:val="0"/>
          <w:numId w:val="1"/>
        </w:numPr>
        <w:rPr>
          <w:rFonts w:ascii="Roboto Mono" w:hAnsi="Roboto Mono"/>
        </w:rPr>
      </w:pPr>
      <w:r w:rsidRPr="00F24743">
        <w:rPr>
          <w:rFonts w:ascii="Roboto Mono" w:hAnsi="Roboto Mono"/>
          <w:b/>
          <w:bCs/>
        </w:rPr>
        <w:t>Area</w:t>
      </w:r>
      <w:r w:rsidRPr="00F24743">
        <w:rPr>
          <w:rFonts w:ascii="Roboto Mono" w:hAnsi="Roboto Mono"/>
        </w:rPr>
        <w:t xml:space="preserve"> in two dimensions (2D) </w:t>
      </w:r>
    </w:p>
    <w:p w14:paraId="03AB02F6" w14:textId="77777777" w:rsidR="00F24743" w:rsidRPr="00F24743" w:rsidRDefault="00F24743" w:rsidP="00F24743">
      <w:pPr>
        <w:numPr>
          <w:ilvl w:val="0"/>
          <w:numId w:val="1"/>
        </w:numPr>
        <w:rPr>
          <w:rFonts w:ascii="Roboto Mono" w:hAnsi="Roboto Mono"/>
        </w:rPr>
      </w:pPr>
      <w:r w:rsidRPr="00F24743">
        <w:rPr>
          <w:rFonts w:ascii="Roboto Mono" w:hAnsi="Roboto Mono"/>
          <w:b/>
          <w:bCs/>
        </w:rPr>
        <w:t>Volume</w:t>
      </w:r>
      <w:r w:rsidRPr="00F24743">
        <w:rPr>
          <w:rFonts w:ascii="Roboto Mono" w:hAnsi="Roboto Mono"/>
        </w:rPr>
        <w:t xml:space="preserve"> in three dimensions (3D) </w:t>
      </w:r>
    </w:p>
    <w:p w14:paraId="529D558F" w14:textId="47720F78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Hypervolume is used to measure the extent of objects in </w:t>
      </w:r>
      <w:r w:rsidRPr="00F24743">
        <w:rPr>
          <w:rFonts w:ascii="Roboto Mono" w:hAnsi="Roboto Mono"/>
          <w:b/>
          <w:bCs/>
        </w:rPr>
        <w:t>n-dimensional space</w:t>
      </w:r>
      <w:r w:rsidRPr="00F24743">
        <w:rPr>
          <w:rFonts w:ascii="Roboto Mono" w:hAnsi="Roboto Mono"/>
        </w:rPr>
        <w:t xml:space="preserve">, where </w:t>
      </w:r>
      <m:oMath>
        <m:r>
          <w:rPr>
            <w:rFonts w:ascii="Cambria Math" w:hAnsi="Cambria Math"/>
          </w:rPr>
          <m:t>n≥4</m:t>
        </m:r>
      </m:oMath>
      <w:r w:rsidRPr="00F24743">
        <w:rPr>
          <w:rFonts w:ascii="Roboto Mono" w:hAnsi="Roboto Mono"/>
        </w:rPr>
        <w:t>.</w:t>
      </w:r>
    </w:p>
    <w:p w14:paraId="78E81FA5" w14:textId="77777777" w:rsidR="00F24743" w:rsidRPr="00F24743" w:rsidRDefault="00000000" w:rsidP="00F24743">
      <w:pPr>
        <w:rPr>
          <w:rFonts w:ascii="Roboto Mono" w:hAnsi="Roboto Mono"/>
        </w:rPr>
      </w:pPr>
      <w:r>
        <w:rPr>
          <w:rFonts w:ascii="Roboto Mono" w:hAnsi="Roboto Mono"/>
        </w:rPr>
        <w:pict w14:anchorId="40B4F7B3">
          <v:rect id="_x0000_i1025" style="width:0;height:1.5pt" o:hralign="center" o:hrstd="t" o:hr="t" fillcolor="#a0a0a0" stroked="f"/>
        </w:pict>
      </w:r>
    </w:p>
    <w:p w14:paraId="7C12EED4" w14:textId="77777777" w:rsidR="00F24743" w:rsidRDefault="00F24743" w:rsidP="00F24743">
      <w:pPr>
        <w:pStyle w:val="Heading2"/>
      </w:pPr>
      <w:r w:rsidRPr="00F24743">
        <w:t>Characteristics</w:t>
      </w:r>
    </w:p>
    <w:p w14:paraId="68F2916E" w14:textId="16A2BFB0" w:rsidR="00F24743" w:rsidRPr="00F24743" w:rsidRDefault="003444AD" w:rsidP="00F247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613ED0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>Hypervolume:</w:t>
      </w:r>
    </w:p>
    <w:p w14:paraId="16B39EE3" w14:textId="77777777" w:rsidR="00F24743" w:rsidRPr="00F24743" w:rsidRDefault="00F24743" w:rsidP="00F24743">
      <w:pPr>
        <w:numPr>
          <w:ilvl w:val="0"/>
          <w:numId w:val="2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Measures the size of an object in four or more dimensions. </w:t>
      </w:r>
    </w:p>
    <w:p w14:paraId="03E31E8B" w14:textId="77777777" w:rsidR="00F24743" w:rsidRPr="00F24743" w:rsidRDefault="00F24743" w:rsidP="00F24743">
      <w:pPr>
        <w:numPr>
          <w:ilvl w:val="0"/>
          <w:numId w:val="2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Generalizes the concept of volume. </w:t>
      </w:r>
    </w:p>
    <w:p w14:paraId="3B177730" w14:textId="77777777" w:rsidR="00F24743" w:rsidRPr="00F24743" w:rsidRDefault="00F24743" w:rsidP="00F24743">
      <w:pPr>
        <w:numPr>
          <w:ilvl w:val="0"/>
          <w:numId w:val="2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Is expressed in units raised to the power of the number of dimensions. </w:t>
      </w:r>
    </w:p>
    <w:p w14:paraId="0E444B3A" w14:textId="77777777" w:rsidR="00F24743" w:rsidRPr="00F24743" w:rsidRDefault="00F24743" w:rsidP="00F24743">
      <w:pPr>
        <w:numPr>
          <w:ilvl w:val="0"/>
          <w:numId w:val="2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Is primarily a mathematical concept. </w:t>
      </w:r>
    </w:p>
    <w:p w14:paraId="6D069AED" w14:textId="77777777" w:rsidR="00F24743" w:rsidRPr="00F24743" w:rsidRDefault="00F24743" w:rsidP="00F24743">
      <w:pPr>
        <w:numPr>
          <w:ilvl w:val="0"/>
          <w:numId w:val="2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Cannot be directly visualized because humans perceive only three spatial dimensions. </w:t>
      </w:r>
    </w:p>
    <w:p w14:paraId="31727268" w14:textId="77777777" w:rsidR="00F24743" w:rsidRPr="00F24743" w:rsidRDefault="00000000" w:rsidP="00F24743">
      <w:pPr>
        <w:rPr>
          <w:rFonts w:ascii="Roboto Mono" w:hAnsi="Roboto Mono"/>
        </w:rPr>
      </w:pPr>
      <w:r>
        <w:rPr>
          <w:rFonts w:ascii="Roboto Mono" w:hAnsi="Roboto Mono"/>
        </w:rPr>
        <w:pict w14:anchorId="798F63F8">
          <v:rect id="_x0000_i1026" style="width:0;height:1.5pt" o:hralign="center" o:hrstd="t" o:hr="t" fillcolor="#a0a0a0" stroked="f"/>
        </w:pict>
      </w:r>
    </w:p>
    <w:p w14:paraId="0E9BC073" w14:textId="77777777" w:rsidR="00F24743" w:rsidRDefault="00F24743" w:rsidP="00F24743">
      <w:pPr>
        <w:pStyle w:val="Heading2"/>
      </w:pPr>
      <w:r w:rsidRPr="00F24743">
        <w:lastRenderedPageBreak/>
        <w:t>Dimensional Progression</w:t>
      </w:r>
    </w:p>
    <w:p w14:paraId="38235ECB" w14:textId="19F1F73C" w:rsidR="00F24743" w:rsidRDefault="003444AD" w:rsidP="00F2474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96ED9A" w14:textId="5A25F205" w:rsidR="00806389" w:rsidRPr="00F24743" w:rsidRDefault="007E2377" w:rsidP="00F24743">
      <w:r>
        <w:rPr>
          <w:noProof/>
        </w:rPr>
        <w:drawing>
          <wp:inline distT="0" distB="0" distL="0" distR="0" wp14:anchorId="2A60B9F5" wp14:editId="6B8DCA60">
            <wp:extent cx="5943600" cy="2605405"/>
            <wp:effectExtent l="0" t="0" r="0" b="4445"/>
            <wp:docPr id="46465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45"/>
        <w:gridCol w:w="1804"/>
      </w:tblGrid>
      <w:tr w:rsidR="00F24743" w:rsidRPr="00F24743" w14:paraId="7A654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2A5E4" w14:textId="77777777" w:rsidR="00F24743" w:rsidRPr="00F24743" w:rsidRDefault="00F24743" w:rsidP="00F24743">
            <w:pPr>
              <w:rPr>
                <w:rFonts w:ascii="Roboto Mono" w:hAnsi="Roboto Mono"/>
                <w:b/>
                <w:bCs/>
              </w:rPr>
            </w:pPr>
            <w:r w:rsidRPr="00F24743">
              <w:rPr>
                <w:rFonts w:ascii="Roboto Mono" w:hAnsi="Roboto Mono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A12D274" w14:textId="77777777" w:rsidR="00F24743" w:rsidRPr="00F24743" w:rsidRDefault="00F24743" w:rsidP="00F24743">
            <w:pPr>
              <w:rPr>
                <w:rFonts w:ascii="Roboto Mono" w:hAnsi="Roboto Mono"/>
                <w:b/>
                <w:bCs/>
              </w:rPr>
            </w:pPr>
            <w:r w:rsidRPr="00F24743">
              <w:rPr>
                <w:rFonts w:ascii="Roboto Mono" w:hAnsi="Roboto Mono"/>
                <w:b/>
                <w:bCs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5F206F93" w14:textId="77777777" w:rsidR="00F24743" w:rsidRPr="00F24743" w:rsidRDefault="00F24743" w:rsidP="00F24743">
            <w:pPr>
              <w:rPr>
                <w:rFonts w:ascii="Roboto Mono" w:hAnsi="Roboto Mono"/>
                <w:b/>
                <w:bCs/>
              </w:rPr>
            </w:pPr>
            <w:r w:rsidRPr="00F24743">
              <w:rPr>
                <w:rFonts w:ascii="Roboto Mono" w:hAnsi="Roboto Mono"/>
                <w:b/>
                <w:bCs/>
              </w:rPr>
              <w:t>Example Unit</w:t>
            </w:r>
          </w:p>
        </w:tc>
      </w:tr>
      <w:tr w:rsidR="00F24743" w:rsidRPr="00F24743" w14:paraId="69930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60A4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0D</w:t>
            </w:r>
          </w:p>
        </w:tc>
        <w:tc>
          <w:tcPr>
            <w:tcW w:w="0" w:type="auto"/>
            <w:vAlign w:val="center"/>
            <w:hideMark/>
          </w:tcPr>
          <w:p w14:paraId="723B4506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66D3E207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No size</w:t>
            </w:r>
          </w:p>
        </w:tc>
      </w:tr>
      <w:tr w:rsidR="00F24743" w:rsidRPr="00F24743" w14:paraId="33492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FFB9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1FF32A82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4EB28FF2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m</w:t>
            </w:r>
          </w:p>
        </w:tc>
      </w:tr>
      <w:tr w:rsidR="00F24743" w:rsidRPr="00F24743" w14:paraId="003D7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6A9C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7B60B3AB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7D98E86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m²</w:t>
            </w:r>
          </w:p>
        </w:tc>
      </w:tr>
      <w:tr w:rsidR="00F24743" w:rsidRPr="00F24743" w14:paraId="6C163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4A3B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51E3A51B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2541E5B6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m³</w:t>
            </w:r>
          </w:p>
        </w:tc>
      </w:tr>
      <w:tr w:rsidR="00F24743" w:rsidRPr="00F24743" w14:paraId="749CF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C73C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4D</w:t>
            </w:r>
          </w:p>
        </w:tc>
        <w:tc>
          <w:tcPr>
            <w:tcW w:w="0" w:type="auto"/>
            <w:vAlign w:val="center"/>
            <w:hideMark/>
          </w:tcPr>
          <w:p w14:paraId="49E515BF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Hypervolume</w:t>
            </w:r>
          </w:p>
        </w:tc>
        <w:tc>
          <w:tcPr>
            <w:tcW w:w="0" w:type="auto"/>
            <w:vAlign w:val="center"/>
            <w:hideMark/>
          </w:tcPr>
          <w:p w14:paraId="74802F21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m⁴</w:t>
            </w:r>
          </w:p>
        </w:tc>
      </w:tr>
      <w:tr w:rsidR="00F24743" w:rsidRPr="00F24743" w14:paraId="31A87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5DFC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5D</w:t>
            </w:r>
          </w:p>
        </w:tc>
        <w:tc>
          <w:tcPr>
            <w:tcW w:w="0" w:type="auto"/>
            <w:vAlign w:val="center"/>
            <w:hideMark/>
          </w:tcPr>
          <w:p w14:paraId="1F275741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Hypervolume</w:t>
            </w:r>
          </w:p>
        </w:tc>
        <w:tc>
          <w:tcPr>
            <w:tcW w:w="0" w:type="auto"/>
            <w:vAlign w:val="center"/>
            <w:hideMark/>
          </w:tcPr>
          <w:p w14:paraId="434B0FC3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m</w:t>
            </w:r>
            <w:r w:rsidRPr="00F24743">
              <w:rPr>
                <w:rFonts w:ascii="Cambria Math" w:hAnsi="Cambria Math" w:cs="Cambria Math"/>
              </w:rPr>
              <w:t>⁵</w:t>
            </w:r>
          </w:p>
        </w:tc>
      </w:tr>
      <w:tr w:rsidR="00F24743" w:rsidRPr="00F24743" w14:paraId="30EBD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4A94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nD</w:t>
            </w:r>
          </w:p>
        </w:tc>
        <w:tc>
          <w:tcPr>
            <w:tcW w:w="0" w:type="auto"/>
            <w:vAlign w:val="center"/>
            <w:hideMark/>
          </w:tcPr>
          <w:p w14:paraId="74A6C9FB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Hypervolume</w:t>
            </w:r>
          </w:p>
        </w:tc>
        <w:tc>
          <w:tcPr>
            <w:tcW w:w="0" w:type="auto"/>
            <w:vAlign w:val="center"/>
            <w:hideMark/>
          </w:tcPr>
          <w:p w14:paraId="3D9FA78E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mⁿ</w:t>
            </w:r>
          </w:p>
        </w:tc>
      </w:tr>
    </w:tbl>
    <w:p w14:paraId="62E5AE0F" w14:textId="77777777" w:rsidR="00F24743" w:rsidRPr="00F24743" w:rsidRDefault="00000000" w:rsidP="00F24743">
      <w:pPr>
        <w:rPr>
          <w:rFonts w:ascii="Roboto Mono" w:hAnsi="Roboto Mono"/>
        </w:rPr>
      </w:pPr>
      <w:r>
        <w:rPr>
          <w:rFonts w:ascii="Roboto Mono" w:hAnsi="Roboto Mono"/>
        </w:rPr>
        <w:pict w14:anchorId="0CFB080C">
          <v:rect id="_x0000_i1027" style="width:0;height:1.5pt" o:hralign="center" o:hrstd="t" o:hr="t" fillcolor="#a0a0a0" stroked="f"/>
        </w:pict>
      </w:r>
    </w:p>
    <w:p w14:paraId="20535D87" w14:textId="77777777" w:rsidR="00F24743" w:rsidRDefault="00F24743" w:rsidP="00F24743">
      <w:pPr>
        <w:pStyle w:val="Heading2"/>
      </w:pPr>
      <w:r w:rsidRPr="00F24743">
        <w:t>Illustration</w:t>
      </w:r>
    </w:p>
    <w:p w14:paraId="342C846C" w14:textId="26DD42C6" w:rsidR="00F24743" w:rsidRDefault="003444AD" w:rsidP="00F2474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4B08CA" w14:textId="2A1FAF14" w:rsidR="002E6E8D" w:rsidRPr="00F24743" w:rsidRDefault="002E6E8D" w:rsidP="00F24743">
      <w:r>
        <w:rPr>
          <w:noProof/>
        </w:rPr>
        <w:lastRenderedPageBreak/>
        <w:drawing>
          <wp:inline distT="0" distB="0" distL="0" distR="0" wp14:anchorId="70E26081" wp14:editId="2B513C39">
            <wp:extent cx="5943600" cy="2853690"/>
            <wp:effectExtent l="0" t="0" r="0" b="3810"/>
            <wp:docPr id="1201390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7C2FC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0D </w:t>
      </w:r>
      <w:r w:rsidRPr="00F24743">
        <w:rPr>
          <w:rFonts w:ascii="Arial" w:hAnsi="Arial" w:cs="Arial"/>
        </w:rPr>
        <w:t>→</w:t>
      </w:r>
      <w:r w:rsidRPr="00F24743">
        <w:rPr>
          <w:rFonts w:ascii="Roboto Mono" w:hAnsi="Roboto Mono"/>
        </w:rPr>
        <w:t xml:space="preserve"> Point</w:t>
      </w:r>
    </w:p>
    <w:p w14:paraId="2B400734" w14:textId="77777777" w:rsidR="00F24743" w:rsidRPr="00F24743" w:rsidRDefault="00F24743" w:rsidP="00F24743">
      <w:pPr>
        <w:rPr>
          <w:rFonts w:ascii="Roboto Mono" w:hAnsi="Roboto Mono"/>
        </w:rPr>
      </w:pPr>
    </w:p>
    <w:p w14:paraId="52611E92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1D </w:t>
      </w:r>
      <w:r w:rsidRPr="00F24743">
        <w:rPr>
          <w:rFonts w:ascii="Arial" w:hAnsi="Arial" w:cs="Arial"/>
        </w:rPr>
        <w:t>→</w:t>
      </w:r>
      <w:r w:rsidRPr="00F24743">
        <w:rPr>
          <w:rFonts w:ascii="Roboto Mono" w:hAnsi="Roboto Mono"/>
        </w:rPr>
        <w:t xml:space="preserve"> Line</w:t>
      </w:r>
    </w:p>
    <w:p w14:paraId="72DEA838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Arial" w:hAnsi="Arial" w:cs="Arial"/>
        </w:rPr>
        <w:t>────────────</w:t>
      </w:r>
    </w:p>
    <w:p w14:paraId="62E85CBC" w14:textId="77777777" w:rsidR="00F24743" w:rsidRPr="00F24743" w:rsidRDefault="00F24743" w:rsidP="00F24743">
      <w:pPr>
        <w:rPr>
          <w:rFonts w:ascii="Roboto Mono" w:hAnsi="Roboto Mono"/>
        </w:rPr>
      </w:pPr>
    </w:p>
    <w:p w14:paraId="073A83D3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2D </w:t>
      </w:r>
      <w:r w:rsidRPr="00F24743">
        <w:rPr>
          <w:rFonts w:ascii="Arial" w:hAnsi="Arial" w:cs="Arial"/>
        </w:rPr>
        <w:t>→</w:t>
      </w:r>
      <w:r w:rsidRPr="00F24743">
        <w:rPr>
          <w:rFonts w:ascii="Roboto Mono" w:hAnsi="Roboto Mono"/>
        </w:rPr>
        <w:t xml:space="preserve"> Square</w:t>
      </w:r>
    </w:p>
    <w:p w14:paraId="6ADFDBDD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MS Gothic" w:eastAsia="MS Gothic" w:hAnsi="MS Gothic" w:cs="MS Gothic" w:hint="eastAsia"/>
        </w:rPr>
        <w:t>┌──────┐</w:t>
      </w:r>
    </w:p>
    <w:p w14:paraId="29029F8D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MS Gothic" w:eastAsia="MS Gothic" w:hAnsi="MS Gothic" w:cs="MS Gothic" w:hint="eastAsia"/>
        </w:rPr>
        <w:t>│</w:t>
      </w:r>
      <w:r w:rsidRPr="00F24743">
        <w:rPr>
          <w:rFonts w:ascii="Roboto Mono" w:hAnsi="Roboto Mono"/>
        </w:rPr>
        <w:t xml:space="preserve">      </w:t>
      </w:r>
      <w:r w:rsidRPr="00F24743">
        <w:rPr>
          <w:rFonts w:ascii="MS Gothic" w:eastAsia="MS Gothic" w:hAnsi="MS Gothic" w:cs="MS Gothic" w:hint="eastAsia"/>
        </w:rPr>
        <w:t>│</w:t>
      </w:r>
    </w:p>
    <w:p w14:paraId="64AFBE36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MS Gothic" w:eastAsia="MS Gothic" w:hAnsi="MS Gothic" w:cs="MS Gothic" w:hint="eastAsia"/>
        </w:rPr>
        <w:t>└──────┘</w:t>
      </w:r>
    </w:p>
    <w:p w14:paraId="4520FD3A" w14:textId="77777777" w:rsidR="00F24743" w:rsidRPr="00F24743" w:rsidRDefault="00F24743" w:rsidP="00F24743">
      <w:pPr>
        <w:rPr>
          <w:rFonts w:ascii="Roboto Mono" w:hAnsi="Roboto Mono"/>
        </w:rPr>
      </w:pPr>
    </w:p>
    <w:p w14:paraId="1D9F6B38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3D </w:t>
      </w:r>
      <w:r w:rsidRPr="00F24743">
        <w:rPr>
          <w:rFonts w:ascii="Arial" w:hAnsi="Arial" w:cs="Arial"/>
        </w:rPr>
        <w:t>→</w:t>
      </w:r>
      <w:r w:rsidRPr="00F24743">
        <w:rPr>
          <w:rFonts w:ascii="Roboto Mono" w:hAnsi="Roboto Mono"/>
        </w:rPr>
        <w:t xml:space="preserve"> Cube</w:t>
      </w:r>
    </w:p>
    <w:p w14:paraId="07E11252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MS Gothic" w:eastAsia="MS Gothic" w:hAnsi="MS Gothic" w:cs="MS Gothic" w:hint="eastAsia"/>
        </w:rPr>
        <w:t>┌──────┐</w:t>
      </w:r>
    </w:p>
    <w:p w14:paraId="6088987F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MS Gothic" w:eastAsia="MS Gothic" w:hAnsi="MS Gothic" w:cs="MS Gothic" w:hint="eastAsia"/>
        </w:rPr>
        <w:t>│</w:t>
      </w:r>
      <w:r w:rsidRPr="00F24743">
        <w:rPr>
          <w:rFonts w:ascii="Roboto Mono" w:hAnsi="Roboto Mono"/>
        </w:rPr>
        <w:t xml:space="preserve">      </w:t>
      </w:r>
      <w:r w:rsidRPr="00F24743">
        <w:rPr>
          <w:rFonts w:ascii="MS Gothic" w:eastAsia="MS Gothic" w:hAnsi="MS Gothic" w:cs="MS Gothic" w:hint="eastAsia"/>
        </w:rPr>
        <w:t>│</w:t>
      </w:r>
    </w:p>
    <w:p w14:paraId="734F2FA1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MS Gothic" w:eastAsia="MS Gothic" w:hAnsi="MS Gothic" w:cs="MS Gothic" w:hint="eastAsia"/>
        </w:rPr>
        <w:t>└──────┘</w:t>
      </w:r>
    </w:p>
    <w:p w14:paraId="3FE3181E" w14:textId="77777777" w:rsidR="00F24743" w:rsidRPr="00F24743" w:rsidRDefault="00F24743" w:rsidP="00F24743">
      <w:pPr>
        <w:rPr>
          <w:rFonts w:ascii="Roboto Mono" w:hAnsi="Roboto Mono"/>
        </w:rPr>
      </w:pPr>
    </w:p>
    <w:p w14:paraId="06210EA5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4D </w:t>
      </w:r>
      <w:r w:rsidRPr="00F24743">
        <w:rPr>
          <w:rFonts w:ascii="Arial" w:hAnsi="Arial" w:cs="Arial"/>
        </w:rPr>
        <w:t>→</w:t>
      </w:r>
      <w:r w:rsidRPr="00F24743">
        <w:rPr>
          <w:rFonts w:ascii="Roboto Mono" w:hAnsi="Roboto Mono"/>
        </w:rPr>
        <w:t xml:space="preserve"> Tesseract (Hypercube)</w:t>
      </w:r>
    </w:p>
    <w:p w14:paraId="3D3B77F4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lastRenderedPageBreak/>
        <w:t>(Not directly visualizable)</w:t>
      </w:r>
    </w:p>
    <w:p w14:paraId="2D75A555" w14:textId="77777777" w:rsidR="00F24743" w:rsidRPr="00F24743" w:rsidRDefault="00000000" w:rsidP="00F24743">
      <w:pPr>
        <w:rPr>
          <w:rFonts w:ascii="Roboto Mono" w:hAnsi="Roboto Mono"/>
        </w:rPr>
      </w:pPr>
      <w:r>
        <w:rPr>
          <w:rFonts w:ascii="Roboto Mono" w:hAnsi="Roboto Mono"/>
        </w:rPr>
        <w:pict w14:anchorId="15707E04">
          <v:rect id="_x0000_i1028" style="width:0;height:1.5pt" o:hralign="center" o:hrstd="t" o:hr="t" fillcolor="#a0a0a0" stroked="f"/>
        </w:pict>
      </w:r>
    </w:p>
    <w:p w14:paraId="1554719E" w14:textId="77777777" w:rsidR="00F24743" w:rsidRDefault="00F24743" w:rsidP="00F24743">
      <w:pPr>
        <w:pStyle w:val="Heading2"/>
      </w:pPr>
      <w:r w:rsidRPr="00F24743">
        <w:t>Mathematical Representation</w:t>
      </w:r>
    </w:p>
    <w:p w14:paraId="1447533A" w14:textId="2D3294C2" w:rsidR="00F24743" w:rsidRPr="00F24743" w:rsidRDefault="003444AD" w:rsidP="00F247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9775AA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>Hypervolume is commonly represented by:</w:t>
      </w:r>
    </w:p>
    <w:p w14:paraId="4489EE99" w14:textId="59CE9FB9" w:rsidR="00F24743" w:rsidRPr="00F24743" w:rsidRDefault="00000000" w:rsidP="00F2474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A933660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>where:</w:t>
      </w:r>
    </w:p>
    <w:p w14:paraId="7C99F60F" w14:textId="0F12913A" w:rsidR="00F24743" w:rsidRPr="00F24743" w:rsidRDefault="00000000" w:rsidP="00F24743">
      <w:pPr>
        <w:numPr>
          <w:ilvl w:val="0"/>
          <w:numId w:val="3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F24743" w:rsidRPr="00F24743">
        <w:rPr>
          <w:rFonts w:ascii="Roboto Mono" w:hAnsi="Roboto Mono"/>
        </w:rPr>
        <w:t xml:space="preserve">= Hypervolume in </w:t>
      </w:r>
      <m:oMath>
        <m:r>
          <w:rPr>
            <w:rFonts w:ascii="Cambria Math" w:hAnsi="Cambria Math"/>
          </w:rPr>
          <m:t>n</m:t>
        </m:r>
      </m:oMath>
      <w:r w:rsidR="00F24743" w:rsidRPr="00F24743">
        <w:rPr>
          <w:rFonts w:ascii="Roboto Mono" w:hAnsi="Roboto Mono"/>
        </w:rPr>
        <w:t xml:space="preserve">dimensions </w:t>
      </w:r>
    </w:p>
    <w:p w14:paraId="3981A0F3" w14:textId="77777777" w:rsidR="00F24743" w:rsidRPr="00F24743" w:rsidRDefault="00000000" w:rsidP="00F24743">
      <w:pPr>
        <w:rPr>
          <w:rFonts w:ascii="Roboto Mono" w:hAnsi="Roboto Mono"/>
        </w:rPr>
      </w:pPr>
      <w:r>
        <w:rPr>
          <w:rFonts w:ascii="Roboto Mono" w:hAnsi="Roboto Mono"/>
        </w:rPr>
        <w:pict w14:anchorId="179F2823">
          <v:rect id="_x0000_i1029" style="width:0;height:1.5pt" o:hralign="center" o:hrstd="t" o:hr="t" fillcolor="#a0a0a0" stroked="f"/>
        </w:pict>
      </w:r>
    </w:p>
    <w:p w14:paraId="3D085BBA" w14:textId="77777777" w:rsidR="00F24743" w:rsidRDefault="00F24743" w:rsidP="00F24743">
      <w:pPr>
        <w:pStyle w:val="Heading2"/>
      </w:pPr>
      <w:r w:rsidRPr="00F24743">
        <w:t>Hypercube Hypervolume</w:t>
      </w:r>
    </w:p>
    <w:p w14:paraId="2123D43B" w14:textId="7EB96304" w:rsidR="00F24743" w:rsidRPr="00F24743" w:rsidRDefault="003444AD" w:rsidP="00F247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B3B30F" w14:textId="082CC468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F24743">
        <w:rPr>
          <w:rFonts w:ascii="Roboto Mono" w:hAnsi="Roboto Mono"/>
        </w:rPr>
        <w:t xml:space="preserve">-dimensional hypercube with side length </w:t>
      </w:r>
      <m:oMath>
        <m:r>
          <w:rPr>
            <w:rFonts w:ascii="Cambria Math" w:hAnsi="Cambria Math"/>
          </w:rPr>
          <m:t>s</m:t>
        </m:r>
      </m:oMath>
      <w:r w:rsidRPr="00F24743">
        <w:rPr>
          <w:rFonts w:ascii="Roboto Mono" w:hAnsi="Roboto Mono"/>
        </w:rPr>
        <w:t>:</w:t>
      </w:r>
    </w:p>
    <w:p w14:paraId="7CE8FAAC" w14:textId="31E89BA4" w:rsidR="00F24743" w:rsidRPr="00F24743" w:rsidRDefault="00000000" w:rsidP="00F2474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0E5897B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>Examples:</w:t>
      </w:r>
    </w:p>
    <w:p w14:paraId="50D7E3DD" w14:textId="77777777" w:rsidR="00F24743" w:rsidRPr="00F24743" w:rsidRDefault="00F24743" w:rsidP="00F24743">
      <w:pPr>
        <w:rPr>
          <w:rFonts w:ascii="Roboto Mono" w:hAnsi="Roboto Mono"/>
          <w:b/>
          <w:bCs/>
        </w:rPr>
      </w:pPr>
      <w:r w:rsidRPr="00F24743">
        <w:rPr>
          <w:rFonts w:ascii="Roboto Mono" w:hAnsi="Roboto Mono"/>
          <w:b/>
          <w:bCs/>
        </w:rPr>
        <w:t>Square (2D)</w:t>
      </w:r>
    </w:p>
    <w:p w14:paraId="054D6743" w14:textId="16E9D37E" w:rsidR="00F24743" w:rsidRPr="00F24743" w:rsidRDefault="00F24743" w:rsidP="00F247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57F1DE1" w14:textId="77777777" w:rsidR="00F24743" w:rsidRPr="00F24743" w:rsidRDefault="00000000" w:rsidP="00F24743">
      <w:pPr>
        <w:rPr>
          <w:rFonts w:ascii="Roboto Mono" w:hAnsi="Roboto Mono"/>
        </w:rPr>
      </w:pPr>
      <w:r>
        <w:rPr>
          <w:rFonts w:ascii="Roboto Mono" w:hAnsi="Roboto Mono"/>
        </w:rPr>
        <w:pict w14:anchorId="4FD38188">
          <v:rect id="_x0000_i1030" style="width:0;height:1.5pt" o:hralign="center" o:hrstd="t" o:hr="t" fillcolor="#a0a0a0" stroked="f"/>
        </w:pict>
      </w:r>
    </w:p>
    <w:p w14:paraId="78A9FE7A" w14:textId="77777777" w:rsidR="00F24743" w:rsidRPr="00F24743" w:rsidRDefault="00F24743" w:rsidP="00F24743">
      <w:pPr>
        <w:rPr>
          <w:rFonts w:ascii="Roboto Mono" w:hAnsi="Roboto Mono"/>
          <w:b/>
          <w:bCs/>
        </w:rPr>
      </w:pPr>
      <w:r w:rsidRPr="00F24743">
        <w:rPr>
          <w:rFonts w:ascii="Roboto Mono" w:hAnsi="Roboto Mono"/>
          <w:b/>
          <w:bCs/>
        </w:rPr>
        <w:t>Cube (3D)</w:t>
      </w:r>
    </w:p>
    <w:p w14:paraId="2C9481F0" w14:textId="797D23A8" w:rsidR="00F24743" w:rsidRPr="00F24743" w:rsidRDefault="00F24743" w:rsidP="00F247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8499227" w14:textId="77777777" w:rsidR="00F24743" w:rsidRPr="00F24743" w:rsidRDefault="00000000" w:rsidP="00F24743">
      <w:pPr>
        <w:rPr>
          <w:rFonts w:ascii="Roboto Mono" w:hAnsi="Roboto Mono"/>
        </w:rPr>
      </w:pPr>
      <w:r>
        <w:rPr>
          <w:rFonts w:ascii="Roboto Mono" w:hAnsi="Roboto Mono"/>
        </w:rPr>
        <w:pict w14:anchorId="001D2ECE">
          <v:rect id="_x0000_i1031" style="width:0;height:1.5pt" o:hralign="center" o:hrstd="t" o:hr="t" fillcolor="#a0a0a0" stroked="f"/>
        </w:pict>
      </w:r>
    </w:p>
    <w:p w14:paraId="1978C454" w14:textId="77777777" w:rsidR="00F24743" w:rsidRPr="00F24743" w:rsidRDefault="00F24743" w:rsidP="00F24743">
      <w:pPr>
        <w:rPr>
          <w:rFonts w:ascii="Roboto Mono" w:hAnsi="Roboto Mono"/>
          <w:b/>
          <w:bCs/>
        </w:rPr>
      </w:pPr>
      <w:r w:rsidRPr="00F24743">
        <w:rPr>
          <w:rFonts w:ascii="Roboto Mono" w:hAnsi="Roboto Mono"/>
          <w:b/>
          <w:bCs/>
        </w:rPr>
        <w:t>Tesseract (4D)</w:t>
      </w:r>
    </w:p>
    <w:p w14:paraId="49107C0B" w14:textId="35D01842" w:rsidR="00F24743" w:rsidRPr="00F24743" w:rsidRDefault="00000000" w:rsidP="00F2474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8738E4F" w14:textId="77777777" w:rsidR="00F24743" w:rsidRPr="00F24743" w:rsidRDefault="00000000" w:rsidP="00F24743">
      <w:pPr>
        <w:rPr>
          <w:rFonts w:ascii="Roboto Mono" w:hAnsi="Roboto Mono"/>
        </w:rPr>
      </w:pPr>
      <w:r>
        <w:rPr>
          <w:rFonts w:ascii="Roboto Mono" w:hAnsi="Roboto Mono"/>
        </w:rPr>
        <w:pict w14:anchorId="7A9933A1">
          <v:rect id="_x0000_i1032" style="width:0;height:1.5pt" o:hralign="center" o:hrstd="t" o:hr="t" fillcolor="#a0a0a0" stroked="f"/>
        </w:pict>
      </w:r>
    </w:p>
    <w:p w14:paraId="24273E26" w14:textId="77777777" w:rsidR="00F24743" w:rsidRDefault="00F24743" w:rsidP="00F24743">
      <w:pPr>
        <w:pStyle w:val="Heading2"/>
      </w:pPr>
      <w:r w:rsidRPr="00F24743">
        <w:t>Example</w:t>
      </w:r>
    </w:p>
    <w:p w14:paraId="2047660D" w14:textId="202F48CC" w:rsidR="00F24743" w:rsidRPr="00F24743" w:rsidRDefault="003444AD" w:rsidP="00F247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87FC4B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>A four-dimensional hypercube with side length:</w:t>
      </w:r>
    </w:p>
    <w:p w14:paraId="4BE67D79" w14:textId="0A590898" w:rsidR="00F24743" w:rsidRPr="00F24743" w:rsidRDefault="00F24743" w:rsidP="00F247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s=2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4685595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>has hypervolume:</w:t>
      </w:r>
    </w:p>
    <w:p w14:paraId="11A8320A" w14:textId="77A4333F" w:rsidR="00F24743" w:rsidRPr="00F24743" w:rsidRDefault="00000000" w:rsidP="00F2474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m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C94553D" w14:textId="77777777" w:rsidR="00F24743" w:rsidRPr="00F24743" w:rsidRDefault="00000000" w:rsidP="00F24743">
      <w:pPr>
        <w:rPr>
          <w:rFonts w:ascii="Roboto Mono" w:hAnsi="Roboto Mono"/>
        </w:rPr>
      </w:pPr>
      <w:r>
        <w:rPr>
          <w:rFonts w:ascii="Roboto Mono" w:hAnsi="Roboto Mono"/>
        </w:rPr>
        <w:pict w14:anchorId="625E9A6E">
          <v:rect id="_x0000_i1033" style="width:0;height:1.5pt" o:hralign="center" o:hrstd="t" o:hr="t" fillcolor="#a0a0a0" stroked="f"/>
        </w:pict>
      </w:r>
    </w:p>
    <w:p w14:paraId="6196FA6C" w14:textId="77777777" w:rsidR="00F24743" w:rsidRDefault="00F24743" w:rsidP="00F24743">
      <w:pPr>
        <w:pStyle w:val="Heading2"/>
      </w:pPr>
      <w:r w:rsidRPr="00F24743">
        <w:t>Units</w:t>
      </w:r>
    </w:p>
    <w:p w14:paraId="368360F8" w14:textId="00A55EF3" w:rsidR="00F24743" w:rsidRPr="00F24743" w:rsidRDefault="003444AD" w:rsidP="00F247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811E569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>Hypervolume is measured using units raised to the number of dimensions.</w:t>
      </w:r>
    </w:p>
    <w:p w14:paraId="619AE7BA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>Examples:</w:t>
      </w:r>
    </w:p>
    <w:p w14:paraId="0EB8AAB5" w14:textId="77777777" w:rsidR="00F24743" w:rsidRPr="00F24743" w:rsidRDefault="00F24743" w:rsidP="00F24743">
      <w:pPr>
        <w:numPr>
          <w:ilvl w:val="0"/>
          <w:numId w:val="4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m⁴ </w:t>
      </w:r>
    </w:p>
    <w:p w14:paraId="5D7996F4" w14:textId="77777777" w:rsidR="00F24743" w:rsidRPr="00F24743" w:rsidRDefault="00F24743" w:rsidP="00F24743">
      <w:pPr>
        <w:numPr>
          <w:ilvl w:val="0"/>
          <w:numId w:val="4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cm⁴ </w:t>
      </w:r>
    </w:p>
    <w:p w14:paraId="1CA0E722" w14:textId="77777777" w:rsidR="00F24743" w:rsidRPr="00F24743" w:rsidRDefault="00F24743" w:rsidP="00F24743">
      <w:pPr>
        <w:numPr>
          <w:ilvl w:val="0"/>
          <w:numId w:val="4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ft⁴ </w:t>
      </w:r>
    </w:p>
    <w:p w14:paraId="63CFCAAE" w14:textId="77777777" w:rsidR="00F24743" w:rsidRPr="00F24743" w:rsidRDefault="00F24743" w:rsidP="00F24743">
      <w:pPr>
        <w:numPr>
          <w:ilvl w:val="0"/>
          <w:numId w:val="4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km⁴ </w:t>
      </w:r>
    </w:p>
    <w:p w14:paraId="359F726B" w14:textId="77777777" w:rsidR="00F24743" w:rsidRPr="00F24743" w:rsidRDefault="00000000" w:rsidP="00F24743">
      <w:pPr>
        <w:rPr>
          <w:rFonts w:ascii="Roboto Mono" w:hAnsi="Roboto Mono"/>
        </w:rPr>
      </w:pPr>
      <w:r>
        <w:rPr>
          <w:rFonts w:ascii="Roboto Mono" w:hAnsi="Roboto Mono"/>
        </w:rPr>
        <w:pict w14:anchorId="6257483F">
          <v:rect id="_x0000_i1034" style="width:0;height:1.5pt" o:hralign="center" o:hrstd="t" o:hr="t" fillcolor="#a0a0a0" stroked="f"/>
        </w:pict>
      </w:r>
    </w:p>
    <w:p w14:paraId="40F53A5A" w14:textId="77777777" w:rsidR="00F24743" w:rsidRDefault="00F24743" w:rsidP="00F24743">
      <w:pPr>
        <w:pStyle w:val="Heading2"/>
      </w:pPr>
      <w:r w:rsidRPr="00F24743">
        <w:t>Applications</w:t>
      </w:r>
    </w:p>
    <w:p w14:paraId="72C9A965" w14:textId="755B7DFD" w:rsidR="00F24743" w:rsidRPr="00F24743" w:rsidRDefault="003444AD" w:rsidP="00F247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CC737A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>Hypervolume is used in:</w:t>
      </w:r>
    </w:p>
    <w:p w14:paraId="3076CE90" w14:textId="77777777" w:rsidR="00F24743" w:rsidRPr="00F24743" w:rsidRDefault="00F24743" w:rsidP="00F24743">
      <w:pPr>
        <w:numPr>
          <w:ilvl w:val="0"/>
          <w:numId w:val="5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Higher-Dimensional Geometry </w:t>
      </w:r>
    </w:p>
    <w:p w14:paraId="58DF297A" w14:textId="77777777" w:rsidR="00F24743" w:rsidRPr="00F24743" w:rsidRDefault="00F24743" w:rsidP="00F24743">
      <w:pPr>
        <w:numPr>
          <w:ilvl w:val="0"/>
          <w:numId w:val="5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lastRenderedPageBreak/>
        <w:t xml:space="preserve">Linear Algebra </w:t>
      </w:r>
    </w:p>
    <w:p w14:paraId="04470BE2" w14:textId="77777777" w:rsidR="00F24743" w:rsidRPr="00F24743" w:rsidRDefault="00F24743" w:rsidP="00F24743">
      <w:pPr>
        <w:numPr>
          <w:ilvl w:val="0"/>
          <w:numId w:val="5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Multivariable Calculus </w:t>
      </w:r>
    </w:p>
    <w:p w14:paraId="349F996B" w14:textId="77777777" w:rsidR="00F24743" w:rsidRPr="00F24743" w:rsidRDefault="00F24743" w:rsidP="00F24743">
      <w:pPr>
        <w:numPr>
          <w:ilvl w:val="0"/>
          <w:numId w:val="5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Topology </w:t>
      </w:r>
    </w:p>
    <w:p w14:paraId="69CD802D" w14:textId="77777777" w:rsidR="00F24743" w:rsidRPr="00F24743" w:rsidRDefault="00F24743" w:rsidP="00F24743">
      <w:pPr>
        <w:numPr>
          <w:ilvl w:val="0"/>
          <w:numId w:val="5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Differential Geometry </w:t>
      </w:r>
    </w:p>
    <w:p w14:paraId="0BBB242E" w14:textId="77777777" w:rsidR="00F24743" w:rsidRPr="00F24743" w:rsidRDefault="00F24743" w:rsidP="00F24743">
      <w:pPr>
        <w:numPr>
          <w:ilvl w:val="0"/>
          <w:numId w:val="5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Data Science </w:t>
      </w:r>
    </w:p>
    <w:p w14:paraId="2567A66B" w14:textId="77777777" w:rsidR="00F24743" w:rsidRPr="00F24743" w:rsidRDefault="00F24743" w:rsidP="00F24743">
      <w:pPr>
        <w:numPr>
          <w:ilvl w:val="0"/>
          <w:numId w:val="5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Machine Learning </w:t>
      </w:r>
    </w:p>
    <w:p w14:paraId="14682912" w14:textId="77777777" w:rsidR="00F24743" w:rsidRPr="00F24743" w:rsidRDefault="00F24743" w:rsidP="00F24743">
      <w:pPr>
        <w:numPr>
          <w:ilvl w:val="0"/>
          <w:numId w:val="5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Optimization </w:t>
      </w:r>
    </w:p>
    <w:p w14:paraId="7AFC54FA" w14:textId="77777777" w:rsidR="00F24743" w:rsidRPr="00F24743" w:rsidRDefault="00F24743" w:rsidP="00F24743">
      <w:pPr>
        <w:numPr>
          <w:ilvl w:val="0"/>
          <w:numId w:val="5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Computational Geometry </w:t>
      </w:r>
    </w:p>
    <w:p w14:paraId="3D54F8ED" w14:textId="77777777" w:rsidR="00F24743" w:rsidRPr="00F24743" w:rsidRDefault="00F24743" w:rsidP="00F24743">
      <w:pPr>
        <w:numPr>
          <w:ilvl w:val="0"/>
          <w:numId w:val="5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Theoretical Physics </w:t>
      </w:r>
    </w:p>
    <w:p w14:paraId="7FDE6A8B" w14:textId="77777777" w:rsidR="00F24743" w:rsidRPr="00F24743" w:rsidRDefault="00000000" w:rsidP="00F24743">
      <w:pPr>
        <w:rPr>
          <w:rFonts w:ascii="Roboto Mono" w:hAnsi="Roboto Mono"/>
        </w:rPr>
      </w:pPr>
      <w:r>
        <w:rPr>
          <w:rFonts w:ascii="Roboto Mono" w:hAnsi="Roboto Mono"/>
        </w:rPr>
        <w:pict w14:anchorId="497B945E">
          <v:rect id="_x0000_i1035" style="width:0;height:1.5pt" o:hralign="center" o:hrstd="t" o:hr="t" fillcolor="#a0a0a0" stroked="f"/>
        </w:pict>
      </w:r>
    </w:p>
    <w:p w14:paraId="12AA5D85" w14:textId="77777777" w:rsidR="00F24743" w:rsidRDefault="00F24743" w:rsidP="00F24743">
      <w:pPr>
        <w:pStyle w:val="Heading2"/>
      </w:pPr>
      <w:r w:rsidRPr="00F24743">
        <w:t>Advantages</w:t>
      </w:r>
    </w:p>
    <w:p w14:paraId="592EAB2E" w14:textId="528C72A0" w:rsidR="00F24743" w:rsidRPr="00F24743" w:rsidRDefault="003444AD" w:rsidP="00F247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CD27715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>Studying hypervolume helps to:</w:t>
      </w:r>
    </w:p>
    <w:p w14:paraId="212F2A36" w14:textId="77777777" w:rsidR="00F24743" w:rsidRPr="00F24743" w:rsidRDefault="00F24743" w:rsidP="00F24743">
      <w:pPr>
        <w:numPr>
          <w:ilvl w:val="0"/>
          <w:numId w:val="6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Generalize geometric measurement. </w:t>
      </w:r>
    </w:p>
    <w:p w14:paraId="29731B55" w14:textId="77777777" w:rsidR="00F24743" w:rsidRPr="00F24743" w:rsidRDefault="00F24743" w:rsidP="00F24743">
      <w:pPr>
        <w:numPr>
          <w:ilvl w:val="0"/>
          <w:numId w:val="6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Analyze multidimensional spaces. </w:t>
      </w:r>
    </w:p>
    <w:p w14:paraId="3FEC4AD2" w14:textId="77777777" w:rsidR="00F24743" w:rsidRPr="00F24743" w:rsidRDefault="00F24743" w:rsidP="00F24743">
      <w:pPr>
        <w:numPr>
          <w:ilvl w:val="0"/>
          <w:numId w:val="6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Support mathematical modeling. </w:t>
      </w:r>
    </w:p>
    <w:p w14:paraId="66FF23F1" w14:textId="77777777" w:rsidR="00F24743" w:rsidRPr="00F24743" w:rsidRDefault="00F24743" w:rsidP="00F24743">
      <w:pPr>
        <w:numPr>
          <w:ilvl w:val="0"/>
          <w:numId w:val="6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Solve optimization problems. </w:t>
      </w:r>
    </w:p>
    <w:p w14:paraId="6512C398" w14:textId="77777777" w:rsidR="00F24743" w:rsidRPr="00F24743" w:rsidRDefault="00F24743" w:rsidP="00F24743">
      <w:pPr>
        <w:numPr>
          <w:ilvl w:val="0"/>
          <w:numId w:val="6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Study higher-dimensional objects. </w:t>
      </w:r>
    </w:p>
    <w:p w14:paraId="1BE67F67" w14:textId="77777777" w:rsidR="00F24743" w:rsidRPr="00F24743" w:rsidRDefault="00000000" w:rsidP="00F24743">
      <w:pPr>
        <w:rPr>
          <w:rFonts w:ascii="Roboto Mono" w:hAnsi="Roboto Mono"/>
        </w:rPr>
      </w:pPr>
      <w:r>
        <w:rPr>
          <w:rFonts w:ascii="Roboto Mono" w:hAnsi="Roboto Mono"/>
        </w:rPr>
        <w:pict w14:anchorId="24F7C12D">
          <v:rect id="_x0000_i1036" style="width:0;height:1.5pt" o:hralign="center" o:hrstd="t" o:hr="t" fillcolor="#a0a0a0" stroked="f"/>
        </w:pict>
      </w:r>
    </w:p>
    <w:p w14:paraId="74B25C72" w14:textId="77777777" w:rsidR="00F24743" w:rsidRDefault="00F24743" w:rsidP="00F24743">
      <w:pPr>
        <w:pStyle w:val="Heading2"/>
      </w:pPr>
      <w:r w:rsidRPr="00F24743">
        <w:t>Limitations</w:t>
      </w:r>
    </w:p>
    <w:p w14:paraId="483911F5" w14:textId="64AAA34A" w:rsidR="00F24743" w:rsidRPr="00F24743" w:rsidRDefault="003444AD" w:rsidP="00F247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916CEF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</w:rPr>
        <w:t>Hypervolume:</w:t>
      </w:r>
    </w:p>
    <w:p w14:paraId="5B0CFFD6" w14:textId="77777777" w:rsidR="00F24743" w:rsidRPr="00F24743" w:rsidRDefault="00F24743" w:rsidP="00F24743">
      <w:pPr>
        <w:numPr>
          <w:ilvl w:val="0"/>
          <w:numId w:val="7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Cannot be directly visualized beyond three dimensions. </w:t>
      </w:r>
    </w:p>
    <w:p w14:paraId="1CBFAE0E" w14:textId="77777777" w:rsidR="00F24743" w:rsidRPr="00F24743" w:rsidRDefault="00F24743" w:rsidP="00F24743">
      <w:pPr>
        <w:numPr>
          <w:ilvl w:val="0"/>
          <w:numId w:val="7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Requires advanced mathematical methods. </w:t>
      </w:r>
    </w:p>
    <w:p w14:paraId="0085057D" w14:textId="77777777" w:rsidR="00F24743" w:rsidRPr="00F24743" w:rsidRDefault="00F24743" w:rsidP="00F24743">
      <w:pPr>
        <w:numPr>
          <w:ilvl w:val="0"/>
          <w:numId w:val="7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lastRenderedPageBreak/>
        <w:t xml:space="preserve">Is mainly theoretical in many applications. </w:t>
      </w:r>
    </w:p>
    <w:p w14:paraId="0A303AF2" w14:textId="77777777" w:rsidR="00F24743" w:rsidRPr="00F24743" w:rsidRDefault="00000000" w:rsidP="00F24743">
      <w:pPr>
        <w:rPr>
          <w:rFonts w:ascii="Roboto Mono" w:hAnsi="Roboto Mono"/>
        </w:rPr>
      </w:pPr>
      <w:r>
        <w:rPr>
          <w:rFonts w:ascii="Roboto Mono" w:hAnsi="Roboto Mono"/>
        </w:rPr>
        <w:pict w14:anchorId="4FBAABD2">
          <v:rect id="_x0000_i1037" style="width:0;height:1.5pt" o:hralign="center" o:hrstd="t" o:hr="t" fillcolor="#a0a0a0" stroked="f"/>
        </w:pict>
      </w:r>
    </w:p>
    <w:p w14:paraId="775201AC" w14:textId="77777777" w:rsidR="00F24743" w:rsidRDefault="00F24743" w:rsidP="00F24743">
      <w:pPr>
        <w:pStyle w:val="Heading2"/>
      </w:pPr>
      <w:r w:rsidRPr="00F24743">
        <w:t>Comparison with Other Measurements</w:t>
      </w:r>
    </w:p>
    <w:p w14:paraId="25654D51" w14:textId="5B383039" w:rsidR="00F24743" w:rsidRDefault="00855BA4" w:rsidP="00F2474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291EB6" w14:textId="239AEF7C" w:rsidR="000B5A79" w:rsidRPr="00F24743" w:rsidRDefault="000B5A79" w:rsidP="00F24743">
      <w:r>
        <w:rPr>
          <w:noProof/>
        </w:rPr>
        <w:drawing>
          <wp:inline distT="0" distB="0" distL="0" distR="0" wp14:anchorId="7EF56141" wp14:editId="34DCCD92">
            <wp:extent cx="5943600" cy="1556385"/>
            <wp:effectExtent l="0" t="0" r="0" b="5715"/>
            <wp:docPr id="1456840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660"/>
      </w:tblGrid>
      <w:tr w:rsidR="00F24743" w:rsidRPr="00F24743" w14:paraId="7B1213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70BD3" w14:textId="77777777" w:rsidR="00F24743" w:rsidRPr="00F24743" w:rsidRDefault="00F24743" w:rsidP="00F24743">
            <w:pPr>
              <w:rPr>
                <w:rFonts w:ascii="Roboto Mono" w:hAnsi="Roboto Mono"/>
                <w:b/>
                <w:bCs/>
              </w:rPr>
            </w:pPr>
            <w:r w:rsidRPr="00F24743">
              <w:rPr>
                <w:rFonts w:ascii="Roboto Mono" w:hAnsi="Roboto Mono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F2D61EA" w14:textId="77777777" w:rsidR="00F24743" w:rsidRPr="00F24743" w:rsidRDefault="00F24743" w:rsidP="00F24743">
            <w:pPr>
              <w:rPr>
                <w:rFonts w:ascii="Roboto Mono" w:hAnsi="Roboto Mono"/>
                <w:b/>
                <w:bCs/>
              </w:rPr>
            </w:pPr>
            <w:r w:rsidRPr="00F24743">
              <w:rPr>
                <w:rFonts w:ascii="Roboto Mono" w:hAnsi="Roboto Mono"/>
                <w:b/>
                <w:bCs/>
              </w:rPr>
              <w:t>Measurement</w:t>
            </w:r>
          </w:p>
        </w:tc>
      </w:tr>
      <w:tr w:rsidR="00F24743" w:rsidRPr="00F24743" w14:paraId="79572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A444A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766AC6BC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Length</w:t>
            </w:r>
          </w:p>
        </w:tc>
      </w:tr>
      <w:tr w:rsidR="00F24743" w:rsidRPr="00F24743" w14:paraId="341EC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2170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2F0D811B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Area</w:t>
            </w:r>
          </w:p>
        </w:tc>
      </w:tr>
      <w:tr w:rsidR="00F24743" w:rsidRPr="00F24743" w14:paraId="5EED4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A8943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7B509EE9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Volume</w:t>
            </w:r>
          </w:p>
        </w:tc>
      </w:tr>
      <w:tr w:rsidR="00F24743" w:rsidRPr="00F24743" w14:paraId="30331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AD0B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4D and higher</w:t>
            </w:r>
          </w:p>
        </w:tc>
        <w:tc>
          <w:tcPr>
            <w:tcW w:w="0" w:type="auto"/>
            <w:vAlign w:val="center"/>
            <w:hideMark/>
          </w:tcPr>
          <w:p w14:paraId="18026D98" w14:textId="77777777" w:rsidR="00F24743" w:rsidRPr="00F24743" w:rsidRDefault="00F24743" w:rsidP="00F24743">
            <w:pPr>
              <w:rPr>
                <w:rFonts w:ascii="Roboto Mono" w:hAnsi="Roboto Mono"/>
              </w:rPr>
            </w:pPr>
            <w:r w:rsidRPr="00F24743">
              <w:rPr>
                <w:rFonts w:ascii="Roboto Mono" w:hAnsi="Roboto Mono"/>
              </w:rPr>
              <w:t>Hypervolume</w:t>
            </w:r>
          </w:p>
        </w:tc>
      </w:tr>
    </w:tbl>
    <w:p w14:paraId="331CDE9D" w14:textId="77777777" w:rsidR="00F24743" w:rsidRPr="00F24743" w:rsidRDefault="00000000" w:rsidP="00F24743">
      <w:pPr>
        <w:rPr>
          <w:rFonts w:ascii="Roboto Mono" w:hAnsi="Roboto Mono"/>
        </w:rPr>
      </w:pPr>
      <w:r>
        <w:rPr>
          <w:rFonts w:ascii="Roboto Mono" w:hAnsi="Roboto Mono"/>
        </w:rPr>
        <w:pict w14:anchorId="475E7446">
          <v:rect id="_x0000_i1038" style="width:0;height:1.5pt" o:hralign="center" o:hrstd="t" o:hr="t" fillcolor="#a0a0a0" stroked="f"/>
        </w:pict>
      </w:r>
    </w:p>
    <w:p w14:paraId="6A2957B1" w14:textId="77777777" w:rsidR="00F24743" w:rsidRDefault="00F24743" w:rsidP="00C1634C">
      <w:pPr>
        <w:pStyle w:val="Heading2"/>
      </w:pPr>
      <w:r w:rsidRPr="00F24743">
        <w:t>Key Points</w:t>
      </w:r>
    </w:p>
    <w:p w14:paraId="4E779008" w14:textId="01E05410" w:rsidR="00C1634C" w:rsidRPr="00C1634C" w:rsidRDefault="00F62D2F" w:rsidP="00C163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1618A9" w14:textId="77777777" w:rsidR="00F24743" w:rsidRPr="00F24743" w:rsidRDefault="00F24743" w:rsidP="00F24743">
      <w:pPr>
        <w:numPr>
          <w:ilvl w:val="0"/>
          <w:numId w:val="9"/>
        </w:numPr>
        <w:rPr>
          <w:rFonts w:ascii="Roboto Mono" w:hAnsi="Roboto Mono"/>
        </w:rPr>
      </w:pPr>
      <w:r w:rsidRPr="00F24743">
        <w:rPr>
          <w:rFonts w:ascii="Roboto Mono" w:hAnsi="Roboto Mono"/>
          <w:b/>
          <w:bCs/>
        </w:rPr>
        <w:t>Hypervolume</w:t>
      </w:r>
      <w:r w:rsidRPr="00F24743">
        <w:rPr>
          <w:rFonts w:ascii="Roboto Mono" w:hAnsi="Roboto Mono"/>
        </w:rPr>
        <w:t xml:space="preserve"> measures the size of objects in </w:t>
      </w:r>
      <w:r w:rsidRPr="00F24743">
        <w:rPr>
          <w:rFonts w:ascii="Roboto Mono" w:hAnsi="Roboto Mono"/>
          <w:b/>
          <w:bCs/>
        </w:rPr>
        <w:t>four or more dimensions</w:t>
      </w:r>
      <w:r w:rsidRPr="00F24743">
        <w:rPr>
          <w:rFonts w:ascii="Roboto Mono" w:hAnsi="Roboto Mono"/>
        </w:rPr>
        <w:t xml:space="preserve">. </w:t>
      </w:r>
    </w:p>
    <w:p w14:paraId="1DBCF2CC" w14:textId="77777777" w:rsidR="00F24743" w:rsidRPr="00F24743" w:rsidRDefault="00F24743" w:rsidP="00F24743">
      <w:pPr>
        <w:numPr>
          <w:ilvl w:val="0"/>
          <w:numId w:val="9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It generalizes </w:t>
      </w:r>
      <w:r w:rsidRPr="00F24743">
        <w:rPr>
          <w:rFonts w:ascii="Roboto Mono" w:hAnsi="Roboto Mono"/>
          <w:b/>
          <w:bCs/>
        </w:rPr>
        <w:t>volume</w:t>
      </w:r>
      <w:r w:rsidRPr="00F24743">
        <w:rPr>
          <w:rFonts w:ascii="Roboto Mono" w:hAnsi="Roboto Mono"/>
        </w:rPr>
        <w:t xml:space="preserve"> to higher-dimensional spaces. </w:t>
      </w:r>
    </w:p>
    <w:p w14:paraId="74BB490F" w14:textId="7B5735B5" w:rsidR="00F24743" w:rsidRPr="00F24743" w:rsidRDefault="00F24743" w:rsidP="00F24743">
      <w:pPr>
        <w:numPr>
          <w:ilvl w:val="0"/>
          <w:numId w:val="9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An </w:t>
      </w:r>
      <m:oMath>
        <m:r>
          <w:rPr>
            <w:rFonts w:ascii="Cambria Math" w:hAnsi="Cambria Math"/>
          </w:rPr>
          <m:t>n</m:t>
        </m:r>
      </m:oMath>
      <w:r w:rsidRPr="00F24743">
        <w:rPr>
          <w:rFonts w:ascii="Roboto Mono" w:hAnsi="Roboto Mono"/>
        </w:rPr>
        <w:t xml:space="preserve">-dimensional hypercube has hypervolume: </w:t>
      </w:r>
    </w:p>
    <w:p w14:paraId="4FEEB331" w14:textId="3D8826CE" w:rsidR="00F24743" w:rsidRPr="00F24743" w:rsidRDefault="00000000" w:rsidP="00F2474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35D4AA0" w14:textId="77777777" w:rsidR="00F24743" w:rsidRPr="00F24743" w:rsidRDefault="00F24743" w:rsidP="00F24743">
      <w:pPr>
        <w:numPr>
          <w:ilvl w:val="0"/>
          <w:numId w:val="10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Hypervolume is measured in units such as: </w:t>
      </w:r>
    </w:p>
    <w:p w14:paraId="7D049E35" w14:textId="2DC8D0BF" w:rsidR="00F24743" w:rsidRPr="00F24743" w:rsidRDefault="00000000" w:rsidP="00F2474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…,</m:t>
          </m:r>
          <m:r>
            <m:rPr>
              <m:nor/>
            </m:rPr>
            <w:rPr>
              <w:rFonts w:ascii="Roboto Mono" w:hAnsi="Roboto Mono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5365F66" w14:textId="77777777" w:rsidR="00F24743" w:rsidRPr="00F24743" w:rsidRDefault="00F24743" w:rsidP="00F24743">
      <w:pPr>
        <w:numPr>
          <w:ilvl w:val="0"/>
          <w:numId w:val="11"/>
        </w:numPr>
        <w:rPr>
          <w:rFonts w:ascii="Roboto Mono" w:hAnsi="Roboto Mono"/>
        </w:rPr>
      </w:pPr>
      <w:r w:rsidRPr="00F24743">
        <w:rPr>
          <w:rFonts w:ascii="Roboto Mono" w:hAnsi="Roboto Mono"/>
        </w:rPr>
        <w:t xml:space="preserve">It is widely used in advanced mathematics, theoretical physics, computational geometry, optimization, and machine learning. </w:t>
      </w:r>
    </w:p>
    <w:p w14:paraId="01F6A78C" w14:textId="77777777" w:rsidR="00F24743" w:rsidRPr="00F24743" w:rsidRDefault="00000000" w:rsidP="00F24743">
      <w:pPr>
        <w:rPr>
          <w:rFonts w:ascii="Roboto Mono" w:hAnsi="Roboto Mono"/>
        </w:rPr>
      </w:pPr>
      <w:r>
        <w:rPr>
          <w:rFonts w:ascii="Roboto Mono" w:hAnsi="Roboto Mono"/>
        </w:rPr>
        <w:pict w14:anchorId="3CAD1C31">
          <v:rect id="_x0000_i1039" style="width:0;height:1.5pt" o:hralign="center" o:hrstd="t" o:hr="t" fillcolor="#a0a0a0" stroked="f"/>
        </w:pict>
      </w:r>
    </w:p>
    <w:p w14:paraId="6E865104" w14:textId="77777777" w:rsidR="00F24743" w:rsidRDefault="00F24743" w:rsidP="00C1634C">
      <w:pPr>
        <w:pStyle w:val="Heading2"/>
      </w:pPr>
      <w:r w:rsidRPr="00F24743">
        <w:t>Conclusion</w:t>
      </w:r>
    </w:p>
    <w:p w14:paraId="5603D896" w14:textId="61AD9503" w:rsidR="00C1634C" w:rsidRPr="00C1634C" w:rsidRDefault="004438F6" w:rsidP="00C163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DEF846" w14:textId="77777777" w:rsidR="00F24743" w:rsidRPr="00F24743" w:rsidRDefault="00F24743" w:rsidP="00F24743">
      <w:pPr>
        <w:rPr>
          <w:rFonts w:ascii="Roboto Mono" w:hAnsi="Roboto Mono"/>
        </w:rPr>
      </w:pPr>
      <w:r w:rsidRPr="00F24743">
        <w:rPr>
          <w:rFonts w:ascii="Roboto Mono" w:hAnsi="Roboto Mono"/>
          <w:b/>
          <w:bCs/>
        </w:rPr>
        <w:t>Hypervolume</w:t>
      </w:r>
      <w:r w:rsidRPr="00F24743">
        <w:rPr>
          <w:rFonts w:ascii="Roboto Mono" w:hAnsi="Roboto Mono"/>
        </w:rPr>
        <w:t xml:space="preserve"> is the higher-dimensional extension of volume, used to measure the size of objects in spaces with four or more dimensions. It generalizes the progression from </w:t>
      </w:r>
      <w:r w:rsidRPr="00F24743">
        <w:rPr>
          <w:rFonts w:ascii="Roboto Mono" w:hAnsi="Roboto Mono"/>
          <w:b/>
          <w:bCs/>
        </w:rPr>
        <w:t>length (1D)</w:t>
      </w:r>
      <w:r w:rsidRPr="00F24743">
        <w:rPr>
          <w:rFonts w:ascii="Roboto Mono" w:hAnsi="Roboto Mono"/>
        </w:rPr>
        <w:t xml:space="preserve"> to </w:t>
      </w:r>
      <w:r w:rsidRPr="00F24743">
        <w:rPr>
          <w:rFonts w:ascii="Roboto Mono" w:hAnsi="Roboto Mono"/>
          <w:b/>
          <w:bCs/>
        </w:rPr>
        <w:t>area (2D)</w:t>
      </w:r>
      <w:r w:rsidRPr="00F24743">
        <w:rPr>
          <w:rFonts w:ascii="Roboto Mono" w:hAnsi="Roboto Mono"/>
        </w:rPr>
        <w:t xml:space="preserve"> and </w:t>
      </w:r>
      <w:r w:rsidRPr="00F24743">
        <w:rPr>
          <w:rFonts w:ascii="Roboto Mono" w:hAnsi="Roboto Mono"/>
          <w:b/>
          <w:bCs/>
        </w:rPr>
        <w:t>volume (3D)</w:t>
      </w:r>
      <w:r w:rsidRPr="00F24743">
        <w:rPr>
          <w:rFonts w:ascii="Roboto Mono" w:hAnsi="Roboto Mono"/>
        </w:rPr>
        <w:t xml:space="preserve">, providing a mathematical framework for analyzing multidimensional objects. Although hypervolume cannot be directly visualized beyond three dimensions, it is fundamental in </w:t>
      </w:r>
      <w:r w:rsidRPr="00F24743">
        <w:rPr>
          <w:rFonts w:ascii="Roboto Mono" w:hAnsi="Roboto Mono"/>
          <w:b/>
          <w:bCs/>
        </w:rPr>
        <w:t>higher-dimensional geometry, linear algebra, multivariable calculus, topology, optimization, theoretical physics, computational geometry, data science, and machine learning</w:t>
      </w:r>
      <w:r w:rsidRPr="00F24743">
        <w:rPr>
          <w:rFonts w:ascii="Roboto Mono" w:hAnsi="Roboto Mono"/>
        </w:rPr>
        <w:t>, where multidimensional spaces are routinely studied and analyzed.</w:t>
      </w:r>
    </w:p>
    <w:p w14:paraId="2E760145" w14:textId="77777777" w:rsidR="00F24743" w:rsidRPr="00F24743" w:rsidRDefault="00F24743" w:rsidP="00F24743">
      <w:pPr>
        <w:rPr>
          <w:rFonts w:ascii="Roboto Mono" w:hAnsi="Roboto Mono"/>
        </w:rPr>
      </w:pPr>
    </w:p>
    <w:sectPr w:rsidR="00F24743" w:rsidRPr="00F24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047E"/>
    <w:multiLevelType w:val="multilevel"/>
    <w:tmpl w:val="197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56DC"/>
    <w:multiLevelType w:val="multilevel"/>
    <w:tmpl w:val="F31C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B43FA"/>
    <w:multiLevelType w:val="multilevel"/>
    <w:tmpl w:val="12EC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36AE2"/>
    <w:multiLevelType w:val="multilevel"/>
    <w:tmpl w:val="48D4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D22D4"/>
    <w:multiLevelType w:val="multilevel"/>
    <w:tmpl w:val="8BD4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417DD"/>
    <w:multiLevelType w:val="multilevel"/>
    <w:tmpl w:val="695E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12EE7"/>
    <w:multiLevelType w:val="multilevel"/>
    <w:tmpl w:val="28CC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C51C9"/>
    <w:multiLevelType w:val="multilevel"/>
    <w:tmpl w:val="9E68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E6DB2"/>
    <w:multiLevelType w:val="multilevel"/>
    <w:tmpl w:val="13DE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7585B"/>
    <w:multiLevelType w:val="multilevel"/>
    <w:tmpl w:val="ADCE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C1B69"/>
    <w:multiLevelType w:val="multilevel"/>
    <w:tmpl w:val="729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396026">
    <w:abstractNumId w:val="5"/>
  </w:num>
  <w:num w:numId="2" w16cid:durableId="948585786">
    <w:abstractNumId w:val="2"/>
  </w:num>
  <w:num w:numId="3" w16cid:durableId="729883387">
    <w:abstractNumId w:val="1"/>
  </w:num>
  <w:num w:numId="4" w16cid:durableId="223181784">
    <w:abstractNumId w:val="0"/>
  </w:num>
  <w:num w:numId="5" w16cid:durableId="2038043180">
    <w:abstractNumId w:val="8"/>
  </w:num>
  <w:num w:numId="6" w16cid:durableId="742684734">
    <w:abstractNumId w:val="6"/>
  </w:num>
  <w:num w:numId="7" w16cid:durableId="43723014">
    <w:abstractNumId w:val="3"/>
  </w:num>
  <w:num w:numId="8" w16cid:durableId="1081681326">
    <w:abstractNumId w:val="9"/>
  </w:num>
  <w:num w:numId="9" w16cid:durableId="445194199">
    <w:abstractNumId w:val="4"/>
  </w:num>
  <w:num w:numId="10" w16cid:durableId="346057346">
    <w:abstractNumId w:val="7"/>
  </w:num>
  <w:num w:numId="11" w16cid:durableId="1108247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0B1"/>
    <w:rsid w:val="000B5A79"/>
    <w:rsid w:val="001840B1"/>
    <w:rsid w:val="002D1F4F"/>
    <w:rsid w:val="002E6E8D"/>
    <w:rsid w:val="003444AD"/>
    <w:rsid w:val="004438F6"/>
    <w:rsid w:val="00711B4D"/>
    <w:rsid w:val="007E2377"/>
    <w:rsid w:val="00806389"/>
    <w:rsid w:val="00855BA4"/>
    <w:rsid w:val="008952B3"/>
    <w:rsid w:val="00927F53"/>
    <w:rsid w:val="00A70480"/>
    <w:rsid w:val="00C1634C"/>
    <w:rsid w:val="00F24743"/>
    <w:rsid w:val="00F6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603EB"/>
  <w15:chartTrackingRefBased/>
  <w15:docId w15:val="{F4249743-7DBD-4DA2-835B-1F1D2EF1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4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4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2026-08-02T18:33:00Z</dcterms:created>
  <dcterms:modified xsi:type="dcterms:W3CDTF">2026-08-02T18:46:00Z</dcterms:modified>
</cp:coreProperties>
</file>