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35993" w14:textId="7224D58A" w:rsidR="00A70480" w:rsidRDefault="001668B5" w:rsidP="001668B5">
      <w:pPr>
        <w:pStyle w:val="Heading1"/>
      </w:pPr>
      <w:r w:rsidRPr="001668B5">
        <w:t>OV Wildcard SSL/TLS certificate</w:t>
      </w:r>
    </w:p>
    <w:p w14:paraId="5128EB67" w14:textId="29DBC255" w:rsidR="001668B5" w:rsidRPr="001668B5" w:rsidRDefault="001668B5" w:rsidP="001668B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E7BAA1" w14:textId="77777777" w:rsidR="001668B5" w:rsidRPr="001668B5" w:rsidRDefault="001668B5" w:rsidP="001668B5">
      <w:p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 xml:space="preserve">An </w:t>
      </w:r>
      <w:r w:rsidRPr="001668B5">
        <w:rPr>
          <w:rFonts w:ascii="Roboto Mono" w:hAnsi="Roboto Mono" w:eastAsia="Roboto Mono"/>
          <w:b/>
          <w:bCs/>
        </w:rPr>
        <w:t>OV Wildcard SSL/TLS certificate</w:t>
      </w:r>
      <w:r w:rsidRPr="001668B5">
        <w:rPr>
          <w:rFonts w:ascii="Roboto Mono" w:hAnsi="Roboto Mono" w:eastAsia="Roboto Mono"/>
        </w:rPr>
        <w:t xml:space="preserve"> combines </w:t>
      </w:r>
      <w:r w:rsidRPr="001668B5">
        <w:rPr>
          <w:rFonts w:ascii="Roboto Mono" w:hAnsi="Roboto Mono" w:eastAsia="Roboto Mono"/>
          <w:b/>
          <w:bCs/>
        </w:rPr>
        <w:t>Organization Validation (OV)</w:t>
      </w:r>
      <w:r w:rsidRPr="001668B5">
        <w:rPr>
          <w:rFonts w:ascii="Roboto Mono" w:hAnsi="Roboto Mono" w:eastAsia="Roboto Mono"/>
        </w:rPr>
        <w:t xml:space="preserve"> with </w:t>
      </w:r>
      <w:r w:rsidRPr="001668B5">
        <w:rPr>
          <w:rFonts w:ascii="Roboto Mono" w:hAnsi="Roboto Mono" w:eastAsia="Roboto Mono"/>
          <w:b/>
          <w:bCs/>
        </w:rPr>
        <w:t>Wildcard support</w:t>
      </w:r>
      <w:r w:rsidRPr="001668B5">
        <w:rPr>
          <w:rFonts w:ascii="Roboto Mono" w:hAnsi="Roboto Mono" w:eastAsia="Roboto Mono"/>
        </w:rPr>
        <w:t xml:space="preserve">, meaning it verifies </w:t>
      </w:r>
      <w:r w:rsidRPr="001668B5">
        <w:rPr>
          <w:rFonts w:ascii="Roboto Mono" w:hAnsi="Roboto Mono" w:eastAsia="Roboto Mono"/>
          <w:b/>
          <w:bCs/>
        </w:rPr>
        <w:t>both the domain and the real organization</w:t>
      </w:r>
      <w:r w:rsidRPr="001668B5">
        <w:rPr>
          <w:rFonts w:ascii="Roboto Mono" w:hAnsi="Roboto Mono" w:eastAsia="Roboto Mono"/>
        </w:rPr>
        <w:t xml:space="preserve"> behind it, while securing </w:t>
      </w:r>
      <w:r w:rsidRPr="001668B5">
        <w:rPr>
          <w:rFonts w:ascii="Roboto Mono" w:hAnsi="Roboto Mono" w:eastAsia="Roboto Mono"/>
          <w:b/>
          <w:bCs/>
        </w:rPr>
        <w:t>all first-level subdomains</w:t>
      </w:r>
      <w:r w:rsidRPr="001668B5">
        <w:rPr>
          <w:rFonts w:ascii="Roboto Mono" w:hAnsi="Roboto Mono" w:eastAsia="Roboto Mono"/>
        </w:rPr>
        <w:t xml:space="preserve"> of that domain.</w:t>
      </w:r>
    </w:p>
    <w:p w14:paraId="09EF976C" w14:textId="77777777" w:rsidR="001668B5" w:rsidRPr="001668B5" w:rsidRDefault="001668B5" w:rsidP="001668B5">
      <w:p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pict w14:anchorId="2396219B">
          <v:rect id="_x0000_i1073" style="width:0;height:1.5pt" o:hralign="center" o:hrstd="t" o:hr="t" fillcolor="#a0a0a0" stroked="f"/>
        </w:pict>
      </w:r>
    </w:p>
    <w:p w14:paraId="4790B10C" w14:textId="77777777" w:rsidR="001668B5" w:rsidRDefault="001668B5" w:rsidP="001668B5">
      <w:pPr>
        <w:pStyle w:val="Heading2"/>
      </w:pPr>
      <w:r w:rsidRPr="001668B5">
        <w:rPr>
          <w:rFonts w:ascii="Segoe UI Emoji" w:hAnsi="Segoe UI Emoji" w:cs="Segoe UI Emoji"/>
        </w:rPr>
        <w:t>🔐</w:t>
      </w:r>
      <w:r w:rsidRPr="001668B5">
        <w:t xml:space="preserve"> What OV Wildcard Means</w:t>
      </w:r>
    </w:p>
    <w:p w14:paraId="7B3F78E5" w14:textId="4D0DF11C" w:rsidR="001668B5" w:rsidRPr="001668B5" w:rsidRDefault="001668B5" w:rsidP="001668B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E4F6A6" w14:textId="77777777" w:rsidR="001668B5" w:rsidRPr="001668B5" w:rsidRDefault="001668B5" w:rsidP="001668B5">
      <w:pPr>
        <w:numPr>
          <w:ilvl w:val="0"/>
          <w:numId w:val="1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  <w:b/>
          <w:bCs/>
        </w:rPr>
        <w:t>OV (Organization Validation)</w:t>
      </w:r>
      <w:r w:rsidRPr="001668B5">
        <w:rPr>
          <w:rFonts w:ascii="Roboto Mono" w:hAnsi="Roboto Mono" w:eastAsia="Roboto Mono"/>
        </w:rPr>
        <w:t xml:space="preserve"> </w:t>
      </w:r>
      <w:r w:rsidRPr="001668B5">
        <w:rPr>
          <w:rFonts w:ascii="Roboto Mono" w:hAnsi="Roboto Mono" w:cs="Arial" w:eastAsia="Roboto Mono"/>
        </w:rPr>
        <w:t>→</w:t>
      </w:r>
      <w:r w:rsidRPr="001668B5">
        <w:rPr>
          <w:rFonts w:ascii="Roboto Mono" w:hAnsi="Roboto Mono" w:eastAsia="Roboto Mono"/>
        </w:rPr>
        <w:t xml:space="preserve"> verifies company identity</w:t>
      </w:r>
    </w:p>
    <w:p w14:paraId="2ED6F740" w14:textId="77777777" w:rsidR="001668B5" w:rsidRPr="001668B5" w:rsidRDefault="001668B5" w:rsidP="001668B5">
      <w:pPr>
        <w:numPr>
          <w:ilvl w:val="0"/>
          <w:numId w:val="1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  <w:b/>
          <w:bCs/>
        </w:rPr>
        <w:t>Wildcard (*)</w:t>
      </w:r>
      <w:r w:rsidRPr="001668B5">
        <w:rPr>
          <w:rFonts w:ascii="Roboto Mono" w:hAnsi="Roboto Mono" w:eastAsia="Roboto Mono"/>
        </w:rPr>
        <w:t xml:space="preserve"> </w:t>
      </w:r>
      <w:r w:rsidRPr="001668B5">
        <w:rPr>
          <w:rFonts w:ascii="Roboto Mono" w:hAnsi="Roboto Mono" w:cs="Arial" w:eastAsia="Roboto Mono"/>
        </w:rPr>
        <w:t>→</w:t>
      </w:r>
      <w:r w:rsidRPr="001668B5">
        <w:rPr>
          <w:rFonts w:ascii="Roboto Mono" w:hAnsi="Roboto Mono" w:eastAsia="Roboto Mono"/>
        </w:rPr>
        <w:t xml:space="preserve"> covers unlimited first-level subdomains</w:t>
      </w:r>
    </w:p>
    <w:p w14:paraId="07D82DE4" w14:textId="77777777" w:rsidR="001668B5" w:rsidRPr="001668B5" w:rsidRDefault="001668B5" w:rsidP="001668B5">
      <w:pPr>
        <w:numPr>
          <w:ilvl w:val="0"/>
          <w:numId w:val="1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 xml:space="preserve">Provides </w:t>
      </w:r>
      <w:r w:rsidRPr="001668B5">
        <w:rPr>
          <w:rFonts w:ascii="Roboto Mono" w:hAnsi="Roboto Mono" w:eastAsia="Roboto Mono"/>
          <w:b/>
          <w:bCs/>
        </w:rPr>
        <w:t>higher trust than DV Wildcard</w:t>
      </w:r>
    </w:p>
    <w:p w14:paraId="0B653CED" w14:textId="77777777" w:rsidR="001668B5" w:rsidRDefault="001668B5" w:rsidP="001668B5">
      <w:pPr>
        <w:rPr>
          <w:rFonts w:ascii="Roboto Mono" w:hAnsi="Roboto Mono"/>
          <w:b/>
          <w:bCs/>
        </w:rPr>
      </w:pPr>
      <w:r w:rsidRPr="001668B5">
        <w:rPr>
          <w:rFonts w:ascii="Roboto Mono" w:hAnsi="Roboto Mono" w:eastAsia="Roboto Mono"/>
          <w:b/>
          <w:bCs/>
        </w:rPr>
        <w:t>Example</w:t>
      </w:r>
    </w:p>
    <w:p w14:paraId="174BC22D" w14:textId="3953CD2D" w:rsidR="005049BE" w:rsidRPr="001668B5" w:rsidRDefault="005049BE" w:rsidP="001668B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F30DF7" wp14:editId="145274B8">
            <wp:extent cx="5943600" cy="681355"/>
            <wp:effectExtent l="0" t="0" r="0" b="4445"/>
            <wp:docPr id="51334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43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134F" w14:textId="77777777" w:rsidR="001668B5" w:rsidRPr="001668B5" w:rsidRDefault="001668B5" w:rsidP="001668B5">
      <w:p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*.example.com</w:t>
      </w:r>
    </w:p>
    <w:p w14:paraId="19F494EB" w14:textId="77777777" w:rsidR="001668B5" w:rsidRPr="001668B5" w:rsidRDefault="001668B5" w:rsidP="001668B5">
      <w:p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This secures:</w:t>
      </w:r>
    </w:p>
    <w:p w14:paraId="5701BF54" w14:textId="77777777" w:rsidR="001668B5" w:rsidRPr="005049BE" w:rsidRDefault="001668B5" w:rsidP="001668B5">
      <w:pPr>
        <w:numPr>
          <w:ilvl w:val="0"/>
          <w:numId w:val="2"/>
        </w:numPr>
        <w:rPr>
          <w:rFonts w:ascii="Roboto Mono" w:hAnsi="Roboto Mono"/>
          <w:highlight w:val="lightGray"/>
        </w:rPr>
      </w:pPr>
      <w:r w:rsidRPr="005049BE">
        <w:rPr>
          <w:rFonts w:ascii="Roboto Mono" w:hAnsi="Roboto Mono" w:eastAsia="Roboto Mono"/>
          <w:highlight w:val="lightGray"/>
        </w:rPr>
        <w:t>www.example.com</w:t>
      </w:r>
    </w:p>
    <w:p w14:paraId="7915F00D" w14:textId="77777777" w:rsidR="001668B5" w:rsidRPr="005049BE" w:rsidRDefault="001668B5" w:rsidP="001668B5">
      <w:pPr>
        <w:numPr>
          <w:ilvl w:val="0"/>
          <w:numId w:val="2"/>
        </w:numPr>
        <w:rPr>
          <w:rFonts w:ascii="Roboto Mono" w:hAnsi="Roboto Mono"/>
          <w:highlight w:val="lightGray"/>
        </w:rPr>
      </w:pPr>
      <w:r w:rsidRPr="005049BE">
        <w:rPr>
          <w:rFonts w:ascii="Roboto Mono" w:hAnsi="Roboto Mono" w:eastAsia="Roboto Mono"/>
          <w:highlight w:val="lightGray"/>
        </w:rPr>
        <w:t>api.example.com</w:t>
      </w:r>
    </w:p>
    <w:p w14:paraId="59A70A33" w14:textId="77777777" w:rsidR="001668B5" w:rsidRPr="001668B5" w:rsidRDefault="001668B5" w:rsidP="001668B5">
      <w:pPr>
        <w:numPr>
          <w:ilvl w:val="0"/>
          <w:numId w:val="2"/>
        </w:numPr>
        <w:rPr>
          <w:rFonts w:ascii="Roboto Mono" w:hAnsi="Roboto Mono"/>
        </w:rPr>
      </w:pPr>
      <w:r w:rsidRPr="005049BE">
        <w:rPr>
          <w:rFonts w:ascii="Roboto Mono" w:hAnsi="Roboto Mono" w:eastAsia="Roboto Mono"/>
          <w:highlight w:val="lightGray"/>
        </w:rPr>
        <w:t>mail.example.com</w:t>
      </w:r>
    </w:p>
    <w:p w14:paraId="783F1A85" w14:textId="77777777" w:rsidR="001668B5" w:rsidRPr="001668B5" w:rsidRDefault="001668B5" w:rsidP="001668B5">
      <w:pPr>
        <w:rPr>
          <w:rFonts w:ascii="Roboto Mono" w:hAnsi="Roboto Mono"/>
        </w:rPr>
      </w:pPr>
      <w:r w:rsidRPr="001668B5">
        <w:rPr>
          <w:rFonts w:ascii="Roboto Mono" w:hAnsi="Roboto Mono" w:cs="Segoe UI Emoji" w:eastAsia="Roboto Mono"/>
        </w:rPr>
        <w:t>❌</w:t>
      </w:r>
      <w:r w:rsidRPr="001668B5">
        <w:rPr>
          <w:rFonts w:ascii="Roboto Mono" w:hAnsi="Roboto Mono" w:eastAsia="Roboto Mono"/>
        </w:rPr>
        <w:t xml:space="preserve"> Does </w:t>
      </w:r>
      <w:r w:rsidRPr="001668B5">
        <w:rPr>
          <w:rFonts w:ascii="Roboto Mono" w:hAnsi="Roboto Mono" w:eastAsia="Roboto Mono"/>
          <w:b/>
          <w:bCs/>
        </w:rPr>
        <w:t>not</w:t>
      </w:r>
      <w:r w:rsidRPr="001668B5">
        <w:rPr>
          <w:rFonts w:ascii="Roboto Mono" w:hAnsi="Roboto Mono" w:eastAsia="Roboto Mono"/>
        </w:rPr>
        <w:t xml:space="preserve"> secure:</w:t>
      </w:r>
    </w:p>
    <w:p w14:paraId="27E951E9" w14:textId="77777777" w:rsidR="001668B5" w:rsidRPr="001668B5" w:rsidRDefault="001668B5" w:rsidP="001668B5">
      <w:pPr>
        <w:numPr>
          <w:ilvl w:val="0"/>
          <w:numId w:val="3"/>
        </w:numPr>
        <w:rPr>
          <w:rFonts w:ascii="Roboto Mono" w:hAnsi="Roboto Mono"/>
        </w:rPr>
      </w:pPr>
      <w:r w:rsidRPr="005049BE">
        <w:rPr>
          <w:rFonts w:ascii="Roboto Mono" w:hAnsi="Roboto Mono" w:eastAsia="Roboto Mono"/>
          <w:highlight w:val="lightGray"/>
        </w:rPr>
        <w:t>example.com</w:t>
      </w:r>
      <w:r w:rsidRPr="001668B5">
        <w:rPr>
          <w:rFonts w:ascii="Roboto Mono" w:hAnsi="Roboto Mono" w:eastAsia="Roboto Mono"/>
        </w:rPr>
        <w:t xml:space="preserve"> </w:t>
      </w:r>
      <w:r w:rsidRPr="001668B5">
        <w:rPr>
          <w:rFonts w:ascii="Roboto Mono" w:hAnsi="Roboto Mono" w:eastAsia="Roboto Mono"/>
          <w:i/>
          <w:iCs/>
        </w:rPr>
        <w:t>(unless added separately)</w:t>
      </w:r>
    </w:p>
    <w:p w14:paraId="3CF81935" w14:textId="77777777" w:rsidR="001668B5" w:rsidRPr="001668B5" w:rsidRDefault="001668B5" w:rsidP="001668B5">
      <w:pPr>
        <w:numPr>
          <w:ilvl w:val="0"/>
          <w:numId w:val="3"/>
        </w:numPr>
        <w:rPr>
          <w:rFonts w:ascii="Roboto Mono" w:hAnsi="Roboto Mono"/>
        </w:rPr>
      </w:pPr>
      <w:r w:rsidRPr="005049BE">
        <w:rPr>
          <w:rFonts w:ascii="Roboto Mono" w:hAnsi="Roboto Mono" w:eastAsia="Roboto Mono"/>
          <w:highlight w:val="lightGray"/>
        </w:rPr>
        <w:t>dev.api.example.com</w:t>
      </w:r>
      <w:r w:rsidRPr="001668B5">
        <w:rPr>
          <w:rFonts w:ascii="Roboto Mono" w:hAnsi="Roboto Mono" w:eastAsia="Roboto Mono"/>
        </w:rPr>
        <w:t xml:space="preserve"> </w:t>
      </w:r>
      <w:r w:rsidRPr="001668B5">
        <w:rPr>
          <w:rFonts w:ascii="Roboto Mono" w:hAnsi="Roboto Mono" w:eastAsia="Roboto Mono"/>
          <w:i/>
          <w:iCs/>
        </w:rPr>
        <w:t>(second-level subdomain)</w:t>
      </w:r>
    </w:p>
    <w:p w14:paraId="14EBDDA0" w14:textId="77777777" w:rsidR="001668B5" w:rsidRPr="001668B5" w:rsidRDefault="001668B5" w:rsidP="001668B5">
      <w:p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pict w14:anchorId="5193F31A">
          <v:rect id="_x0000_i1074" style="width:0;height:1.5pt" o:hralign="center" o:hrstd="t" o:hr="t" fillcolor="#a0a0a0" stroked="f"/>
        </w:pict>
      </w:r>
    </w:p>
    <w:p w14:paraId="37A1EEA9" w14:textId="77777777" w:rsidR="001668B5" w:rsidRDefault="001668B5" w:rsidP="001668B5">
      <w:pPr>
        <w:pStyle w:val="Heading2"/>
      </w:pPr>
      <w:r w:rsidRPr="001668B5">
        <w:rPr>
          <w:rFonts w:ascii="Segoe UI Emoji" w:hAnsi="Segoe UI Emoji" w:cs="Segoe UI Emoji"/>
        </w:rPr>
        <w:lastRenderedPageBreak/>
        <w:t>🛠️</w:t>
      </w:r>
      <w:r w:rsidRPr="001668B5">
        <w:t xml:space="preserve"> How OV Wildcard Is Issued</w:t>
      </w:r>
    </w:p>
    <w:p w14:paraId="7990238B" w14:textId="29B08FBF" w:rsidR="001668B5" w:rsidRPr="001668B5" w:rsidRDefault="001668B5" w:rsidP="001668B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4D9153" w14:textId="77777777" w:rsidR="001668B5" w:rsidRPr="001668B5" w:rsidRDefault="001668B5" w:rsidP="001668B5">
      <w:p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The Certificate Authority (CA) verifies:</w:t>
      </w:r>
    </w:p>
    <w:p w14:paraId="6CCD0560" w14:textId="77777777" w:rsidR="001668B5" w:rsidRPr="001668B5" w:rsidRDefault="001668B5" w:rsidP="001668B5">
      <w:pPr>
        <w:numPr>
          <w:ilvl w:val="0"/>
          <w:numId w:val="4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  <w:b/>
          <w:bCs/>
        </w:rPr>
        <w:t>Domain ownership</w:t>
      </w:r>
      <w:r w:rsidRPr="001668B5">
        <w:rPr>
          <w:rFonts w:ascii="Roboto Mono" w:hAnsi="Roboto Mono" w:eastAsia="Roboto Mono"/>
        </w:rPr>
        <w:t xml:space="preserve"> (DNS validation)</w:t>
      </w:r>
    </w:p>
    <w:p w14:paraId="1054271E" w14:textId="77777777" w:rsidR="001668B5" w:rsidRPr="001668B5" w:rsidRDefault="001668B5" w:rsidP="001668B5">
      <w:pPr>
        <w:numPr>
          <w:ilvl w:val="0"/>
          <w:numId w:val="4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  <w:b/>
          <w:bCs/>
        </w:rPr>
        <w:t>Organization identity</w:t>
      </w:r>
      <w:r w:rsidRPr="001668B5">
        <w:rPr>
          <w:rFonts w:ascii="Roboto Mono" w:hAnsi="Roboto Mono" w:eastAsia="Roboto Mono"/>
        </w:rPr>
        <w:t>, including:</w:t>
      </w:r>
    </w:p>
    <w:p w14:paraId="076D6B77" w14:textId="77777777" w:rsidR="001668B5" w:rsidRPr="001668B5" w:rsidRDefault="001668B5" w:rsidP="001668B5">
      <w:pPr>
        <w:numPr>
          <w:ilvl w:val="1"/>
          <w:numId w:val="4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Legal business registration</w:t>
      </w:r>
    </w:p>
    <w:p w14:paraId="0BC0653D" w14:textId="77777777" w:rsidR="001668B5" w:rsidRPr="001668B5" w:rsidRDefault="001668B5" w:rsidP="001668B5">
      <w:pPr>
        <w:numPr>
          <w:ilvl w:val="1"/>
          <w:numId w:val="4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Physical address</w:t>
      </w:r>
    </w:p>
    <w:p w14:paraId="6EF880B1" w14:textId="77777777" w:rsidR="001668B5" w:rsidRPr="001668B5" w:rsidRDefault="001668B5" w:rsidP="001668B5">
      <w:pPr>
        <w:numPr>
          <w:ilvl w:val="1"/>
          <w:numId w:val="4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Operational existence</w:t>
      </w:r>
    </w:p>
    <w:p w14:paraId="4E6DF498" w14:textId="77777777" w:rsidR="001668B5" w:rsidRPr="001668B5" w:rsidRDefault="001668B5" w:rsidP="001668B5">
      <w:pPr>
        <w:numPr>
          <w:ilvl w:val="1"/>
          <w:numId w:val="4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Authority of requester</w:t>
      </w:r>
    </w:p>
    <w:p w14:paraId="6B4D5371" w14:textId="77777777" w:rsidR="001668B5" w:rsidRPr="001668B5" w:rsidRDefault="001668B5" w:rsidP="001668B5">
      <w:pPr>
        <w:rPr>
          <w:rFonts w:ascii="Roboto Mono" w:hAnsi="Roboto Mono"/>
        </w:rPr>
      </w:pPr>
      <w:r w:rsidRPr="001668B5">
        <w:rPr>
          <w:rFonts w:ascii="Roboto Mono" w:hAnsi="Roboto Mono" w:cs="Segoe UI Emoji" w:eastAsia="Roboto Mono"/>
        </w:rPr>
        <w:t>⏱️</w:t>
      </w:r>
      <w:r w:rsidRPr="001668B5">
        <w:rPr>
          <w:rFonts w:ascii="Roboto Mono" w:hAnsi="Roboto Mono" w:eastAsia="Roboto Mono"/>
        </w:rPr>
        <w:t xml:space="preserve"> </w:t>
      </w:r>
      <w:r w:rsidRPr="001668B5">
        <w:rPr>
          <w:rFonts w:ascii="Roboto Mono" w:hAnsi="Roboto Mono" w:eastAsia="Roboto Mono"/>
          <w:b/>
          <w:bCs/>
        </w:rPr>
        <w:t>Issuance time:</w:t>
      </w:r>
      <w:r w:rsidRPr="001668B5">
        <w:rPr>
          <w:rFonts w:ascii="Roboto Mono" w:hAnsi="Roboto Mono" w:eastAsia="Roboto Mono"/>
        </w:rPr>
        <w:t xml:space="preserve"> Hours to a few days</w:t>
      </w:r>
    </w:p>
    <w:p w14:paraId="1087094B" w14:textId="77777777" w:rsidR="001668B5" w:rsidRPr="001668B5" w:rsidRDefault="001668B5" w:rsidP="001668B5">
      <w:p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pict w14:anchorId="33E20456">
          <v:rect id="_x0000_i1075" style="width:0;height:1.5pt" o:hralign="center" o:hrstd="t" o:hr="t" fillcolor="#a0a0a0" stroked="f"/>
        </w:pict>
      </w:r>
    </w:p>
    <w:p w14:paraId="277C43CF" w14:textId="77777777" w:rsidR="001668B5" w:rsidRDefault="001668B5" w:rsidP="001668B5">
      <w:pPr>
        <w:pStyle w:val="Heading2"/>
      </w:pPr>
      <w:r w:rsidRPr="001668B5">
        <w:rPr>
          <w:rFonts w:ascii="Segoe UI Emoji" w:hAnsi="Segoe UI Emoji" w:cs="Segoe UI Emoji"/>
        </w:rPr>
        <w:t>📍</w:t>
      </w:r>
      <w:r w:rsidRPr="001668B5">
        <w:t xml:space="preserve"> Where OV Wildcard Certificates Are Used</w:t>
      </w:r>
    </w:p>
    <w:p w14:paraId="6E356E84" w14:textId="12DDC13B" w:rsidR="001668B5" w:rsidRPr="001668B5" w:rsidRDefault="001668B5" w:rsidP="001668B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423390" w14:textId="77777777" w:rsidR="001668B5" w:rsidRPr="001668B5" w:rsidRDefault="001668B5" w:rsidP="001668B5">
      <w:pPr>
        <w:numPr>
          <w:ilvl w:val="0"/>
          <w:numId w:val="5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Business websites with many subdomains</w:t>
      </w:r>
    </w:p>
    <w:p w14:paraId="37C11393" w14:textId="77777777" w:rsidR="001668B5" w:rsidRPr="001668B5" w:rsidRDefault="001668B5" w:rsidP="001668B5">
      <w:pPr>
        <w:numPr>
          <w:ilvl w:val="0"/>
          <w:numId w:val="5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SaaS platforms</w:t>
      </w:r>
    </w:p>
    <w:p w14:paraId="0518B656" w14:textId="77777777" w:rsidR="001668B5" w:rsidRPr="001668B5" w:rsidRDefault="001668B5" w:rsidP="001668B5">
      <w:pPr>
        <w:numPr>
          <w:ilvl w:val="0"/>
          <w:numId w:val="5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Corporate portals</w:t>
      </w:r>
    </w:p>
    <w:p w14:paraId="2017C31B" w14:textId="77777777" w:rsidR="001668B5" w:rsidRPr="001668B5" w:rsidRDefault="001668B5" w:rsidP="001668B5">
      <w:pPr>
        <w:numPr>
          <w:ilvl w:val="0"/>
          <w:numId w:val="5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APIs handling customer data</w:t>
      </w:r>
    </w:p>
    <w:p w14:paraId="4AA4AFAF" w14:textId="77777777" w:rsidR="001668B5" w:rsidRPr="001668B5" w:rsidRDefault="001668B5" w:rsidP="001668B5">
      <w:pPr>
        <w:numPr>
          <w:ilvl w:val="0"/>
          <w:numId w:val="5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Enterprise environments</w:t>
      </w:r>
    </w:p>
    <w:p w14:paraId="2AF4B45A" w14:textId="77777777" w:rsidR="001668B5" w:rsidRPr="001668B5" w:rsidRDefault="001668B5" w:rsidP="001668B5">
      <w:p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pict w14:anchorId="00CD338F">
          <v:rect id="_x0000_i1076" style="width:0;height:1.5pt" o:hralign="center" o:hrstd="t" o:hr="t" fillcolor="#a0a0a0" stroked="f"/>
        </w:pict>
      </w:r>
    </w:p>
    <w:p w14:paraId="08B7AA21" w14:textId="77777777" w:rsidR="001668B5" w:rsidRDefault="001668B5" w:rsidP="001668B5">
      <w:pPr>
        <w:pStyle w:val="Heading2"/>
      </w:pPr>
      <w:r w:rsidRPr="001668B5">
        <w:rPr>
          <w:rFonts w:ascii="Segoe UI Emoji" w:hAnsi="Segoe UI Emoji" w:cs="Segoe UI Emoji"/>
        </w:rPr>
        <w:t>✅</w:t>
      </w:r>
      <w:r w:rsidRPr="001668B5">
        <w:t xml:space="preserve"> Advantages</w:t>
      </w:r>
    </w:p>
    <w:p w14:paraId="6D5A56AE" w14:textId="3DBC2FC5" w:rsidR="001668B5" w:rsidRPr="001668B5" w:rsidRDefault="001668B5" w:rsidP="001668B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0667C4" w14:textId="77777777" w:rsidR="001668B5" w:rsidRPr="001668B5" w:rsidRDefault="001668B5" w:rsidP="001668B5">
      <w:pPr>
        <w:numPr>
          <w:ilvl w:val="0"/>
          <w:numId w:val="6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Higher trust than DV Wildcard</w:t>
      </w:r>
    </w:p>
    <w:p w14:paraId="55C79162" w14:textId="77777777" w:rsidR="001668B5" w:rsidRPr="001668B5" w:rsidRDefault="001668B5" w:rsidP="001668B5">
      <w:pPr>
        <w:numPr>
          <w:ilvl w:val="0"/>
          <w:numId w:val="6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Verified organization details in certificate</w:t>
      </w:r>
    </w:p>
    <w:p w14:paraId="64214BDE" w14:textId="77777777" w:rsidR="001668B5" w:rsidRPr="001668B5" w:rsidRDefault="001668B5" w:rsidP="001668B5">
      <w:pPr>
        <w:numPr>
          <w:ilvl w:val="0"/>
          <w:numId w:val="6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One certificate for unlimited subdomains</w:t>
      </w:r>
    </w:p>
    <w:p w14:paraId="6C6879BC" w14:textId="77777777" w:rsidR="001668B5" w:rsidRPr="001668B5" w:rsidRDefault="001668B5" w:rsidP="001668B5">
      <w:pPr>
        <w:numPr>
          <w:ilvl w:val="0"/>
          <w:numId w:val="6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Strong phishing resistance</w:t>
      </w:r>
    </w:p>
    <w:p w14:paraId="7F130553" w14:textId="77777777" w:rsidR="001668B5" w:rsidRPr="001668B5" w:rsidRDefault="001668B5" w:rsidP="001668B5">
      <w:p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lastRenderedPageBreak/>
        <w:pict w14:anchorId="5B3FA008">
          <v:rect id="_x0000_i1077" style="width:0;height:1.5pt" o:hralign="center" o:hrstd="t" o:hr="t" fillcolor="#a0a0a0" stroked="f"/>
        </w:pict>
      </w:r>
    </w:p>
    <w:p w14:paraId="17C02DE0" w14:textId="77777777" w:rsidR="001668B5" w:rsidRDefault="001668B5" w:rsidP="001668B5">
      <w:pPr>
        <w:pStyle w:val="Heading2"/>
      </w:pPr>
      <w:r w:rsidRPr="001668B5">
        <w:rPr>
          <w:rFonts w:ascii="Segoe UI Emoji" w:hAnsi="Segoe UI Emoji" w:cs="Segoe UI Emoji"/>
        </w:rPr>
        <w:t>⚠️</w:t>
      </w:r>
      <w:r w:rsidRPr="001668B5">
        <w:t xml:space="preserve"> Limitations</w:t>
      </w:r>
    </w:p>
    <w:p w14:paraId="643DA654" w14:textId="2C22DC2D" w:rsidR="001668B5" w:rsidRPr="001668B5" w:rsidRDefault="001668B5" w:rsidP="001668B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ACB36E" w14:textId="77777777" w:rsidR="001668B5" w:rsidRPr="001668B5" w:rsidRDefault="001668B5" w:rsidP="001668B5">
      <w:pPr>
        <w:numPr>
          <w:ilvl w:val="0"/>
          <w:numId w:val="7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More expensive than DV Wildcard</w:t>
      </w:r>
    </w:p>
    <w:p w14:paraId="766C609E" w14:textId="77777777" w:rsidR="001668B5" w:rsidRPr="001668B5" w:rsidRDefault="001668B5" w:rsidP="001668B5">
      <w:pPr>
        <w:numPr>
          <w:ilvl w:val="0"/>
          <w:numId w:val="7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Longer issuance time</w:t>
      </w:r>
    </w:p>
    <w:p w14:paraId="36C38F8D" w14:textId="77777777" w:rsidR="001668B5" w:rsidRPr="001668B5" w:rsidRDefault="001668B5" w:rsidP="001668B5">
      <w:pPr>
        <w:numPr>
          <w:ilvl w:val="0"/>
          <w:numId w:val="7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Private key compromise affects all subdomains</w:t>
      </w:r>
    </w:p>
    <w:p w14:paraId="0766DB55" w14:textId="77777777" w:rsidR="001668B5" w:rsidRPr="001668B5" w:rsidRDefault="001668B5" w:rsidP="001668B5">
      <w:pPr>
        <w:numPr>
          <w:ilvl w:val="0"/>
          <w:numId w:val="7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No EV-level branding or indicators</w:t>
      </w:r>
    </w:p>
    <w:p w14:paraId="0FF90DD2" w14:textId="77777777" w:rsidR="001668B5" w:rsidRPr="001668B5" w:rsidRDefault="001668B5" w:rsidP="001668B5">
      <w:p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pict w14:anchorId="32EB3DC2">
          <v:rect id="_x0000_i1078" style="width:0;height:1.5pt" o:hralign="center" o:hrstd="t" o:hr="t" fillcolor="#a0a0a0" stroked="f"/>
        </w:pict>
      </w:r>
    </w:p>
    <w:p w14:paraId="6093DEC5" w14:textId="77777777" w:rsidR="001668B5" w:rsidRDefault="001668B5" w:rsidP="001668B5">
      <w:pPr>
        <w:pStyle w:val="Heading2"/>
      </w:pPr>
      <w:r w:rsidRPr="001668B5">
        <w:rPr>
          <w:rFonts w:ascii="Segoe UI Emoji" w:hAnsi="Segoe UI Emoji" w:cs="Segoe UI Emoji"/>
        </w:rPr>
        <w:t>🔒</w:t>
      </w:r>
      <w:r w:rsidRPr="001668B5">
        <w:t xml:space="preserve"> Best Practices</w:t>
      </w:r>
    </w:p>
    <w:p w14:paraId="1AF8D38F" w14:textId="56D8E07A" w:rsidR="001668B5" w:rsidRPr="001668B5" w:rsidRDefault="001668B5" w:rsidP="001668B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D60F39" w14:textId="77777777" w:rsidR="001668B5" w:rsidRPr="001668B5" w:rsidRDefault="001668B5" w:rsidP="001668B5">
      <w:pPr>
        <w:numPr>
          <w:ilvl w:val="0"/>
          <w:numId w:val="8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 xml:space="preserve">Use for subdomains with </w:t>
      </w:r>
      <w:r w:rsidRPr="001668B5">
        <w:rPr>
          <w:rFonts w:ascii="Roboto Mono" w:hAnsi="Roboto Mono" w:eastAsia="Roboto Mono"/>
          <w:b/>
          <w:bCs/>
        </w:rPr>
        <w:t>similar trust levels</w:t>
      </w:r>
    </w:p>
    <w:p w14:paraId="6612C782" w14:textId="77777777" w:rsidR="001668B5" w:rsidRPr="001668B5" w:rsidRDefault="001668B5" w:rsidP="001668B5">
      <w:pPr>
        <w:numPr>
          <w:ilvl w:val="0"/>
          <w:numId w:val="8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Protect the private key carefully</w:t>
      </w:r>
    </w:p>
    <w:p w14:paraId="797CC334" w14:textId="77777777" w:rsidR="001668B5" w:rsidRPr="001668B5" w:rsidRDefault="001668B5" w:rsidP="001668B5">
      <w:pPr>
        <w:numPr>
          <w:ilvl w:val="0"/>
          <w:numId w:val="8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Separate sensitive systems if needed</w:t>
      </w:r>
    </w:p>
    <w:p w14:paraId="4259A132" w14:textId="77777777" w:rsidR="001668B5" w:rsidRPr="001668B5" w:rsidRDefault="001668B5" w:rsidP="001668B5">
      <w:pPr>
        <w:numPr>
          <w:ilvl w:val="0"/>
          <w:numId w:val="8"/>
        </w:num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>Monitor and renew certificates proactively</w:t>
      </w:r>
    </w:p>
    <w:p w14:paraId="0389C605" w14:textId="77777777" w:rsidR="001668B5" w:rsidRPr="001668B5" w:rsidRDefault="001668B5" w:rsidP="001668B5">
      <w:p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pict w14:anchorId="05ACFB2B">
          <v:rect id="_x0000_i1079" style="width:0;height:1.5pt" o:hralign="center" o:hrstd="t" o:hr="t" fillcolor="#a0a0a0" stroked="f"/>
        </w:pict>
      </w:r>
    </w:p>
    <w:p w14:paraId="577E72E6" w14:textId="77777777" w:rsidR="001668B5" w:rsidRDefault="001668B5" w:rsidP="001668B5">
      <w:pPr>
        <w:pStyle w:val="Heading2"/>
      </w:pPr>
      <w:r w:rsidRPr="001668B5">
        <w:rPr>
          <w:rFonts w:ascii="Segoe UI Emoji" w:hAnsi="Segoe UI Emoji" w:cs="Segoe UI Emoji"/>
        </w:rPr>
        <w:t>🧠</w:t>
      </w:r>
      <w:r w:rsidRPr="001668B5">
        <w:t xml:space="preserve"> OV Wildcard vs DV Wildcard</w:t>
      </w:r>
    </w:p>
    <w:p w14:paraId="34CBCCE4" w14:textId="0980258B" w:rsidR="001668B5" w:rsidRDefault="001668B5" w:rsidP="001668B5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182DC3" w14:textId="4742D0E6" w:rsidR="0086288C" w:rsidRPr="001668B5" w:rsidRDefault="0086288C" w:rsidP="001668B5">
      <w:r>
        <w:rPr>
          <w:noProof/>
        </w:rPr>
        <w:drawing>
          <wp:inline distT="0" distB="0" distL="0" distR="0" wp14:anchorId="6954DE3F" wp14:editId="474BC8BF">
            <wp:extent cx="5943600" cy="1931035"/>
            <wp:effectExtent l="0" t="0" r="0" b="0"/>
            <wp:docPr id="99450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02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2365"/>
        <w:gridCol w:w="3100"/>
      </w:tblGrid>
      <w:tr w:rsidR="001668B5" w:rsidRPr="001668B5" w14:paraId="542C9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ACD87" w14:textId="77777777" w:rsidR="001668B5" w:rsidRPr="001668B5" w:rsidRDefault="001668B5" w:rsidP="001668B5">
            <w:pPr>
              <w:rPr>
                <w:rFonts w:ascii="Roboto Mono" w:hAnsi="Roboto Mono"/>
                <w:b/>
                <w:bCs/>
              </w:rPr>
            </w:pPr>
            <w:r w:rsidRPr="001668B5">
              <w:rPr>
                <w:rFonts w:ascii="Roboto Mono" w:hAnsi="Roboto Mono" w:eastAsia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E7B8412" w14:textId="77777777" w:rsidR="001668B5" w:rsidRPr="001668B5" w:rsidRDefault="001668B5" w:rsidP="001668B5">
            <w:pPr>
              <w:rPr>
                <w:rFonts w:ascii="Roboto Mono" w:hAnsi="Roboto Mono"/>
                <w:b/>
                <w:bCs/>
              </w:rPr>
            </w:pPr>
            <w:r w:rsidRPr="001668B5">
              <w:rPr>
                <w:rFonts w:ascii="Roboto Mono" w:hAnsi="Roboto Mono" w:eastAsia="Roboto Mono"/>
                <w:b/>
                <w:bCs/>
              </w:rPr>
              <w:t>DV Wildcard</w:t>
            </w:r>
          </w:p>
        </w:tc>
        <w:tc>
          <w:tcPr>
            <w:tcW w:w="0" w:type="auto"/>
            <w:vAlign w:val="center"/>
            <w:hideMark/>
          </w:tcPr>
          <w:p w14:paraId="038659B8" w14:textId="77777777" w:rsidR="001668B5" w:rsidRPr="001668B5" w:rsidRDefault="001668B5" w:rsidP="001668B5">
            <w:pPr>
              <w:rPr>
                <w:rFonts w:ascii="Roboto Mono" w:hAnsi="Roboto Mono"/>
                <w:b/>
                <w:bCs/>
              </w:rPr>
            </w:pPr>
            <w:r w:rsidRPr="001668B5">
              <w:rPr>
                <w:rFonts w:ascii="Roboto Mono" w:hAnsi="Roboto Mono" w:eastAsia="Roboto Mono"/>
                <w:b/>
                <w:bCs/>
              </w:rPr>
              <w:t>OV Wildcard</w:t>
            </w:r>
          </w:p>
        </w:tc>
      </w:tr>
      <w:tr w:rsidR="001668B5" w:rsidRPr="001668B5" w14:paraId="5BF72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8674" w14:textId="77777777" w:rsidR="001668B5" w:rsidRPr="001668B5" w:rsidRDefault="001668B5" w:rsidP="001668B5">
            <w:pPr>
              <w:rPr>
                <w:rFonts w:ascii="Roboto Mono" w:hAnsi="Roboto Mono"/>
              </w:rPr>
            </w:pPr>
            <w:r w:rsidRPr="001668B5">
              <w:rPr>
                <w:rFonts w:ascii="Roboto Mono" w:hAnsi="Roboto Mono" w:eastAsia="Roboto Mono"/>
              </w:rPr>
              <w:t>Domain ownership verified</w:t>
            </w:r>
          </w:p>
        </w:tc>
        <w:tc>
          <w:tcPr>
            <w:tcW w:w="0" w:type="auto"/>
            <w:vAlign w:val="center"/>
            <w:hideMark/>
          </w:tcPr>
          <w:p w14:paraId="323ADCDE" w14:textId="77777777" w:rsidR="001668B5" w:rsidRPr="001668B5" w:rsidRDefault="001668B5" w:rsidP="001668B5">
            <w:pPr>
              <w:rPr>
                <w:rFonts w:ascii="Roboto Mono" w:hAnsi="Roboto Mono"/>
              </w:rPr>
            </w:pPr>
            <w:r w:rsidRPr="001668B5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380A7E" w14:textId="77777777" w:rsidR="001668B5" w:rsidRPr="001668B5" w:rsidRDefault="001668B5" w:rsidP="001668B5">
            <w:pPr>
              <w:rPr>
                <w:rFonts w:ascii="Roboto Mono" w:hAnsi="Roboto Mono"/>
              </w:rPr>
            </w:pPr>
            <w:r w:rsidRPr="001668B5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1668B5" w:rsidRPr="001668B5" w14:paraId="61E77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61205" w14:textId="77777777" w:rsidR="001668B5" w:rsidRPr="001668B5" w:rsidRDefault="001668B5" w:rsidP="001668B5">
            <w:pPr>
              <w:rPr>
                <w:rFonts w:ascii="Roboto Mono" w:hAnsi="Roboto Mono"/>
              </w:rPr>
            </w:pPr>
            <w:r w:rsidRPr="001668B5">
              <w:rPr>
                <w:rFonts w:ascii="Roboto Mono" w:hAnsi="Roboto Mono" w:eastAsia="Roboto Mono"/>
              </w:rPr>
              <w:t>Organization verified</w:t>
            </w:r>
          </w:p>
        </w:tc>
        <w:tc>
          <w:tcPr>
            <w:tcW w:w="0" w:type="auto"/>
            <w:vAlign w:val="center"/>
            <w:hideMark/>
          </w:tcPr>
          <w:p w14:paraId="137E180B" w14:textId="77777777" w:rsidR="001668B5" w:rsidRPr="001668B5" w:rsidRDefault="001668B5" w:rsidP="001668B5">
            <w:pPr>
              <w:rPr>
                <w:rFonts w:ascii="Roboto Mono" w:hAnsi="Roboto Mono"/>
              </w:rPr>
            </w:pPr>
            <w:r w:rsidRPr="001668B5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6D29BF" w14:textId="77777777" w:rsidR="001668B5" w:rsidRPr="001668B5" w:rsidRDefault="001668B5" w:rsidP="001668B5">
            <w:pPr>
              <w:rPr>
                <w:rFonts w:ascii="Roboto Mono" w:hAnsi="Roboto Mono"/>
              </w:rPr>
            </w:pPr>
            <w:r w:rsidRPr="001668B5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1668B5" w:rsidRPr="001668B5" w14:paraId="70D4A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29E75" w14:textId="77777777" w:rsidR="001668B5" w:rsidRPr="001668B5" w:rsidRDefault="001668B5" w:rsidP="001668B5">
            <w:pPr>
              <w:rPr>
                <w:rFonts w:ascii="Roboto Mono" w:hAnsi="Roboto Mono"/>
              </w:rPr>
            </w:pPr>
            <w:r w:rsidRPr="001668B5">
              <w:rPr>
                <w:rFonts w:ascii="Roboto Mono" w:hAnsi="Roboto Mono" w:eastAsia="Roboto Mono"/>
              </w:rPr>
              <w:t>Issuance speed</w:t>
            </w:r>
          </w:p>
        </w:tc>
        <w:tc>
          <w:tcPr>
            <w:tcW w:w="0" w:type="auto"/>
            <w:vAlign w:val="center"/>
            <w:hideMark/>
          </w:tcPr>
          <w:p w14:paraId="50459CA9" w14:textId="77777777" w:rsidR="001668B5" w:rsidRPr="001668B5" w:rsidRDefault="001668B5" w:rsidP="001668B5">
            <w:pPr>
              <w:rPr>
                <w:rFonts w:ascii="Roboto Mono" w:hAnsi="Roboto Mono"/>
              </w:rPr>
            </w:pPr>
            <w:r w:rsidRPr="001668B5">
              <w:rPr>
                <w:rFonts w:ascii="Roboto Mono" w:hAnsi="Roboto Mono" w:eastAsia="Roboto Mono"/>
              </w:rPr>
              <w:t>Minutes</w:t>
            </w:r>
          </w:p>
        </w:tc>
        <w:tc>
          <w:tcPr>
            <w:tcW w:w="0" w:type="auto"/>
            <w:vAlign w:val="center"/>
            <w:hideMark/>
          </w:tcPr>
          <w:p w14:paraId="1997D50A" w14:textId="77777777" w:rsidR="001668B5" w:rsidRPr="001668B5" w:rsidRDefault="001668B5" w:rsidP="001668B5">
            <w:pPr>
              <w:rPr>
                <w:rFonts w:ascii="Roboto Mono" w:hAnsi="Roboto Mono"/>
              </w:rPr>
            </w:pPr>
            <w:r w:rsidRPr="001668B5">
              <w:rPr>
                <w:rFonts w:ascii="Roboto Mono" w:hAnsi="Roboto Mono" w:eastAsia="Roboto Mono"/>
              </w:rPr>
              <w:t>Hours–Days</w:t>
            </w:r>
          </w:p>
        </w:tc>
      </w:tr>
      <w:tr w:rsidR="001668B5" w:rsidRPr="001668B5" w14:paraId="0D27E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3F1C" w14:textId="77777777" w:rsidR="001668B5" w:rsidRPr="001668B5" w:rsidRDefault="001668B5" w:rsidP="001668B5">
            <w:pPr>
              <w:rPr>
                <w:rFonts w:ascii="Roboto Mono" w:hAnsi="Roboto Mono"/>
              </w:rPr>
            </w:pPr>
            <w:r w:rsidRPr="001668B5">
              <w:rPr>
                <w:rFonts w:ascii="Roboto Mono" w:hAnsi="Roboto Mono" w:eastAsia="Roboto Mono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B9DCE7F" w14:textId="77777777" w:rsidR="001668B5" w:rsidRPr="001668B5" w:rsidRDefault="001668B5" w:rsidP="001668B5">
            <w:pPr>
              <w:rPr>
                <w:rFonts w:ascii="Roboto Mono" w:hAnsi="Roboto Mono"/>
              </w:rPr>
            </w:pPr>
            <w:r w:rsidRPr="001668B5">
              <w:rPr>
                <w:rFonts w:ascii="Roboto Mono" w:hAnsi="Roboto Mono" w:eastAsia="Roboto Mono"/>
              </w:rPr>
              <w:t>Low / Free</w:t>
            </w:r>
          </w:p>
        </w:tc>
        <w:tc>
          <w:tcPr>
            <w:tcW w:w="0" w:type="auto"/>
            <w:vAlign w:val="center"/>
            <w:hideMark/>
          </w:tcPr>
          <w:p w14:paraId="10078FE4" w14:textId="77777777" w:rsidR="001668B5" w:rsidRPr="001668B5" w:rsidRDefault="001668B5" w:rsidP="001668B5">
            <w:pPr>
              <w:rPr>
                <w:rFonts w:ascii="Roboto Mono" w:hAnsi="Roboto Mono"/>
              </w:rPr>
            </w:pPr>
            <w:r w:rsidRPr="001668B5">
              <w:rPr>
                <w:rFonts w:ascii="Roboto Mono" w:hAnsi="Roboto Mono" w:eastAsia="Roboto Mono"/>
              </w:rPr>
              <w:t>Medium</w:t>
            </w:r>
          </w:p>
        </w:tc>
      </w:tr>
      <w:tr w:rsidR="001668B5" w:rsidRPr="001668B5" w14:paraId="17D30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46A8" w14:textId="77777777" w:rsidR="001668B5" w:rsidRPr="001668B5" w:rsidRDefault="001668B5" w:rsidP="001668B5">
            <w:pPr>
              <w:rPr>
                <w:rFonts w:ascii="Roboto Mono" w:hAnsi="Roboto Mono"/>
              </w:rPr>
            </w:pPr>
            <w:r w:rsidRPr="001668B5">
              <w:rPr>
                <w:rFonts w:ascii="Roboto Mono" w:hAnsi="Roboto Mono" w:eastAsia="Roboto Mono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4A18701" w14:textId="77777777" w:rsidR="001668B5" w:rsidRPr="001668B5" w:rsidRDefault="001668B5" w:rsidP="001668B5">
            <w:pPr>
              <w:rPr>
                <w:rFonts w:ascii="Roboto Mono" w:hAnsi="Roboto Mono"/>
              </w:rPr>
            </w:pPr>
            <w:r w:rsidRPr="001668B5">
              <w:rPr>
                <w:rFonts w:ascii="Roboto Mono" w:hAnsi="Roboto Mono" w:eastAsia="Roboto Mono"/>
              </w:rPr>
              <w:t>Dev, small sites</w:t>
            </w:r>
          </w:p>
        </w:tc>
        <w:tc>
          <w:tcPr>
            <w:tcW w:w="0" w:type="auto"/>
            <w:vAlign w:val="center"/>
            <w:hideMark/>
          </w:tcPr>
          <w:p w14:paraId="63C50163" w14:textId="77777777" w:rsidR="001668B5" w:rsidRPr="001668B5" w:rsidRDefault="001668B5" w:rsidP="001668B5">
            <w:pPr>
              <w:rPr>
                <w:rFonts w:ascii="Roboto Mono" w:hAnsi="Roboto Mono"/>
              </w:rPr>
            </w:pPr>
            <w:r w:rsidRPr="001668B5">
              <w:rPr>
                <w:rFonts w:ascii="Roboto Mono" w:hAnsi="Roboto Mono" w:eastAsia="Roboto Mono"/>
              </w:rPr>
              <w:t>Business &amp; enterprise</w:t>
            </w:r>
          </w:p>
        </w:tc>
      </w:tr>
    </w:tbl>
    <w:p w14:paraId="16938D07" w14:textId="77777777" w:rsidR="001668B5" w:rsidRPr="001668B5" w:rsidRDefault="001668B5" w:rsidP="001668B5">
      <w:p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pict w14:anchorId="582C633B">
          <v:rect id="_x0000_i1080" style="width:0;height:1.5pt" o:hralign="center" o:hrstd="t" o:hr="t" fillcolor="#a0a0a0" stroked="f"/>
        </w:pict>
      </w:r>
    </w:p>
    <w:p w14:paraId="3596090E" w14:textId="77777777" w:rsidR="001668B5" w:rsidRDefault="001668B5" w:rsidP="001668B5">
      <w:pPr>
        <w:pStyle w:val="Heading2"/>
      </w:pPr>
      <w:r w:rsidRPr="001668B5">
        <w:t>One-sentence summary</w:t>
      </w:r>
    </w:p>
    <w:p w14:paraId="12165751" w14:textId="7E207711" w:rsidR="001668B5" w:rsidRPr="001668B5" w:rsidRDefault="001668B5" w:rsidP="001668B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E62AD0" w14:textId="77777777" w:rsidR="001668B5" w:rsidRPr="001668B5" w:rsidRDefault="001668B5" w:rsidP="001668B5">
      <w:pPr>
        <w:rPr>
          <w:rFonts w:ascii="Roboto Mono" w:hAnsi="Roboto Mono"/>
        </w:rPr>
      </w:pPr>
      <w:r w:rsidRPr="001668B5">
        <w:rPr>
          <w:rFonts w:ascii="Roboto Mono" w:hAnsi="Roboto Mono" w:eastAsia="Roboto Mono"/>
        </w:rPr>
        <w:t xml:space="preserve">An </w:t>
      </w:r>
      <w:r w:rsidRPr="001668B5">
        <w:rPr>
          <w:rFonts w:ascii="Roboto Mono" w:hAnsi="Roboto Mono" w:eastAsia="Roboto Mono"/>
          <w:b/>
          <w:bCs/>
        </w:rPr>
        <w:t>OV Wildcard certificate</w:t>
      </w:r>
      <w:r w:rsidRPr="001668B5">
        <w:rPr>
          <w:rFonts w:ascii="Roboto Mono" w:hAnsi="Roboto Mono" w:eastAsia="Roboto Mono"/>
        </w:rPr>
        <w:t xml:space="preserve"> verifies the organization behind a domain and secures all first-level subdomains with a single trusted SSL/TLS certificate.</w:t>
      </w:r>
    </w:p>
    <w:p w14:paraId="5B2B88BF" w14:textId="77777777" w:rsidR="001668B5" w:rsidRPr="001668B5" w:rsidRDefault="001668B5" w:rsidP="001668B5">
      <w:pPr>
        <w:rPr>
          <w:rFonts w:ascii="Roboto Mono" w:hAnsi="Roboto Mono"/>
        </w:rPr>
      </w:pPr>
    </w:p>
    <w:sectPr w:rsidR="001668B5" w:rsidRPr="00166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02962"/>
    <w:multiLevelType w:val="multilevel"/>
    <w:tmpl w:val="9BBA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B6C4F"/>
    <w:multiLevelType w:val="multilevel"/>
    <w:tmpl w:val="E1EA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D140A"/>
    <w:multiLevelType w:val="multilevel"/>
    <w:tmpl w:val="D3AE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859A6"/>
    <w:multiLevelType w:val="multilevel"/>
    <w:tmpl w:val="F7F04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041D76"/>
    <w:multiLevelType w:val="multilevel"/>
    <w:tmpl w:val="BF14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F0640"/>
    <w:multiLevelType w:val="multilevel"/>
    <w:tmpl w:val="E7E0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35BEF"/>
    <w:multiLevelType w:val="multilevel"/>
    <w:tmpl w:val="49B2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C6F4A"/>
    <w:multiLevelType w:val="multilevel"/>
    <w:tmpl w:val="90FE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782658">
    <w:abstractNumId w:val="2"/>
  </w:num>
  <w:num w:numId="2" w16cid:durableId="639072130">
    <w:abstractNumId w:val="1"/>
  </w:num>
  <w:num w:numId="3" w16cid:durableId="1217859091">
    <w:abstractNumId w:val="7"/>
  </w:num>
  <w:num w:numId="4" w16cid:durableId="196433233">
    <w:abstractNumId w:val="3"/>
  </w:num>
  <w:num w:numId="5" w16cid:durableId="566494820">
    <w:abstractNumId w:val="5"/>
  </w:num>
  <w:num w:numId="6" w16cid:durableId="1614824309">
    <w:abstractNumId w:val="6"/>
  </w:num>
  <w:num w:numId="7" w16cid:durableId="1592153871">
    <w:abstractNumId w:val="0"/>
  </w:num>
  <w:num w:numId="8" w16cid:durableId="1888370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1B"/>
    <w:rsid w:val="001668B5"/>
    <w:rsid w:val="00225F26"/>
    <w:rsid w:val="002D1F4F"/>
    <w:rsid w:val="002F461B"/>
    <w:rsid w:val="005049BE"/>
    <w:rsid w:val="00711B4D"/>
    <w:rsid w:val="0086288C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68C6E"/>
  <w15:chartTrackingRefBased/>
  <w15:docId w15:val="{4915A7C8-07DD-4336-B983-0B26C711E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4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6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2026-02-02T11:18:00Z</dcterms:created>
  <dcterms:modified xsi:type="dcterms:W3CDTF">2026-02-02T11:20:00Z</dcterms:modified>
</cp:coreProperties>
</file>