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B9EE" w14:textId="77777777" w:rsidR="00C128BD" w:rsidRPr="00C128BD" w:rsidRDefault="00C128BD" w:rsidP="00C80537">
      <w:pPr>
        <w:pStyle w:val="Heading1"/>
        <w:rPr>
          <w:rFonts w:eastAsia="Arial"/>
          <w:lang w:val="en"/>
        </w:rPr>
      </w:pPr>
      <w:bookmarkStart w:id="0" w:name="_gbay3amxjmra" w:colFirst="0" w:colLast="0"/>
      <w:bookmarkEnd w:id="0"/>
      <w:r w:rsidRPr="00C128BD">
        <w:rPr>
          <w:rFonts w:eastAsia="Arial"/>
          <w:lang w:val="en"/>
        </w:rPr>
        <w:t>SMS System</w:t>
      </w:r>
    </w:p>
    <w:p w14:paraId="6691B780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1" w:name="_cyqg5ceo4gcf" w:colFirst="0" w:colLast="0"/>
      <w:bookmarkEnd w:id="1"/>
      <w:r w:rsidRPr="00C128BD">
        <w:rPr>
          <w:rFonts w:ascii="Segoe UI Emoji" w:eastAsia="Arial" w:hAnsi="Segoe UI Emoji" w:cs="Segoe UI Emoji"/>
          <w:lang w:val="en"/>
        </w:rPr>
        <w:t>📱</w:t>
      </w:r>
      <w:r w:rsidRPr="00C128BD">
        <w:rPr>
          <w:rFonts w:eastAsia="Arial"/>
          <w:lang w:val="en"/>
        </w:rPr>
        <w:t xml:space="preserve"> What is an SMS System?</w:t>
      </w:r>
    </w:p>
    <w:p w14:paraId="7F3993BF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5F5F4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28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system</w:t>
      </w: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or hardware setup that enables the sending and receiving of </w:t>
      </w:r>
      <w:r w:rsidRPr="00C128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(SMS)</w:t>
      </w: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messages — also known as </w:t>
      </w:r>
      <w:r w:rsidRPr="00C128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messages</w:t>
      </w: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over mobile networks.</w:t>
      </w:r>
    </w:p>
    <w:p w14:paraId="37197D50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2623C">
          <v:rect id="_x0000_i1025" style="width:0;height:1.5pt" o:hralign="center" o:hrstd="t" o:hr="t" fillcolor="#a0a0a0" stroked="f"/>
        </w:pict>
      </w:r>
    </w:p>
    <w:p w14:paraId="67E94093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2" w:name="_9581lq55gdbj" w:colFirst="0" w:colLast="0"/>
      <w:bookmarkEnd w:id="2"/>
      <w:r w:rsidRPr="00C128BD">
        <w:rPr>
          <w:rFonts w:ascii="Segoe UI Emoji" w:eastAsia="Arial" w:hAnsi="Segoe UI Emoji" w:cs="Segoe UI Emoji"/>
          <w:lang w:val="en"/>
        </w:rPr>
        <w:t>🔧</w:t>
      </w:r>
      <w:r w:rsidRPr="00C128BD">
        <w:rPr>
          <w:rFonts w:eastAsia="Arial"/>
          <w:lang w:val="en"/>
        </w:rPr>
        <w:t xml:space="preserve"> Components of an SMS System</w:t>
      </w:r>
    </w:p>
    <w:p w14:paraId="7A5F316C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7FD43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675404" wp14:editId="250F024F">
            <wp:extent cx="5943600" cy="2120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BC516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C128BD" w:rsidRPr="00C128BD" w14:paraId="76DC5799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BD5A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EFCC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28BD" w:rsidRPr="00C128BD" w14:paraId="3D074101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7766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Interface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76C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dashboard, mobile app, or API for sending/receiving SMS</w:t>
            </w:r>
          </w:p>
        </w:tc>
      </w:tr>
      <w:tr w:rsidR="00C128BD" w:rsidRPr="00C128BD" w14:paraId="4A51B85D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8A3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SMS Gateway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664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service that connects software to telecom networks for message delivery</w:t>
            </w:r>
          </w:p>
        </w:tc>
      </w:tr>
      <w:tr w:rsidR="00C128BD" w:rsidRPr="00C128BD" w14:paraId="5E588ED0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AA51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Network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B9CB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 infrastructure (e.g., Vodafone, AT&amp;T) delivering messages</w:t>
            </w:r>
          </w:p>
        </w:tc>
      </w:tr>
      <w:tr w:rsidR="00C128BD" w:rsidRPr="00C128BD" w14:paraId="59CB6747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BB40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🗄️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3920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logs of sent/received messages, delivery status, phone numbers</w:t>
            </w:r>
          </w:p>
        </w:tc>
      </w:tr>
      <w:tr w:rsidR="00C128BD" w:rsidRPr="00C128BD" w14:paraId="2A6E5E88" w14:textId="77777777" w:rsidTr="00946108">
        <w:trPr>
          <w:trHeight w:val="83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E2E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Verification Module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EA5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OTPs, 2FA, or phone number verification (optional)</w:t>
            </w:r>
          </w:p>
        </w:tc>
      </w:tr>
    </w:tbl>
    <w:p w14:paraId="672D472B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5F6FEA">
          <v:rect id="_x0000_i1026" style="width:0;height:1.5pt" o:hralign="center" o:hrstd="t" o:hr="t" fillcolor="#a0a0a0" stroked="f"/>
        </w:pict>
      </w:r>
    </w:p>
    <w:p w14:paraId="4F102C90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3" w:name="_8mnk8h5symb3" w:colFirst="0" w:colLast="0"/>
      <w:bookmarkEnd w:id="3"/>
      <w:r w:rsidRPr="00C128BD">
        <w:rPr>
          <w:rFonts w:ascii="Segoe UI Emoji" w:eastAsia="Arial" w:hAnsi="Segoe UI Emoji" w:cs="Segoe UI Emoji"/>
          <w:lang w:val="en"/>
        </w:rPr>
        <w:t>🔁</w:t>
      </w:r>
      <w:r w:rsidRPr="00C128BD">
        <w:rPr>
          <w:rFonts w:eastAsia="Arial"/>
          <w:lang w:val="en"/>
        </w:rPr>
        <w:t xml:space="preserve"> How It Works (Flow)</w:t>
      </w:r>
    </w:p>
    <w:p w14:paraId="3A8A7863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95344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D856E8" wp14:editId="458AE3B0">
            <wp:extent cx="5943600" cy="1422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C47B8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1. User enters phone number</w:t>
      </w:r>
    </w:p>
    <w:p w14:paraId="62984CF6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2. App sends request to SMS System</w:t>
      </w:r>
    </w:p>
    <w:p w14:paraId="07CD6185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3. SMS System uses SMS Gateway</w:t>
      </w:r>
    </w:p>
    <w:p w14:paraId="6D22F139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4. SMS Gateway forwards to telecom network</w:t>
      </w:r>
    </w:p>
    <w:p w14:paraId="708D039A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5. Message is delivered to recipient's phone</w:t>
      </w:r>
    </w:p>
    <w:p w14:paraId="6CD01A5C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903F86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552EDD">
          <v:rect id="_x0000_i1027" style="width:0;height:1.5pt" o:hralign="center" o:hrstd="t" o:hr="t" fillcolor="#a0a0a0" stroked="f"/>
        </w:pict>
      </w:r>
    </w:p>
    <w:p w14:paraId="66E1B425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4" w:name="_7d9kqxw5kuy0" w:colFirst="0" w:colLast="0"/>
      <w:bookmarkEnd w:id="4"/>
      <w:r w:rsidRPr="00C128BD">
        <w:rPr>
          <w:rFonts w:ascii="Segoe UI Emoji" w:eastAsia="Arial" w:hAnsi="Segoe UI Emoji" w:cs="Segoe UI Emoji"/>
          <w:lang w:val="en"/>
        </w:rPr>
        <w:t>💡</w:t>
      </w:r>
      <w:r w:rsidRPr="00C128BD">
        <w:rPr>
          <w:rFonts w:eastAsia="Arial"/>
          <w:lang w:val="en"/>
        </w:rPr>
        <w:t xml:space="preserve"> Common Use Cases</w:t>
      </w:r>
    </w:p>
    <w:p w14:paraId="7BC8DFAE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A1A28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4DB5DE" wp14:editId="4C470B2C">
            <wp:extent cx="5943600" cy="2336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A6BCA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050"/>
      </w:tblGrid>
      <w:tr w:rsidR="00C128BD" w:rsidRPr="00C128BD" w14:paraId="13BBA1E4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F681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8FB3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128BD" w:rsidRPr="00C128BD" w14:paraId="52C34069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75D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128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OTP Verification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233B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one-time password to log in or reset password</w:t>
            </w:r>
          </w:p>
        </w:tc>
      </w:tr>
      <w:tr w:rsidR="00C128BD" w:rsidRPr="00C128BD" w14:paraId="7C904918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DBE8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Order Notifications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0C01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orders or track shipping via SMS</w:t>
            </w:r>
          </w:p>
        </w:tc>
      </w:tr>
      <w:tr w:rsidR="00C128BD" w:rsidRPr="00C128BD" w14:paraId="32E2A4C8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098A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Appointment Reminders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DBA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Remind patients, clients, or users of scheduled appointments</w:t>
            </w:r>
          </w:p>
        </w:tc>
      </w:tr>
      <w:tr w:rsidR="00C128BD" w:rsidRPr="00C128BD" w14:paraId="64CFB94E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63F3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Marketing Campaigns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2C34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promotional texts or discounts to customer lists</w:t>
            </w:r>
          </w:p>
        </w:tc>
      </w:tr>
      <w:tr w:rsidR="00C128BD" w:rsidRPr="00C128BD" w14:paraId="69FBA3A6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CD44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Billing Alerts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5AB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 users of unpaid bills or due dates</w:t>
            </w:r>
          </w:p>
        </w:tc>
      </w:tr>
      <w:tr w:rsidR="00C128BD" w:rsidRPr="00C128BD" w14:paraId="36D52027" w14:textId="77777777" w:rsidTr="00946108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059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Two-Factor Auth (2FA)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A6C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Extra layer of login security using SMS codes</w:t>
            </w:r>
          </w:p>
        </w:tc>
      </w:tr>
    </w:tbl>
    <w:p w14:paraId="293F408D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3995E">
          <v:rect id="_x0000_i1028" style="width:0;height:1.5pt" o:hralign="center" o:hrstd="t" o:hr="t" fillcolor="#a0a0a0" stroked="f"/>
        </w:pict>
      </w:r>
    </w:p>
    <w:p w14:paraId="7A9C2687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5" w:name="_a4fv8xm7xu1i" w:colFirst="0" w:colLast="0"/>
      <w:bookmarkEnd w:id="5"/>
      <w:r w:rsidRPr="00C128BD">
        <w:rPr>
          <w:rFonts w:ascii="Segoe UI Emoji" w:eastAsia="Arial" w:hAnsi="Segoe UI Emoji" w:cs="Segoe UI Emoji"/>
          <w:lang w:val="en"/>
        </w:rPr>
        <w:t>📡</w:t>
      </w:r>
      <w:r w:rsidRPr="00C128BD">
        <w:rPr>
          <w:rFonts w:eastAsia="Arial"/>
          <w:lang w:val="en"/>
        </w:rPr>
        <w:t xml:space="preserve"> Types of SMS by Delivery Infrastructure:</w:t>
      </w:r>
    </w:p>
    <w:p w14:paraId="537F09EB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C6665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8464D5" wp14:editId="5E1D3504">
            <wp:extent cx="5943600" cy="1244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10B5B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4745"/>
      </w:tblGrid>
      <w:tr w:rsidR="00C128BD" w:rsidRPr="00C128BD" w14:paraId="482C227D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73A7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C674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28BD" w:rsidRPr="00C128BD" w14:paraId="53E7D13A" w14:textId="77777777" w:rsidTr="00946108">
        <w:trPr>
          <w:trHeight w:val="5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E0C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Cloud-Based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74E2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services like Twilio, </w:t>
            </w: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AWS SNS</w:t>
            </w:r>
          </w:p>
        </w:tc>
      </w:tr>
      <w:tr w:rsidR="00C128BD" w:rsidRPr="00C128BD" w14:paraId="598B0276" w14:textId="77777777" w:rsidTr="00946108">
        <w:trPr>
          <w:trHeight w:val="5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70B6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On-Premise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03BC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and run on your local servers</w:t>
            </w:r>
          </w:p>
        </w:tc>
      </w:tr>
      <w:tr w:rsidR="00C128BD" w:rsidRPr="00C128BD" w14:paraId="56619D19" w14:textId="77777777" w:rsidTr="00946108">
        <w:trPr>
          <w:trHeight w:val="56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476D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GSM Modem-Based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0347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physical mobile SIM cards &amp; modems</w:t>
            </w:r>
          </w:p>
        </w:tc>
      </w:tr>
    </w:tbl>
    <w:p w14:paraId="79D4ADE8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4F971E">
          <v:rect id="_x0000_i1029" style="width:0;height:1.5pt" o:hralign="center" o:hrstd="t" o:hr="t" fillcolor="#a0a0a0" stroked="f"/>
        </w:pict>
      </w:r>
    </w:p>
    <w:p w14:paraId="6F2097B6" w14:textId="77777777" w:rsidR="00C128BD" w:rsidRPr="00C128BD" w:rsidRDefault="00C128BD" w:rsidP="00C80537">
      <w:pPr>
        <w:pStyle w:val="Heading2"/>
        <w:rPr>
          <w:rFonts w:eastAsia="Arial"/>
          <w:lang w:val="en"/>
        </w:rPr>
      </w:pPr>
      <w:bookmarkStart w:id="6" w:name="_gp1gqj7rluwo" w:colFirst="0" w:colLast="0"/>
      <w:bookmarkEnd w:id="6"/>
      <w:r w:rsidRPr="00C128BD">
        <w:rPr>
          <w:rFonts w:ascii="Segoe UI Emoji" w:eastAsia="Arial" w:hAnsi="Segoe UI Emoji" w:cs="Segoe UI Emoji"/>
          <w:lang w:val="en"/>
        </w:rPr>
        <w:t>🔌</w:t>
      </w:r>
      <w:r w:rsidRPr="00C128BD">
        <w:rPr>
          <w:rFonts w:eastAsia="Arial"/>
          <w:lang w:val="en"/>
        </w:rPr>
        <w:t xml:space="preserve"> Popular SMS APIs &amp; Services</w:t>
      </w:r>
    </w:p>
    <w:p w14:paraId="506919D3" w14:textId="77777777" w:rsidR="00C128BD" w:rsidRPr="00C128BD" w:rsidRDefault="00C128BD" w:rsidP="00C128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0A577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28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87BB0A" wp14:editId="6F1F2747">
            <wp:extent cx="5943600" cy="1993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8C30F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5007F6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910"/>
        <w:gridCol w:w="3995"/>
      </w:tblGrid>
      <w:tr w:rsidR="00C128BD" w:rsidRPr="00C128BD" w14:paraId="56A1EACF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6FC4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6E60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06E2" w14:textId="77777777" w:rsidR="00C128BD" w:rsidRPr="00C128BD" w:rsidRDefault="00C128BD" w:rsidP="00C128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128BD" w:rsidRPr="00C128BD" w14:paraId="7B7BAE6F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F7D2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Twilio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E6FE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5E7D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Global, powerful API, easy to integrate</w:t>
            </w:r>
          </w:p>
        </w:tc>
      </w:tr>
      <w:tr w:rsidR="00C128BD" w:rsidRPr="00C128BD" w14:paraId="41857BE4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CE0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/Vonage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16E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vonage.com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310D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SMS, voice, 2FA</w:t>
            </w:r>
          </w:p>
        </w:tc>
      </w:tr>
      <w:tr w:rsidR="00C128BD" w:rsidRPr="00C128BD" w14:paraId="18627724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AE33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A23C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plivo.com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AB1E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and developer-friendly</w:t>
            </w:r>
          </w:p>
        </w:tc>
      </w:tr>
      <w:tr w:rsidR="00C128BD" w:rsidRPr="00C128BD" w14:paraId="7FFE600B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605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CA2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infobip.com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B8AC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messaging</w:t>
            </w:r>
          </w:p>
        </w:tc>
      </w:tr>
      <w:tr w:rsidR="00C128BD" w:rsidRPr="00C128BD" w14:paraId="765A2FAF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83B9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489F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C128BD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messagebird.com</w:t>
              </w:r>
            </w:hyperlink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AB45" w14:textId="77777777" w:rsidR="00C128BD" w:rsidRPr="00C128BD" w:rsidRDefault="00C128BD" w:rsidP="00C128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28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communication channels</w:t>
            </w:r>
          </w:p>
        </w:tc>
      </w:tr>
    </w:tbl>
    <w:p w14:paraId="7CE4408F" w14:textId="77777777" w:rsidR="00C128BD" w:rsidRPr="00C128BD" w:rsidRDefault="00000000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65505D">
          <v:rect id="_x0000_i1030" style="width:0;height:1.5pt" o:hralign="center" o:hrstd="t" o:hr="t" fillcolor="#a0a0a0" stroked="f"/>
        </w:pict>
      </w:r>
    </w:p>
    <w:p w14:paraId="5B8DB50B" w14:textId="77777777" w:rsidR="00C128BD" w:rsidRPr="00C128BD" w:rsidRDefault="00C128BD" w:rsidP="00C128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EB9762" w14:textId="77777777" w:rsidR="00A70480" w:rsidRPr="00C128BD" w:rsidRDefault="00A70480" w:rsidP="00C128BD"/>
    <w:sectPr w:rsidR="00A70480" w:rsidRPr="00C128BD" w:rsidSect="00C128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BD"/>
    <w:rsid w:val="002D1F4F"/>
    <w:rsid w:val="00711B4D"/>
    <w:rsid w:val="00746B34"/>
    <w:rsid w:val="00854D6A"/>
    <w:rsid w:val="008952B3"/>
    <w:rsid w:val="00A70480"/>
    <w:rsid w:val="00C128BD"/>
    <w:rsid w:val="00C8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7EA4"/>
  <w15:chartTrackingRefBased/>
  <w15:docId w15:val="{459DC6DB-0111-4B47-9978-2D1328D5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messagebird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infobip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plivo.com/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www.vonage.com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twili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2026-01-24T18:25:00Z</dcterms:modified>
</cp:coreProperties>
</file>