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03A89" w14:textId="622F1348" w:rsidR="00806B1D" w:rsidRPr="00806B1D" w:rsidRDefault="00476B42" w:rsidP="00806B1D">
      <w:pPr>
        <w:pStyle w:val="Heading1"/>
      </w:pPr>
      <w:r w:rsidRPr="006348A3">
        <w:t>Perimeter</w:t>
      </w:r>
    </w:p>
    <w:p w14:paraId="32D28465" w14:textId="77777777" w:rsidR="00806B1D" w:rsidRDefault="00806B1D" w:rsidP="00806B1D">
      <w:pPr>
        <w:pStyle w:val="Heading2"/>
      </w:pPr>
      <w:r w:rsidRPr="00806B1D">
        <w:t>Definition</w:t>
      </w:r>
    </w:p>
    <w:p w14:paraId="56203BC4" w14:textId="2DA1AD5D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12DDC60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In geometry, </w:t>
      </w:r>
      <w:r w:rsidRPr="00806B1D">
        <w:rPr>
          <w:rFonts w:ascii="Roboto Mono" w:hAnsi="Roboto Mono"/>
          <w:b/>
          <w:bCs/>
        </w:rPr>
        <w:t>perimeter</w:t>
      </w:r>
      <w:r w:rsidRPr="00806B1D">
        <w:rPr>
          <w:rFonts w:ascii="Roboto Mono" w:hAnsi="Roboto Mono"/>
        </w:rPr>
        <w:t xml:space="preserve"> is the </w:t>
      </w:r>
      <w:r w:rsidRPr="00806B1D">
        <w:rPr>
          <w:rFonts w:ascii="Roboto Mono" w:hAnsi="Roboto Mono"/>
          <w:b/>
          <w:bCs/>
        </w:rPr>
        <w:t>total length of the boundary surrounding a closed two-dimensional figure or region</w:t>
      </w:r>
      <w:r w:rsidRPr="00806B1D">
        <w:rPr>
          <w:rFonts w:ascii="Roboto Mono" w:hAnsi="Roboto Mono"/>
        </w:rPr>
        <w:t>.</w:t>
      </w:r>
    </w:p>
    <w:p w14:paraId="676C25DD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>In simple terms:</w:t>
      </w:r>
    </w:p>
    <w:p w14:paraId="78E4E7B6" w14:textId="53C133EA" w:rsidR="00806B1D" w:rsidRPr="00806B1D" w:rsidRDefault="00806B1D" w:rsidP="00761B2A">
      <w:pPr>
        <w:rPr>
          <w:rFonts w:ascii="Roboto Mono" w:hAnsi="Roboto Mono"/>
        </w:rPr>
      </w:pPr>
      <w:r w:rsidRPr="00806B1D">
        <w:rPr>
          <w:rFonts w:ascii="Roboto Mono" w:hAnsi="Roboto Mono"/>
          <w:b/>
          <w:bCs/>
        </w:rPr>
        <w:t>Perimeter measures the distance all the way around a shape.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Perimeter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Total Length of the Boundary</m:t>
              </m:r>
            </m:e>
          </m:borderBox>
        </m:oMath>
      </m:oMathPara>
    </w:p>
    <w:p w14:paraId="009A1779" w14:textId="2CEFAA1B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3AF14272" wp14:editId="2B09AAF1">
            <wp:extent cx="5943600" cy="3962400"/>
            <wp:effectExtent l="0" t="0" r="0" b="0"/>
            <wp:docPr id="335843147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3353B" w14:textId="3416A65B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548EDFF6" wp14:editId="143E462B">
            <wp:extent cx="4876800" cy="4069080"/>
            <wp:effectExtent l="0" t="0" r="0" b="7620"/>
            <wp:docPr id="1902725042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DBB8" w14:textId="6A59E1DE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0832C453" wp14:editId="5F08A975">
            <wp:extent cx="5943600" cy="4423410"/>
            <wp:effectExtent l="0" t="0" r="0" b="0"/>
            <wp:docPr id="23372159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0B88" w14:textId="5613BF1B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1EA26378" wp14:editId="0A7DB20D">
            <wp:extent cx="5943600" cy="3962400"/>
            <wp:effectExtent l="0" t="0" r="0" b="0"/>
            <wp:docPr id="1415228006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2F02" w14:textId="449E3A2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56CEB8BA" wp14:editId="007C88F1">
            <wp:extent cx="5943600" cy="4457700"/>
            <wp:effectExtent l="0" t="0" r="0" b="0"/>
            <wp:docPr id="952519879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27F6" w14:textId="56607C9F" w:rsid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53919202" wp14:editId="4ADB33D6">
            <wp:extent cx="5044440" cy="5974080"/>
            <wp:effectExtent l="0" t="0" r="3810" b="7620"/>
            <wp:docPr id="203698649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4D97A" w14:textId="1903C431" w:rsidR="0046118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2607EC5F">
          <v:rect id="_x0000_i1025" style="width:0;height:1.5pt" o:hralign="center" o:hrstd="t" o:hr="t" fillcolor="#a0a0a0" stroked="f"/>
        </w:pict>
      </w:r>
    </w:p>
    <w:p w14:paraId="0C0FBFBE" w14:textId="77777777" w:rsidR="00806B1D" w:rsidRDefault="00806B1D" w:rsidP="00806B1D">
      <w:pPr>
        <w:pStyle w:val="Heading2"/>
      </w:pPr>
      <w:r w:rsidRPr="00806B1D">
        <w:t>Characteristics</w:t>
      </w:r>
    </w:p>
    <w:p w14:paraId="3B75FDFB" w14:textId="389D5D40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3B986A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>Perimeter:</w:t>
      </w:r>
    </w:p>
    <w:p w14:paraId="305303C9" w14:textId="77777777" w:rsidR="00806B1D" w:rsidRPr="00806B1D" w:rsidRDefault="00806B1D" w:rsidP="00806B1D">
      <w:pPr>
        <w:numPr>
          <w:ilvl w:val="0"/>
          <w:numId w:val="16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Measures a </w:t>
      </w:r>
      <w:r w:rsidRPr="00806B1D">
        <w:rPr>
          <w:rFonts w:ascii="Roboto Mono" w:hAnsi="Roboto Mono"/>
          <w:b/>
          <w:bCs/>
        </w:rPr>
        <w:t>one-dimensional boundary</w:t>
      </w:r>
      <w:r w:rsidRPr="00806B1D">
        <w:rPr>
          <w:rFonts w:ascii="Roboto Mono" w:hAnsi="Roboto Mono"/>
        </w:rPr>
        <w:t>.</w:t>
      </w:r>
    </w:p>
    <w:p w14:paraId="7BC4F15C" w14:textId="77777777" w:rsidR="00806B1D" w:rsidRPr="00806B1D" w:rsidRDefault="00806B1D" w:rsidP="00806B1D">
      <w:pPr>
        <w:numPr>
          <w:ilvl w:val="0"/>
          <w:numId w:val="16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lastRenderedPageBreak/>
        <w:t>Is obtained by adding the lengths of the boundary segments or curves.</w:t>
      </w:r>
    </w:p>
    <w:p w14:paraId="4D6C513B" w14:textId="77777777" w:rsidR="00806B1D" w:rsidRPr="00806B1D" w:rsidRDefault="00806B1D" w:rsidP="00806B1D">
      <w:pPr>
        <w:numPr>
          <w:ilvl w:val="0"/>
          <w:numId w:val="16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Is associated primarily with </w:t>
      </w:r>
      <w:r w:rsidRPr="00806B1D">
        <w:rPr>
          <w:rFonts w:ascii="Roboto Mono" w:hAnsi="Roboto Mono"/>
          <w:b/>
          <w:bCs/>
        </w:rPr>
        <w:t>closed plane figures</w:t>
      </w:r>
      <w:r w:rsidRPr="00806B1D">
        <w:rPr>
          <w:rFonts w:ascii="Roboto Mono" w:hAnsi="Roboto Mono"/>
        </w:rPr>
        <w:t>.</w:t>
      </w:r>
    </w:p>
    <w:p w14:paraId="4F75132F" w14:textId="77777777" w:rsidR="00806B1D" w:rsidRPr="00806B1D" w:rsidRDefault="00806B1D" w:rsidP="00806B1D">
      <w:pPr>
        <w:numPr>
          <w:ilvl w:val="0"/>
          <w:numId w:val="16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Is measured in </w:t>
      </w:r>
      <w:r w:rsidRPr="00806B1D">
        <w:rPr>
          <w:rFonts w:ascii="Roboto Mono" w:hAnsi="Roboto Mono"/>
          <w:b/>
          <w:bCs/>
        </w:rPr>
        <w:t>linear units</w:t>
      </w:r>
      <w:r w:rsidRPr="00806B1D">
        <w:rPr>
          <w:rFonts w:ascii="Roboto Mono" w:hAnsi="Roboto Mono"/>
        </w:rPr>
        <w:t>.</w:t>
      </w:r>
    </w:p>
    <w:p w14:paraId="596DC83E" w14:textId="77777777" w:rsidR="00806B1D" w:rsidRPr="00806B1D" w:rsidRDefault="00806B1D" w:rsidP="00806B1D">
      <w:pPr>
        <w:numPr>
          <w:ilvl w:val="0"/>
          <w:numId w:val="16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>Is always nonnegative.</w:t>
      </w:r>
    </w:p>
    <w:p w14:paraId="36B124F5" w14:textId="55A4CB53" w:rsidR="00806B1D" w:rsidRPr="00B84648" w:rsidRDefault="00806B1D" w:rsidP="00B84648">
      <w:pPr>
        <w:numPr>
          <w:ilvl w:val="0"/>
          <w:numId w:val="16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>Is different from area, which measures the interior region.</w:t>
      </w:r>
      <w:r w:rsidRPr="00B84648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P≥0</m:t>
              </m:r>
            </m:e>
          </m:borderBox>
        </m:oMath>
      </m:oMathPara>
    </w:p>
    <w:p w14:paraId="6D79B5A7" w14:textId="2273C8C5" w:rsidR="00806B1D" w:rsidRPr="00806B1D" w:rsidRDefault="00806B1D" w:rsidP="00B84648">
      <w:pPr>
        <w:ind w:left="720"/>
        <w:rPr>
          <w:rFonts w:ascii="Roboto Mono" w:hAnsi="Roboto Mono"/>
        </w:rPr>
      </w:pPr>
      <w:r w:rsidRPr="00806B1D">
        <w:rPr>
          <w:rFonts w:ascii="Roboto Mono" w:hAnsi="Roboto Mono"/>
        </w:rPr>
        <w:t>Its dimensional form is: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=L</m:t>
              </m:r>
            </m:e>
          </m:borderBox>
        </m:oMath>
      </m:oMathPara>
    </w:p>
    <w:p w14:paraId="713AC638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129B39C9">
          <v:rect id="_x0000_i1026" style="width:0;height:1.5pt" o:hralign="center" o:hrstd="t" o:hr="t" fillcolor="#a0a0a0" stroked="f"/>
        </w:pict>
      </w:r>
    </w:p>
    <w:p w14:paraId="76D34A9A" w14:textId="77777777" w:rsidR="00806B1D" w:rsidRPr="00806B1D" w:rsidRDefault="00806B1D" w:rsidP="00806B1D">
      <w:pPr>
        <w:pStyle w:val="Heading2"/>
      </w:pPr>
      <w:r w:rsidRPr="00806B1D">
        <w:t>Perimeter of Common Geometric Shapes</w:t>
      </w:r>
    </w:p>
    <w:p w14:paraId="22E1E451" w14:textId="77777777" w:rsidR="00806B1D" w:rsidRDefault="00806B1D" w:rsidP="00806B1D">
      <w:pPr>
        <w:pStyle w:val="Heading3"/>
      </w:pPr>
      <w:r w:rsidRPr="00806B1D">
        <w:t>1. Square</w:t>
      </w:r>
    </w:p>
    <w:p w14:paraId="4FB42C3F" w14:textId="6B06ACAD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ADF4C9A" w14:textId="53D9B168" w:rsidR="00806B1D" w:rsidRPr="00806B1D" w:rsidRDefault="00806B1D" w:rsidP="008513E5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A square has four equal sides of length </w:t>
      </w:r>
      <m:oMath>
        <m:r>
          <w:rPr>
            <w:rFonts w:ascii="Cambria Math" w:hAnsi="Cambria Math"/>
          </w:rPr>
          <m:t>s</m:t>
        </m:r>
      </m:oMath>
      <w:r w:rsidRPr="00806B1D">
        <w:rPr>
          <w:rFonts w:ascii="Roboto Mono" w:hAnsi="Roboto Mono"/>
        </w:rPr>
        <w:t>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P=4s</m:t>
              </m:r>
            </m:e>
          </m:borderBox>
        </m:oMath>
      </m:oMathPara>
    </w:p>
    <w:p w14:paraId="138A93FA" w14:textId="7A251074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68048C70" wp14:editId="1A6D9CCC">
            <wp:extent cx="4762500" cy="6667500"/>
            <wp:effectExtent l="0" t="0" r="0" b="0"/>
            <wp:docPr id="59152375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A42E" w14:textId="6A83E8C3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118C9C47" wp14:editId="1A7DE341">
            <wp:extent cx="5943600" cy="2469515"/>
            <wp:effectExtent l="0" t="0" r="0" b="6985"/>
            <wp:docPr id="90380007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41B1" w14:textId="0DFF4DC1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5A53FF5F" wp14:editId="106501B6">
            <wp:extent cx="5943600" cy="4596765"/>
            <wp:effectExtent l="0" t="0" r="0" b="0"/>
            <wp:docPr id="1131353921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F9FF" w14:textId="0BB6B996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6378C676" wp14:editId="2094E8E1">
            <wp:extent cx="4655820" cy="3200400"/>
            <wp:effectExtent l="0" t="0" r="0" b="0"/>
            <wp:docPr id="608842468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D652E" w14:textId="68357F6D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2B628CBD" wp14:editId="2A21A7F7">
            <wp:extent cx="5943600" cy="4522470"/>
            <wp:effectExtent l="0" t="0" r="0" b="0"/>
            <wp:docPr id="652669037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F82BB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7EBDE967">
          <v:rect id="_x0000_i1027" style="width:0;height:1.5pt" o:hralign="center" o:hrstd="t" o:hr="t" fillcolor="#a0a0a0" stroked="f"/>
        </w:pict>
      </w:r>
    </w:p>
    <w:p w14:paraId="112724CA" w14:textId="77777777" w:rsidR="00806B1D" w:rsidRDefault="00806B1D" w:rsidP="00806B1D">
      <w:pPr>
        <w:pStyle w:val="Heading3"/>
      </w:pPr>
      <w:r w:rsidRPr="00806B1D">
        <w:lastRenderedPageBreak/>
        <w:t>2. Rectangle</w:t>
      </w:r>
    </w:p>
    <w:p w14:paraId="03CE0498" w14:textId="1192FAB0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6B7C544" w14:textId="79C9AD9A" w:rsidR="00806B1D" w:rsidRPr="00806B1D" w:rsidRDefault="00806B1D" w:rsidP="00D82037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For a rectangle with length </w:t>
      </w:r>
      <m:oMath>
        <m:r>
          <w:rPr>
            <w:rFonts w:ascii="Cambria Math" w:hAnsi="Cambria Math"/>
          </w:rPr>
          <m:t>l</m:t>
        </m:r>
      </m:oMath>
      <w:r w:rsidRPr="00806B1D">
        <w:rPr>
          <w:rFonts w:ascii="Roboto Mono" w:hAnsi="Roboto Mono"/>
        </w:rPr>
        <w:t xml:space="preserve"> and width </w:t>
      </w:r>
      <m:oMath>
        <m:r>
          <w:rPr>
            <w:rFonts w:ascii="Cambria Math" w:hAnsi="Cambria Math"/>
          </w:rPr>
          <m:t>w</m:t>
        </m:r>
      </m:oMath>
      <w:r w:rsidRPr="00806B1D">
        <w:rPr>
          <w:rFonts w:ascii="Roboto Mono" w:hAnsi="Roboto Mono"/>
        </w:rPr>
        <w:t>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</m:e>
          </m:borderBox>
        </m:oMath>
      </m:oMathPara>
    </w:p>
    <w:p w14:paraId="23177A47" w14:textId="5CF88281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56AFFDD7" wp14:editId="1BF339AE">
            <wp:extent cx="4876800" cy="4069080"/>
            <wp:effectExtent l="0" t="0" r="0" b="7620"/>
            <wp:docPr id="1130170897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AE96" w14:textId="2B619BDA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38AA10D3" wp14:editId="17CCEB0A">
            <wp:extent cx="5943600" cy="4457700"/>
            <wp:effectExtent l="0" t="0" r="0" b="0"/>
            <wp:docPr id="853209548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8A48E" w14:textId="34AEACEA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6F5441D2" wp14:editId="0B220F39">
            <wp:extent cx="5943600" cy="3343275"/>
            <wp:effectExtent l="0" t="0" r="0" b="9525"/>
            <wp:docPr id="1680876892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DC349" w14:textId="636686F2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0E6E06F5" wp14:editId="6D72AD12">
            <wp:extent cx="4762500" cy="3185160"/>
            <wp:effectExtent l="0" t="0" r="0" b="0"/>
            <wp:docPr id="1430361561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9B059" w14:textId="2289B910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2E0DAD9C" wp14:editId="45066CD3">
            <wp:extent cx="5715000" cy="4038600"/>
            <wp:effectExtent l="0" t="0" r="0" b="0"/>
            <wp:docPr id="49292044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EFE4E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5DCA13E2">
          <v:rect id="_x0000_i1028" style="width:0;height:1.5pt" o:hralign="center" o:hrstd="t" o:hr="t" fillcolor="#a0a0a0" stroked="f"/>
        </w:pict>
      </w:r>
    </w:p>
    <w:p w14:paraId="62BEC41C" w14:textId="77777777" w:rsidR="00806B1D" w:rsidRDefault="00806B1D" w:rsidP="00806B1D">
      <w:pPr>
        <w:pStyle w:val="Heading3"/>
      </w:pPr>
      <w:r w:rsidRPr="00806B1D">
        <w:lastRenderedPageBreak/>
        <w:t>3. Triangle</w:t>
      </w:r>
    </w:p>
    <w:p w14:paraId="01491E17" w14:textId="6D141040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5A1A0D0" w14:textId="692FE583" w:rsidR="00806B1D" w:rsidRPr="00806B1D" w:rsidRDefault="00806B1D" w:rsidP="004E46D9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For a triangle with side lengths </w:t>
      </w:r>
      <m:oMath>
        <m:r>
          <w:rPr>
            <w:rFonts w:ascii="Cambria Math" w:hAnsi="Cambria Math"/>
          </w:rPr>
          <m:t>a</m:t>
        </m:r>
      </m:oMath>
      <w:r w:rsidRPr="00806B1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b</m:t>
        </m:r>
      </m:oMath>
      <w:r w:rsidRPr="00806B1D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c</m:t>
        </m:r>
      </m:oMath>
      <w:r w:rsidRPr="00806B1D">
        <w:rPr>
          <w:rFonts w:ascii="Roboto Mono" w:hAnsi="Roboto Mono"/>
        </w:rPr>
        <w:t>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74A303D5" w14:textId="1F7C7C23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2C69B99E" wp14:editId="4267B44B">
            <wp:extent cx="4754880" cy="3741420"/>
            <wp:effectExtent l="0" t="0" r="7620" b="0"/>
            <wp:docPr id="1542270124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EC08" w14:textId="49885426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6F02A72E" wp14:editId="03E6D50F">
            <wp:extent cx="5943600" cy="3343275"/>
            <wp:effectExtent l="0" t="0" r="0" b="9525"/>
            <wp:docPr id="102299364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A6E1" w14:textId="0C2278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53D4862C" wp14:editId="506D4CA7">
            <wp:extent cx="4762500" cy="3185160"/>
            <wp:effectExtent l="0" t="0" r="0" b="0"/>
            <wp:docPr id="317752130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D383" w14:textId="10C128FB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1B2C2692" wp14:editId="50C0D53B">
            <wp:extent cx="5943600" cy="4934585"/>
            <wp:effectExtent l="0" t="0" r="0" b="0"/>
            <wp:docPr id="581674438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3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63742" w14:textId="0BE5F16B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07D067B0" wp14:editId="18DA51B8">
            <wp:extent cx="5943600" cy="3656965"/>
            <wp:effectExtent l="0" t="0" r="0" b="635"/>
            <wp:docPr id="1348836299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2C3C2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61268AB3">
          <v:rect id="_x0000_i1029" style="width:0;height:1.5pt" o:hralign="center" o:hrstd="t" o:hr="t" fillcolor="#a0a0a0" stroked="f"/>
        </w:pict>
      </w:r>
    </w:p>
    <w:p w14:paraId="499CA8B7" w14:textId="77777777" w:rsidR="00806B1D" w:rsidRDefault="00806B1D" w:rsidP="00806B1D">
      <w:pPr>
        <w:pStyle w:val="Heading3"/>
      </w:pPr>
      <w:r w:rsidRPr="00806B1D">
        <w:t>4. Regular Polygon</w:t>
      </w:r>
    </w:p>
    <w:p w14:paraId="4B344D8B" w14:textId="308FA577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A015A03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>For a regular polygon with:</w:t>
      </w:r>
    </w:p>
    <w:p w14:paraId="40E6DD49" w14:textId="2D5C6C78" w:rsidR="00806B1D" w:rsidRPr="00806B1D" w:rsidRDefault="007D1C18" w:rsidP="00806B1D">
      <w:pPr>
        <w:numPr>
          <w:ilvl w:val="0"/>
          <w:numId w:val="1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="00806B1D" w:rsidRPr="00806B1D">
        <w:rPr>
          <w:rFonts w:ascii="Roboto Mono" w:hAnsi="Roboto Mono"/>
        </w:rPr>
        <w:t xml:space="preserve"> sides</w:t>
      </w:r>
    </w:p>
    <w:p w14:paraId="73C41C32" w14:textId="4A7D2510" w:rsidR="00806B1D" w:rsidRPr="00806B1D" w:rsidRDefault="00806B1D" w:rsidP="00806B1D">
      <w:pPr>
        <w:numPr>
          <w:ilvl w:val="0"/>
          <w:numId w:val="17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side length </w:t>
      </w:r>
      <m:oMath>
        <m:r>
          <w:rPr>
            <w:rFonts w:ascii="Cambria Math" w:hAnsi="Cambria Math"/>
          </w:rPr>
          <m:t>s</m:t>
        </m:r>
      </m:oMath>
    </w:p>
    <w:p w14:paraId="0F2B7B36" w14:textId="1C6E7F5E" w:rsidR="00806B1D" w:rsidRPr="00806B1D" w:rsidRDefault="00806B1D" w:rsidP="007D1C18">
      <w:pPr>
        <w:rPr>
          <w:rFonts w:ascii="Roboto Mono" w:hAnsi="Roboto Mono"/>
        </w:rPr>
      </w:pPr>
      <w:r w:rsidRPr="00806B1D">
        <w:rPr>
          <w:rFonts w:ascii="Roboto Mono" w:hAnsi="Roboto Mono"/>
        </w:rPr>
        <w:t>the perimeter is: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P=ns</m:t>
              </m:r>
            </m:e>
          </m:borderBox>
        </m:oMath>
      </m:oMathPara>
    </w:p>
    <w:p w14:paraId="12227454" w14:textId="5806D762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1EA3E4F9" wp14:editId="22C0C308">
            <wp:extent cx="5120640" cy="5715000"/>
            <wp:effectExtent l="0" t="0" r="3810" b="0"/>
            <wp:docPr id="93740710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56659" w14:textId="77BE08AB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1093E62C" wp14:editId="5AB548FD">
            <wp:extent cx="5943600" cy="5943600"/>
            <wp:effectExtent l="0" t="0" r="0" b="0"/>
            <wp:docPr id="1439622297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44822" w14:textId="1740853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14F1E4ED" wp14:editId="312C9AEF">
            <wp:extent cx="5943600" cy="5624830"/>
            <wp:effectExtent l="0" t="0" r="0" b="0"/>
            <wp:docPr id="1768099333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03E74" w14:textId="09F8BF30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1EE821C1" wp14:editId="2600DBB0">
            <wp:extent cx="3848100" cy="3764280"/>
            <wp:effectExtent l="0" t="0" r="0" b="7620"/>
            <wp:docPr id="347870521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DCF4" w14:textId="04F6A723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4A63B1CB" wp14:editId="15E1729D">
            <wp:extent cx="5715000" cy="5715000"/>
            <wp:effectExtent l="0" t="0" r="0" b="0"/>
            <wp:docPr id="1643409375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5D4C" w14:textId="3B8B057C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6DA899ED" wp14:editId="3808900D">
            <wp:extent cx="4777740" cy="5562600"/>
            <wp:effectExtent l="0" t="0" r="3810" b="0"/>
            <wp:docPr id="374012050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1296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7826097D">
          <v:rect id="_x0000_i1030" style="width:0;height:1.5pt" o:hralign="center" o:hrstd="t" o:hr="t" fillcolor="#a0a0a0" stroked="f"/>
        </w:pict>
      </w:r>
    </w:p>
    <w:p w14:paraId="4E06E67F" w14:textId="77777777" w:rsidR="00806B1D" w:rsidRDefault="00806B1D" w:rsidP="00806B1D">
      <w:pPr>
        <w:pStyle w:val="Heading3"/>
      </w:pPr>
      <w:r w:rsidRPr="00806B1D">
        <w:t>5. Irregular Polygon</w:t>
      </w:r>
    </w:p>
    <w:p w14:paraId="4ED8D8DE" w14:textId="7004A6D2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9C3F4B2" w14:textId="1647CF13" w:rsidR="00806B1D" w:rsidRPr="00806B1D" w:rsidRDefault="00806B1D" w:rsidP="00A84E53">
      <w:pPr>
        <w:rPr>
          <w:rFonts w:ascii="Roboto Mono" w:hAnsi="Roboto Mono"/>
        </w:rPr>
      </w:pPr>
      <w:r w:rsidRPr="00806B1D">
        <w:rPr>
          <w:rFonts w:ascii="Roboto Mono" w:hAnsi="Roboto Mono"/>
        </w:rPr>
        <w:t>For an irregular polygon, add the lengths of all sides: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5D8F2183" w14:textId="0E7DB039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6646EBEE" wp14:editId="7E6BF407">
            <wp:extent cx="5455920" cy="5219700"/>
            <wp:effectExtent l="0" t="0" r="0" b="0"/>
            <wp:docPr id="500679343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5780E" w14:textId="005CC65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49D5FC7A" wp14:editId="7BBC42D4">
            <wp:extent cx="5943600" cy="4789805"/>
            <wp:effectExtent l="0" t="0" r="0" b="0"/>
            <wp:docPr id="600556585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8648" w14:textId="123C0B25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3143A731" wp14:editId="5312C5D3">
            <wp:extent cx="5943600" cy="4495800"/>
            <wp:effectExtent l="0" t="0" r="0" b="0"/>
            <wp:docPr id="469804722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B3FCB" w14:textId="3B6EC473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0B71D899" wp14:editId="6512AF42">
            <wp:extent cx="5943600" cy="3343275"/>
            <wp:effectExtent l="0" t="0" r="0" b="9525"/>
            <wp:docPr id="1225860265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F4BD" w14:textId="3A002204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298F183C" wp14:editId="08F855CC">
            <wp:extent cx="4716780" cy="4381500"/>
            <wp:effectExtent l="0" t="0" r="7620" b="0"/>
            <wp:docPr id="1627994604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BADA8" w14:textId="2D4E7F7D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71A1878A" wp14:editId="394BD59B">
            <wp:extent cx="4693920" cy="3360420"/>
            <wp:effectExtent l="0" t="0" r="0" b="0"/>
            <wp:docPr id="1823680689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EC4F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lastRenderedPageBreak/>
        <w:t>Unlike a regular polygon, the side lengths do not have to be equal.</w:t>
      </w:r>
    </w:p>
    <w:p w14:paraId="6EF36A37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5CD9BFDA">
          <v:rect id="_x0000_i1031" style="width:0;height:1.5pt" o:hralign="center" o:hrstd="t" o:hr="t" fillcolor="#a0a0a0" stroked="f"/>
        </w:pict>
      </w:r>
    </w:p>
    <w:p w14:paraId="0B3E9FD1" w14:textId="77777777" w:rsidR="00806B1D" w:rsidRDefault="00806B1D" w:rsidP="00806B1D">
      <w:pPr>
        <w:pStyle w:val="Heading3"/>
      </w:pPr>
      <w:r w:rsidRPr="00806B1D">
        <w:t>6. Circle</w:t>
      </w:r>
    </w:p>
    <w:p w14:paraId="3EEEB6D9" w14:textId="66E97E8B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53D53E2" w14:textId="437BA2EB" w:rsidR="00806B1D" w:rsidRPr="00806B1D" w:rsidRDefault="00806B1D" w:rsidP="00C64E75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For a circle, the perimeter is called the </w:t>
      </w:r>
      <w:r w:rsidRPr="00806B1D">
        <w:rPr>
          <w:rFonts w:ascii="Roboto Mono" w:hAnsi="Roboto Mono"/>
          <w:b/>
          <w:bCs/>
        </w:rPr>
        <w:t>circumference</w:t>
      </w:r>
      <w:r w:rsidRPr="00806B1D">
        <w:rPr>
          <w:rFonts w:ascii="Roboto Mono" w:hAnsi="Roboto Mono"/>
        </w:rPr>
        <w:t>.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6728BE9B" w14:textId="0598B10A" w:rsidR="00806B1D" w:rsidRPr="00806B1D" w:rsidRDefault="00806B1D" w:rsidP="00C64E75">
      <w:pPr>
        <w:rPr>
          <w:rFonts w:ascii="Roboto Mono" w:hAnsi="Roboto Mono"/>
        </w:rPr>
      </w:pPr>
      <w:r w:rsidRPr="00806B1D">
        <w:rPr>
          <w:rFonts w:ascii="Roboto Mono" w:hAnsi="Roboto Mono"/>
        </w:rPr>
        <w:t>or: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C=πd</m:t>
              </m:r>
            </m:e>
          </m:borderBox>
        </m:oMath>
      </m:oMathPara>
    </w:p>
    <w:p w14:paraId="21252816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>where:</w:t>
      </w:r>
    </w:p>
    <w:p w14:paraId="297F9D6C" w14:textId="31B632CF" w:rsidR="00806B1D" w:rsidRPr="00806B1D" w:rsidRDefault="00C64E75" w:rsidP="00806B1D">
      <w:pPr>
        <w:numPr>
          <w:ilvl w:val="0"/>
          <w:numId w:val="1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="00806B1D" w:rsidRPr="00806B1D">
        <w:rPr>
          <w:rFonts w:ascii="Roboto Mono" w:hAnsi="Roboto Mono"/>
        </w:rPr>
        <w:t xml:space="preserve"> = radius</w:t>
      </w:r>
    </w:p>
    <w:p w14:paraId="1FC71260" w14:textId="41A497A4" w:rsidR="00806B1D" w:rsidRPr="00806B1D" w:rsidRDefault="00C64E75" w:rsidP="00806B1D">
      <w:pPr>
        <w:numPr>
          <w:ilvl w:val="0"/>
          <w:numId w:val="1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="00806B1D" w:rsidRPr="00806B1D">
        <w:rPr>
          <w:rFonts w:ascii="Roboto Mono" w:hAnsi="Roboto Mono"/>
        </w:rPr>
        <w:t xml:space="preserve"> = diameter</w:t>
      </w:r>
    </w:p>
    <w:p w14:paraId="3318B40F" w14:textId="6C415F88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28A1FED0" wp14:editId="5F877FDE">
            <wp:extent cx="5715000" cy="5715000"/>
            <wp:effectExtent l="0" t="0" r="0" b="0"/>
            <wp:docPr id="1216584495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06C5A" w14:textId="6804D02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69B94BA0" wp14:editId="3E052FBA">
            <wp:extent cx="3771900" cy="3870960"/>
            <wp:effectExtent l="0" t="0" r="0" b="0"/>
            <wp:docPr id="1854771133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9AEC8" w14:textId="6A1A4F1A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04971FB5" wp14:editId="330F3969">
            <wp:extent cx="5760720" cy="7094220"/>
            <wp:effectExtent l="0" t="0" r="0" b="0"/>
            <wp:docPr id="153554390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0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12AF" w14:textId="68A610E4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34A8096B" wp14:editId="42D7B776">
            <wp:extent cx="3741420" cy="3962400"/>
            <wp:effectExtent l="0" t="0" r="0" b="0"/>
            <wp:docPr id="111678768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0B039" w14:textId="1569099C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2D7E1D39" wp14:editId="5AE16EEB">
            <wp:extent cx="4465320" cy="3649980"/>
            <wp:effectExtent l="0" t="0" r="0" b="7620"/>
            <wp:docPr id="1040776827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53CB7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5A33D4E5">
          <v:rect id="_x0000_i1032" style="width:0;height:1.5pt" o:hralign="center" o:hrstd="t" o:hr="t" fillcolor="#a0a0a0" stroked="f"/>
        </w:pict>
      </w:r>
    </w:p>
    <w:p w14:paraId="249739A9" w14:textId="77777777" w:rsidR="00806B1D" w:rsidRDefault="00806B1D" w:rsidP="00806B1D">
      <w:pPr>
        <w:pStyle w:val="Heading2"/>
      </w:pPr>
      <w:r w:rsidRPr="00806B1D">
        <w:lastRenderedPageBreak/>
        <w:t>Perimeter and Boundary</w:t>
      </w:r>
    </w:p>
    <w:p w14:paraId="069D65D0" w14:textId="0C7C710A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48DA1DC" w14:textId="324CF802" w:rsidR="00806B1D" w:rsidRPr="00806B1D" w:rsidRDefault="00806B1D" w:rsidP="00BE5AC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The perimeter is directly related to the concept of a </w:t>
      </w:r>
      <w:r w:rsidRPr="00806B1D">
        <w:rPr>
          <w:rFonts w:ascii="Roboto Mono" w:hAnsi="Roboto Mono"/>
          <w:b/>
          <w:bCs/>
        </w:rPr>
        <w:t>boundary</w:t>
      </w:r>
      <w:r w:rsidRPr="00806B1D">
        <w:rPr>
          <w:rFonts w:ascii="Roboto Mono" w:hAnsi="Roboto Mono"/>
        </w:rPr>
        <w:t>.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Boundary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has a total length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Perimeter</m:t>
              </m:r>
            </m:e>
          </m:borderBox>
        </m:oMath>
      </m:oMathPara>
    </w:p>
    <w:p w14:paraId="0322EE5F" w14:textId="515AA916" w:rsidR="00806B1D" w:rsidRPr="00806B1D" w:rsidRDefault="00806B1D" w:rsidP="00C004F1">
      <w:pPr>
        <w:rPr>
          <w:rFonts w:ascii="Roboto Mono" w:hAnsi="Roboto Mono"/>
        </w:rPr>
      </w:pPr>
      <w:r w:rsidRPr="00806B1D">
        <w:rPr>
          <w:rFonts w:ascii="Roboto Mono" w:hAnsi="Roboto Mono"/>
        </w:rPr>
        <w:t>For a closed polygon: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r>
                <m:rPr>
                  <m:nor/>
                </m:rPr>
                <w:rPr>
                  <w:rFonts w:ascii="Roboto Mono" w:hAnsi="Roboto Mono"/>
                </w:rPr>
                <m:t>length of its entire boundary</m:t>
              </m:r>
            </m:e>
          </m:borderBox>
        </m:oMath>
      </m:oMathPara>
    </w:p>
    <w:p w14:paraId="6E1F58CC" w14:textId="55673D2B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117B3015" wp14:editId="43B07F5B">
            <wp:extent cx="5943600" cy="2971800"/>
            <wp:effectExtent l="0" t="0" r="0" b="0"/>
            <wp:docPr id="2031427480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E8359" w14:textId="331C81BE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3DF055C5" wp14:editId="10F5E074">
            <wp:extent cx="5943600" cy="4457700"/>
            <wp:effectExtent l="0" t="0" r="0" b="0"/>
            <wp:docPr id="658137205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1B3D7" w14:textId="7A47E808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48172CA0" wp14:editId="3C754795">
            <wp:extent cx="5943600" cy="4358005"/>
            <wp:effectExtent l="0" t="0" r="0" b="4445"/>
            <wp:docPr id="688735126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D1606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This fits naturally with your classification of </w:t>
      </w:r>
      <w:r w:rsidRPr="00806B1D">
        <w:rPr>
          <w:rFonts w:ascii="Roboto Mono" w:hAnsi="Roboto Mono"/>
          <w:b/>
          <w:bCs/>
        </w:rPr>
        <w:t>closed shapes, closed curves, boundaries, and regions</w:t>
      </w:r>
      <w:r w:rsidRPr="00806B1D">
        <w:rPr>
          <w:rFonts w:ascii="Roboto Mono" w:hAnsi="Roboto Mono"/>
        </w:rPr>
        <w:t>.</w:t>
      </w:r>
    </w:p>
    <w:p w14:paraId="3E42B2A1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3C17C998">
          <v:rect id="_x0000_i1033" style="width:0;height:1.5pt" o:hralign="center" o:hrstd="t" o:hr="t" fillcolor="#a0a0a0" stroked="f"/>
        </w:pict>
      </w:r>
    </w:p>
    <w:p w14:paraId="1FCBAB26" w14:textId="77777777" w:rsidR="00806B1D" w:rsidRDefault="00806B1D" w:rsidP="00806B1D">
      <w:pPr>
        <w:pStyle w:val="Heading2"/>
      </w:pPr>
      <w:r w:rsidRPr="00806B1D">
        <w:t>Perimeter vs. Area</w:t>
      </w:r>
    </w:p>
    <w:p w14:paraId="08A95583" w14:textId="6342262E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371906B" w14:textId="77777777" w:rsid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>These concepts should be kept clearly separate.</w:t>
      </w:r>
    </w:p>
    <w:p w14:paraId="7A091E41" w14:textId="553E92F9" w:rsidR="003C1219" w:rsidRPr="00806B1D" w:rsidRDefault="003C1219" w:rsidP="00806B1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2992E6" wp14:editId="2AEA7BE4">
            <wp:extent cx="5943600" cy="1564005"/>
            <wp:effectExtent l="0" t="0" r="0" b="0"/>
            <wp:docPr id="2090548511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915"/>
        <w:gridCol w:w="4073"/>
      </w:tblGrid>
      <w:tr w:rsidR="00806B1D" w:rsidRPr="00806B1D" w14:paraId="1B028F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E3AE1" w14:textId="77777777" w:rsidR="00806B1D" w:rsidRPr="00806B1D" w:rsidRDefault="00806B1D" w:rsidP="00806B1D">
            <w:pPr>
              <w:rPr>
                <w:rFonts w:ascii="Roboto Mono" w:hAnsi="Roboto Mono"/>
                <w:b/>
                <w:bCs/>
              </w:rPr>
            </w:pPr>
            <w:r w:rsidRPr="00806B1D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1AE593B2" w14:textId="77777777" w:rsidR="00806B1D" w:rsidRPr="00806B1D" w:rsidRDefault="00806B1D" w:rsidP="00806B1D">
            <w:pPr>
              <w:rPr>
                <w:rFonts w:ascii="Roboto Mono" w:hAnsi="Roboto Mono"/>
                <w:b/>
                <w:bCs/>
              </w:rPr>
            </w:pPr>
            <w:r w:rsidRPr="00806B1D">
              <w:rPr>
                <w:rFonts w:ascii="Roboto Mono" w:hAnsi="Roboto Mono"/>
                <w:b/>
                <w:bCs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745FD1DA" w14:textId="77777777" w:rsidR="00806B1D" w:rsidRPr="00806B1D" w:rsidRDefault="00806B1D" w:rsidP="00806B1D">
            <w:pPr>
              <w:rPr>
                <w:rFonts w:ascii="Roboto Mono" w:hAnsi="Roboto Mono"/>
                <w:b/>
                <w:bCs/>
              </w:rPr>
            </w:pPr>
            <w:r w:rsidRPr="00806B1D">
              <w:rPr>
                <w:rFonts w:ascii="Roboto Mono" w:hAnsi="Roboto Mono"/>
                <w:b/>
                <w:bCs/>
              </w:rPr>
              <w:t>Area</w:t>
            </w:r>
          </w:p>
        </w:tc>
      </w:tr>
      <w:tr w:rsidR="00806B1D" w:rsidRPr="00806B1D" w14:paraId="63297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A294" w14:textId="77777777" w:rsidR="00806B1D" w:rsidRPr="00806B1D" w:rsidRDefault="00806B1D" w:rsidP="00806B1D">
            <w:pPr>
              <w:rPr>
                <w:rFonts w:ascii="Roboto Mono" w:hAnsi="Roboto Mono"/>
              </w:rPr>
            </w:pPr>
            <w:r w:rsidRPr="00806B1D">
              <w:rPr>
                <w:rFonts w:ascii="Roboto Mono" w:hAnsi="Roboto Mono"/>
              </w:rPr>
              <w:t>Measures</w:t>
            </w:r>
          </w:p>
        </w:tc>
        <w:tc>
          <w:tcPr>
            <w:tcW w:w="0" w:type="auto"/>
            <w:vAlign w:val="center"/>
            <w:hideMark/>
          </w:tcPr>
          <w:p w14:paraId="19EFEC2C" w14:textId="77777777" w:rsidR="00806B1D" w:rsidRPr="00806B1D" w:rsidRDefault="00806B1D" w:rsidP="00806B1D">
            <w:pPr>
              <w:rPr>
                <w:rFonts w:ascii="Roboto Mono" w:hAnsi="Roboto Mono"/>
              </w:rPr>
            </w:pPr>
            <w:r w:rsidRPr="00806B1D">
              <w:rPr>
                <w:rFonts w:ascii="Roboto Mono" w:hAnsi="Roboto Mono"/>
              </w:rPr>
              <w:t>Boundary</w:t>
            </w:r>
          </w:p>
        </w:tc>
        <w:tc>
          <w:tcPr>
            <w:tcW w:w="0" w:type="auto"/>
            <w:vAlign w:val="center"/>
            <w:hideMark/>
          </w:tcPr>
          <w:p w14:paraId="244416BF" w14:textId="77777777" w:rsidR="00806B1D" w:rsidRPr="00806B1D" w:rsidRDefault="00806B1D" w:rsidP="00806B1D">
            <w:pPr>
              <w:rPr>
                <w:rFonts w:ascii="Roboto Mono" w:hAnsi="Roboto Mono"/>
              </w:rPr>
            </w:pPr>
            <w:r w:rsidRPr="00806B1D">
              <w:rPr>
                <w:rFonts w:ascii="Roboto Mono" w:hAnsi="Roboto Mono"/>
              </w:rPr>
              <w:t>Interior region</w:t>
            </w:r>
          </w:p>
        </w:tc>
      </w:tr>
      <w:tr w:rsidR="00806B1D" w:rsidRPr="00806B1D" w14:paraId="1F82D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E838" w14:textId="77777777" w:rsidR="00806B1D" w:rsidRPr="00806B1D" w:rsidRDefault="00806B1D" w:rsidP="00806B1D">
            <w:pPr>
              <w:rPr>
                <w:rFonts w:ascii="Roboto Mono" w:hAnsi="Roboto Mono"/>
              </w:rPr>
            </w:pPr>
            <w:r w:rsidRPr="00806B1D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0677A46" w14:textId="5141F6BE" w:rsidR="00806B1D" w:rsidRPr="003C1219" w:rsidRDefault="003C1219" w:rsidP="00806B1D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CCA7F50" w14:textId="66718CDF" w:rsidR="00806B1D" w:rsidRPr="003C1219" w:rsidRDefault="00000000" w:rsidP="00806B1D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806B1D" w:rsidRPr="00806B1D" w14:paraId="04B92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ED0A9" w14:textId="77777777" w:rsidR="00806B1D" w:rsidRPr="00806B1D" w:rsidRDefault="00806B1D" w:rsidP="00806B1D">
            <w:pPr>
              <w:rPr>
                <w:rFonts w:ascii="Roboto Mono" w:hAnsi="Roboto Mono"/>
              </w:rPr>
            </w:pPr>
            <w:r w:rsidRPr="00806B1D">
              <w:rPr>
                <w:rFonts w:ascii="Roboto Mono" w:hAnsi="Roboto Mono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14:paraId="4577E791" w14:textId="77777777" w:rsidR="00806B1D" w:rsidRPr="00806B1D" w:rsidRDefault="00806B1D" w:rsidP="00806B1D">
            <w:pPr>
              <w:rPr>
                <w:rFonts w:ascii="Roboto Mono" w:hAnsi="Roboto Mono"/>
              </w:rPr>
            </w:pPr>
            <w:r w:rsidRPr="00806B1D">
              <w:rPr>
                <w:rFonts w:ascii="Roboto Mono" w:hAnsi="Roboto Mono"/>
              </w:rPr>
              <w:t>cm, m, km, etc.</w:t>
            </w:r>
          </w:p>
        </w:tc>
        <w:tc>
          <w:tcPr>
            <w:tcW w:w="0" w:type="auto"/>
            <w:vAlign w:val="center"/>
            <w:hideMark/>
          </w:tcPr>
          <w:p w14:paraId="23FB8F67" w14:textId="77777777" w:rsidR="00806B1D" w:rsidRPr="00806B1D" w:rsidRDefault="00806B1D" w:rsidP="00806B1D">
            <w:pPr>
              <w:rPr>
                <w:rFonts w:ascii="Roboto Mono" w:hAnsi="Roboto Mono"/>
              </w:rPr>
            </w:pPr>
            <w:r w:rsidRPr="00806B1D">
              <w:rPr>
                <w:rFonts w:ascii="Roboto Mono" w:hAnsi="Roboto Mono"/>
              </w:rPr>
              <w:t>cm², m², km², etc.</w:t>
            </w:r>
          </w:p>
        </w:tc>
      </w:tr>
      <w:tr w:rsidR="00806B1D" w:rsidRPr="00806B1D" w14:paraId="033D5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D056" w14:textId="77777777" w:rsidR="00806B1D" w:rsidRPr="00806B1D" w:rsidRDefault="00806B1D" w:rsidP="00806B1D">
            <w:pPr>
              <w:rPr>
                <w:rFonts w:ascii="Roboto Mono" w:hAnsi="Roboto Mono"/>
              </w:rPr>
            </w:pPr>
            <w:r w:rsidRPr="00806B1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AB4442B" w14:textId="77777777" w:rsidR="00806B1D" w:rsidRPr="00806B1D" w:rsidRDefault="00806B1D" w:rsidP="00806B1D">
            <w:pPr>
              <w:rPr>
                <w:rFonts w:ascii="Roboto Mono" w:hAnsi="Roboto Mono"/>
              </w:rPr>
            </w:pPr>
            <w:r w:rsidRPr="00806B1D">
              <w:rPr>
                <w:rFonts w:ascii="Roboto Mono" w:hAnsi="Roboto Mono"/>
              </w:rPr>
              <w:t>Distance around a rectangle</w:t>
            </w:r>
          </w:p>
        </w:tc>
        <w:tc>
          <w:tcPr>
            <w:tcW w:w="0" w:type="auto"/>
            <w:vAlign w:val="center"/>
            <w:hideMark/>
          </w:tcPr>
          <w:p w14:paraId="40A7DFB1" w14:textId="77777777" w:rsidR="00806B1D" w:rsidRPr="00806B1D" w:rsidRDefault="00806B1D" w:rsidP="00806B1D">
            <w:pPr>
              <w:rPr>
                <w:rFonts w:ascii="Roboto Mono" w:hAnsi="Roboto Mono"/>
              </w:rPr>
            </w:pPr>
            <w:r w:rsidRPr="00806B1D">
              <w:rPr>
                <w:rFonts w:ascii="Roboto Mono" w:hAnsi="Roboto Mono"/>
              </w:rPr>
              <w:t>Surface inside the rectangle</w:t>
            </w:r>
          </w:p>
        </w:tc>
      </w:tr>
    </w:tbl>
    <w:p w14:paraId="78E692EE" w14:textId="049D978F" w:rsidR="00806B1D" w:rsidRPr="00806B1D" w:rsidRDefault="00806B1D" w:rsidP="006A3E7F">
      <w:pPr>
        <w:rPr>
          <w:rFonts w:ascii="Roboto Mono" w:hAnsi="Roboto Mono"/>
        </w:rPr>
      </w:pPr>
      <w:r w:rsidRPr="00806B1D">
        <w:rPr>
          <w:rFonts w:ascii="Roboto Mono" w:hAnsi="Roboto Mono"/>
        </w:rPr>
        <w:t>For a rectangle: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</m:e>
          </m:borderBox>
        </m:oMath>
      </m:oMathPara>
    </w:p>
    <w:p w14:paraId="4AC5C55D" w14:textId="771CD1BE" w:rsidR="00806B1D" w:rsidRPr="00806B1D" w:rsidRDefault="00806B1D" w:rsidP="006A3E7F">
      <w:pPr>
        <w:rPr>
          <w:rFonts w:ascii="Roboto Mono" w:hAnsi="Roboto Mono"/>
        </w:rPr>
      </w:pPr>
      <w:r w:rsidRPr="00806B1D">
        <w:rPr>
          <w:rFonts w:ascii="Roboto Mono" w:hAnsi="Roboto Mono"/>
        </w:rPr>
        <w:t>while: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1FA826B9" w14:textId="65B4D760" w:rsidR="00806B1D" w:rsidRPr="00806B1D" w:rsidRDefault="00806B1D" w:rsidP="006A3E7F">
      <w:pPr>
        <w:rPr>
          <w:rFonts w:ascii="Roboto Mono" w:hAnsi="Roboto Mono"/>
        </w:rPr>
      </w:pPr>
      <w:r w:rsidRPr="00806B1D">
        <w:rPr>
          <w:rFonts w:ascii="Roboto Mono" w:hAnsi="Roboto Mono"/>
        </w:rPr>
        <w:t>Therefore: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Perimeter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Area</m:t>
              </m:r>
            </m:e>
          </m:borderBox>
        </m:oMath>
      </m:oMathPara>
    </w:p>
    <w:p w14:paraId="10E24A0C" w14:textId="24BCD3CC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779DB364" wp14:editId="62279CF2">
            <wp:extent cx="5753100" cy="3474720"/>
            <wp:effectExtent l="0" t="0" r="0" b="0"/>
            <wp:docPr id="848958428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62BC" w14:textId="53127A25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77F80819" wp14:editId="36C8DEA7">
            <wp:extent cx="5943600" cy="2406015"/>
            <wp:effectExtent l="0" t="0" r="0" b="0"/>
            <wp:docPr id="1771910979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B9EDD" w14:textId="4DD3C1FD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015BA232" wp14:editId="4A417FE1">
            <wp:extent cx="5943600" cy="5943600"/>
            <wp:effectExtent l="0" t="0" r="0" b="0"/>
            <wp:docPr id="175853287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A5296" w14:textId="780E629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3369F610" wp14:editId="7007D8A0">
            <wp:extent cx="5943600" cy="3145155"/>
            <wp:effectExtent l="0" t="0" r="0" b="0"/>
            <wp:docPr id="384571699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1736" w14:textId="7394987F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03118980" wp14:editId="6EDC003E">
            <wp:extent cx="5943600" cy="4457700"/>
            <wp:effectExtent l="0" t="0" r="0" b="0"/>
            <wp:docPr id="1096630431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A60D6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52D4AFA1">
          <v:rect id="_x0000_i1034" style="width:0;height:1.5pt" o:hralign="center" o:hrstd="t" o:hr="t" fillcolor="#a0a0a0" stroked="f"/>
        </w:pict>
      </w:r>
    </w:p>
    <w:p w14:paraId="2221D300" w14:textId="77777777" w:rsidR="00806B1D" w:rsidRDefault="00806B1D" w:rsidP="00806B1D">
      <w:pPr>
        <w:pStyle w:val="Heading2"/>
      </w:pPr>
      <w:r w:rsidRPr="00806B1D">
        <w:lastRenderedPageBreak/>
        <w:t>Perimeter vs. Length</w:t>
      </w:r>
    </w:p>
    <w:p w14:paraId="01E26566" w14:textId="65589D0B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6A87827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b/>
          <w:bCs/>
        </w:rPr>
        <w:t>Length</w:t>
      </w:r>
      <w:r w:rsidRPr="00806B1D">
        <w:rPr>
          <w:rFonts w:ascii="Roboto Mono" w:hAnsi="Roboto Mono"/>
        </w:rPr>
        <w:t xml:space="preserve"> is a measurement of one linear dimension or segment.</w:t>
      </w:r>
    </w:p>
    <w:p w14:paraId="081618C8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b/>
          <w:bCs/>
        </w:rPr>
        <w:t>Perimeter</w:t>
      </w:r>
      <w:r w:rsidRPr="00806B1D">
        <w:rPr>
          <w:rFonts w:ascii="Roboto Mono" w:hAnsi="Roboto Mono"/>
        </w:rPr>
        <w:t xml:space="preserve"> is the </w:t>
      </w:r>
      <w:r w:rsidRPr="00806B1D">
        <w:rPr>
          <w:rFonts w:ascii="Roboto Mono" w:hAnsi="Roboto Mono"/>
          <w:b/>
          <w:bCs/>
        </w:rPr>
        <w:t>sum of all boundary lengths</w:t>
      </w:r>
      <w:r w:rsidRPr="00806B1D">
        <w:rPr>
          <w:rFonts w:ascii="Roboto Mono" w:hAnsi="Roboto Mono"/>
        </w:rPr>
        <w:t xml:space="preserve"> of a closed figure.</w:t>
      </w:r>
    </w:p>
    <w:p w14:paraId="62C06047" w14:textId="425197E7" w:rsidR="00806B1D" w:rsidRPr="00806B1D" w:rsidRDefault="00806B1D" w:rsidP="001B4C32">
      <w:pPr>
        <w:rPr>
          <w:rFonts w:ascii="Roboto Mono" w:hAnsi="Roboto Mono"/>
        </w:rPr>
      </w:pPr>
      <w:r w:rsidRPr="00806B1D">
        <w:rPr>
          <w:rFonts w:ascii="Roboto Mono" w:hAnsi="Roboto Mono"/>
        </w:rPr>
        <w:t>For example:</w:t>
      </w:r>
      <w:r w:rsidRPr="00806B1D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One side length</m:t>
          </m:r>
          <m:r>
            <w:rPr>
              <w:rFonts w:ascii="Cambria Math" w:hAnsi="Cambria Math"/>
            </w:rPr>
            <m:t>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0C4CEE7" w14:textId="73FF62AF" w:rsidR="00806B1D" w:rsidRPr="00806B1D" w:rsidRDefault="00806B1D" w:rsidP="001B4C32">
      <w:pPr>
        <w:rPr>
          <w:rFonts w:ascii="Roboto Mono" w:hAnsi="Roboto Mono"/>
        </w:rPr>
      </w:pPr>
      <w:r w:rsidRPr="00806B1D">
        <w:rPr>
          <w:rFonts w:ascii="Roboto Mono" w:hAnsi="Roboto Mono"/>
        </w:rPr>
        <w:t>but for a square:</w:t>
      </w:r>
      <w:r w:rsidRPr="00806B1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=20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CEABCF7" w14:textId="1309E175" w:rsidR="00806B1D" w:rsidRPr="00806B1D" w:rsidRDefault="00806B1D" w:rsidP="001B4C32">
      <w:pPr>
        <w:rPr>
          <w:rFonts w:ascii="Roboto Mono" w:hAnsi="Roboto Mono"/>
        </w:rPr>
      </w:pPr>
      <w:r w:rsidRPr="00806B1D">
        <w:rPr>
          <w:rFonts w:ascii="Roboto Mono" w:hAnsi="Roboto Mono"/>
        </w:rPr>
        <w:t>Thus: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Perimeter</m:t>
              </m:r>
              <m:r>
                <w:rPr>
                  <w:rFonts w:ascii="Cambria Math" w:hAnsi="Cambria Math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boundary lengths</m:t>
                  </m:r>
                </m:e>
              </m:nary>
            </m:e>
          </m:borderBox>
        </m:oMath>
      </m:oMathPara>
    </w:p>
    <w:p w14:paraId="14601318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4462978F">
          <v:rect id="_x0000_i1035" style="width:0;height:1.5pt" o:hralign="center" o:hrstd="t" o:hr="t" fillcolor="#a0a0a0" stroked="f"/>
        </w:pict>
      </w:r>
    </w:p>
    <w:p w14:paraId="44C93E82" w14:textId="77777777" w:rsidR="00806B1D" w:rsidRDefault="00806B1D" w:rsidP="00806B1D">
      <w:pPr>
        <w:pStyle w:val="Heading2"/>
      </w:pPr>
      <w:r w:rsidRPr="00806B1D">
        <w:t>Perimeter of Composite Shapes</w:t>
      </w:r>
    </w:p>
    <w:p w14:paraId="55947D76" w14:textId="3C9E04F7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76FE34E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For a composite figure, the perimeter consists only of the </w:t>
      </w:r>
      <w:r w:rsidRPr="00806B1D">
        <w:rPr>
          <w:rFonts w:ascii="Roboto Mono" w:hAnsi="Roboto Mono"/>
          <w:b/>
          <w:bCs/>
        </w:rPr>
        <w:t>outside boundary</w:t>
      </w:r>
      <w:r w:rsidRPr="00806B1D">
        <w:rPr>
          <w:rFonts w:ascii="Roboto Mono" w:hAnsi="Roboto Mono"/>
        </w:rPr>
        <w:t>.</w:t>
      </w:r>
    </w:p>
    <w:p w14:paraId="1A701EA0" w14:textId="70F3FCF6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155D1681" wp14:editId="3824A5A8">
            <wp:extent cx="5890260" cy="5463540"/>
            <wp:effectExtent l="0" t="0" r="0" b="3810"/>
            <wp:docPr id="524455368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9A31" w14:textId="2F434D84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2F350644" wp14:editId="6AF0B457">
            <wp:extent cx="4038600" cy="4312920"/>
            <wp:effectExtent l="0" t="0" r="0" b="0"/>
            <wp:docPr id="1629024058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F413C" w14:textId="00997E5A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203E2969" wp14:editId="180B3268">
            <wp:extent cx="4579620" cy="4312920"/>
            <wp:effectExtent l="0" t="0" r="0" b="0"/>
            <wp:docPr id="1586355345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6892A" w14:textId="4A5231C2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0BC7584C" wp14:editId="06C4E357">
            <wp:extent cx="5943600" cy="4342130"/>
            <wp:effectExtent l="0" t="0" r="0" b="1270"/>
            <wp:docPr id="1611267991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8FF73" w14:textId="60CB059E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79930318" wp14:editId="22FD6A19">
            <wp:extent cx="5943600" cy="3121025"/>
            <wp:effectExtent l="0" t="0" r="0" b="3175"/>
            <wp:docPr id="85296244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CCDE5" w14:textId="20EDEA40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17EAA55C" wp14:editId="26BC4D4A">
            <wp:extent cx="3810000" cy="3383280"/>
            <wp:effectExtent l="0" t="0" r="0" b="7620"/>
            <wp:docPr id="674441496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3B258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An internal line separating two parts of a composite shape is </w:t>
      </w:r>
      <w:r w:rsidRPr="00806B1D">
        <w:rPr>
          <w:rFonts w:ascii="Roboto Mono" w:hAnsi="Roboto Mono"/>
          <w:b/>
          <w:bCs/>
        </w:rPr>
        <w:t>not normally included</w:t>
      </w:r>
      <w:r w:rsidRPr="00806B1D">
        <w:rPr>
          <w:rFonts w:ascii="Roboto Mono" w:hAnsi="Roboto Mono"/>
        </w:rPr>
        <w:t xml:space="preserve"> in the perimeter.</w:t>
      </w:r>
    </w:p>
    <w:p w14:paraId="51C10003" w14:textId="0D5E26EF" w:rsidR="00806B1D" w:rsidRPr="00806B1D" w:rsidRDefault="00806B1D" w:rsidP="00D14432">
      <w:pPr>
        <w:rPr>
          <w:rFonts w:ascii="Roboto Mono" w:hAnsi="Roboto Mono"/>
        </w:rPr>
      </w:pPr>
      <w:r w:rsidRPr="00806B1D">
        <w:rPr>
          <w:rFonts w:ascii="Roboto Mono" w:hAnsi="Roboto Mono"/>
        </w:rPr>
        <w:t>For example: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742A5A43" w14:textId="6FE1424F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where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06B1D">
        <w:rPr>
          <w:rFonts w:ascii="Roboto Mono" w:hAnsi="Roboto Mono"/>
        </w:rPr>
        <w:t xml:space="preserve"> are the lengths of the </w:t>
      </w:r>
      <w:r w:rsidRPr="00806B1D">
        <w:rPr>
          <w:rFonts w:ascii="Roboto Mono" w:hAnsi="Roboto Mono"/>
          <w:b/>
          <w:bCs/>
        </w:rPr>
        <w:t>external boundary segments</w:t>
      </w:r>
      <w:r w:rsidRPr="00806B1D">
        <w:rPr>
          <w:rFonts w:ascii="Roboto Mono" w:hAnsi="Roboto Mono"/>
        </w:rPr>
        <w:t>.</w:t>
      </w:r>
    </w:p>
    <w:p w14:paraId="17D5C11E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1FD674CB">
          <v:rect id="_x0000_i1036" style="width:0;height:1.5pt" o:hralign="center" o:hrstd="t" o:hr="t" fillcolor="#a0a0a0" stroked="f"/>
        </w:pict>
      </w:r>
    </w:p>
    <w:p w14:paraId="7E5E4A47" w14:textId="77777777" w:rsidR="00806B1D" w:rsidRDefault="00806B1D" w:rsidP="00806B1D">
      <w:pPr>
        <w:pStyle w:val="Heading2"/>
      </w:pPr>
      <w:r w:rsidRPr="00806B1D">
        <w:t>Perimeter of Curved Boundaries</w:t>
      </w:r>
    </w:p>
    <w:p w14:paraId="5A7CF6F7" w14:textId="071B4D2E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2547058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>Perimeter is not limited to straight-sided polygons.</w:t>
      </w:r>
    </w:p>
    <w:p w14:paraId="7C669ED5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For a region with curved boundaries, the boundary length can involve </w:t>
      </w:r>
      <w:r w:rsidRPr="00806B1D">
        <w:rPr>
          <w:rFonts w:ascii="Roboto Mono" w:hAnsi="Roboto Mono"/>
          <w:b/>
          <w:bCs/>
        </w:rPr>
        <w:t>arc length</w:t>
      </w:r>
      <w:r w:rsidRPr="00806B1D">
        <w:rPr>
          <w:rFonts w:ascii="Roboto Mono" w:hAnsi="Roboto Mono"/>
        </w:rPr>
        <w:t>.</w:t>
      </w:r>
    </w:p>
    <w:p w14:paraId="731671D6" w14:textId="4988252D" w:rsidR="00806B1D" w:rsidRPr="00806B1D" w:rsidRDefault="00806B1D" w:rsidP="00040BCF">
      <w:pPr>
        <w:rPr>
          <w:rFonts w:ascii="Roboto Mono" w:hAnsi="Roboto Mono"/>
        </w:rPr>
      </w:pPr>
      <w:r w:rsidRPr="00806B1D">
        <w:rPr>
          <w:rFonts w:ascii="Roboto Mono" w:hAnsi="Roboto Mono"/>
        </w:rPr>
        <w:t>For a circle:</w:t>
      </w:r>
      <w:r w:rsidRPr="00806B1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P=C=2πr</m:t>
          </m:r>
        </m:oMath>
      </m:oMathPara>
    </w:p>
    <w:p w14:paraId="68DCD32D" w14:textId="01302166" w:rsidR="00806B1D" w:rsidRPr="00806B1D" w:rsidRDefault="00806B1D" w:rsidP="00040BCF">
      <w:pPr>
        <w:rPr>
          <w:rFonts w:ascii="Roboto Mono" w:hAnsi="Roboto Mono"/>
        </w:rPr>
      </w:pPr>
      <w:r w:rsidRPr="00806B1D">
        <w:rPr>
          <w:rFonts w:ascii="Roboto Mono" w:hAnsi="Roboto Mono"/>
        </w:rPr>
        <w:t>For a general parametric curve:</w:t>
      </w:r>
      <w:r w:rsidRPr="00806B1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9B34382" w14:textId="0186B1D2" w:rsidR="00806B1D" w:rsidRPr="00806B1D" w:rsidRDefault="00806B1D" w:rsidP="00040BCF">
      <w:pPr>
        <w:rPr>
          <w:rFonts w:ascii="Roboto Mono" w:hAnsi="Roboto Mono"/>
        </w:rPr>
      </w:pPr>
      <w:r w:rsidRPr="00806B1D">
        <w:rPr>
          <w:rFonts w:ascii="Roboto Mono" w:hAnsi="Roboto Mono"/>
        </w:rPr>
        <w:lastRenderedPageBreak/>
        <w:t>the boundary length is: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5D319F54" w14:textId="7171CF69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014B5655" wp14:editId="3813FA30">
            <wp:extent cx="5943600" cy="3343275"/>
            <wp:effectExtent l="0" t="0" r="0" b="9525"/>
            <wp:docPr id="1215820972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A2FD5" w14:textId="30695FED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423BB267" wp14:editId="4CA3510E">
            <wp:extent cx="5943600" cy="3204210"/>
            <wp:effectExtent l="0" t="0" r="0" b="0"/>
            <wp:docPr id="195885307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9E1CF" w14:textId="45CCF141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0737E3C0" wp14:editId="7940CB87">
            <wp:extent cx="5943600" cy="7069455"/>
            <wp:effectExtent l="0" t="0" r="0" b="0"/>
            <wp:docPr id="1860247806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6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89D76" w14:textId="30E33594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062902E3" wp14:editId="37075F63">
            <wp:extent cx="5943600" cy="3364865"/>
            <wp:effectExtent l="0" t="0" r="0" b="6985"/>
            <wp:docPr id="1041120965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D9AD8" w14:textId="7A0E51E3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6E60728A" wp14:editId="3A1CB310">
            <wp:extent cx="5943600" cy="4457700"/>
            <wp:effectExtent l="0" t="0" r="0" b="0"/>
            <wp:docPr id="755549428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4EA6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516FB31">
          <v:rect id="_x0000_i1037" style="width:0;height:1.5pt" o:hralign="center" o:hrstd="t" o:hr="t" fillcolor="#a0a0a0" stroked="f"/>
        </w:pict>
      </w:r>
    </w:p>
    <w:p w14:paraId="56880BA6" w14:textId="77777777" w:rsidR="00806B1D" w:rsidRDefault="00806B1D" w:rsidP="00806B1D">
      <w:pPr>
        <w:pStyle w:val="Heading2"/>
      </w:pPr>
      <w:r w:rsidRPr="00806B1D">
        <w:t>Perimeter of Irregular Regions</w:t>
      </w:r>
    </w:p>
    <w:p w14:paraId="1184A918" w14:textId="2957BE3C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C33B4E0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>For an irregular closed region, the perimeter is the total length of its entire boundary.</w:t>
      </w:r>
    </w:p>
    <w:p w14:paraId="26AEB97D" w14:textId="5D5D4E6C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5DAF3F5F" wp14:editId="1D9E4F84">
            <wp:extent cx="5943600" cy="4893310"/>
            <wp:effectExtent l="0" t="0" r="0" b="2540"/>
            <wp:docPr id="2061004386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A829" w14:textId="77E7FDED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271EFEAC" wp14:editId="03DAB1EA">
            <wp:extent cx="5943600" cy="4358005"/>
            <wp:effectExtent l="0" t="0" r="0" b="4445"/>
            <wp:docPr id="245031561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5E5C5" w14:textId="3B989549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6B1CDA2F" wp14:editId="40CE0B69">
            <wp:extent cx="5692140" cy="4015740"/>
            <wp:effectExtent l="0" t="0" r="3810" b="3810"/>
            <wp:docPr id="121652723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64DF" w14:textId="2AA0E0D9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drawing>
          <wp:inline distT="0" distB="0" distL="0" distR="0" wp14:anchorId="4CEB24C6" wp14:editId="6714F8FD">
            <wp:extent cx="3764280" cy="3581400"/>
            <wp:effectExtent l="0" t="0" r="7620" b="0"/>
            <wp:docPr id="976168133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640E" w14:textId="5F38BD1D" w:rsidR="00806B1D" w:rsidRPr="00806B1D" w:rsidRDefault="00806B1D" w:rsidP="00F53F85">
      <w:pPr>
        <w:rPr>
          <w:rFonts w:ascii="Roboto Mono" w:hAnsi="Roboto Mono"/>
        </w:rPr>
      </w:pPr>
      <w:r w:rsidRPr="00806B1D">
        <w:rPr>
          <w:rFonts w:ascii="Roboto Mono" w:hAnsi="Roboto Mono"/>
        </w:rPr>
        <w:t>If the boundary consists of multiple segments and curves: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+⋯+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095347D4" w14:textId="703A3A65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where each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06B1D">
        <w:rPr>
          <w:rFonts w:ascii="Roboto Mono" w:hAnsi="Roboto Mono"/>
        </w:rPr>
        <w:t xml:space="preserve"> is a boundary component.</w:t>
      </w:r>
    </w:p>
    <w:p w14:paraId="5AF74237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73EEA8C0">
          <v:rect id="_x0000_i1038" style="width:0;height:1.5pt" o:hralign="center" o:hrstd="t" o:hr="t" fillcolor="#a0a0a0" stroked="f"/>
        </w:pict>
      </w:r>
    </w:p>
    <w:p w14:paraId="5AB42CA4" w14:textId="77777777" w:rsidR="00806B1D" w:rsidRDefault="00806B1D" w:rsidP="00806B1D">
      <w:pPr>
        <w:pStyle w:val="Heading2"/>
      </w:pPr>
      <w:r w:rsidRPr="00806B1D">
        <w:t>Perimeter and Open Shapes</w:t>
      </w:r>
    </w:p>
    <w:p w14:paraId="079C5336" w14:textId="1330EB34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D2188A9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An </w:t>
      </w:r>
      <w:r w:rsidRPr="00806B1D">
        <w:rPr>
          <w:rFonts w:ascii="Roboto Mono" w:hAnsi="Roboto Mono"/>
          <w:b/>
          <w:bCs/>
        </w:rPr>
        <w:t>open curve</w:t>
      </w:r>
      <w:r w:rsidRPr="00806B1D">
        <w:rPr>
          <w:rFonts w:ascii="Roboto Mono" w:hAnsi="Roboto Mono"/>
        </w:rPr>
        <w:t xml:space="preserve"> does not normally have an enclosed-region perimeter because it does not form a closed boundary.</w:t>
      </w:r>
    </w:p>
    <w:p w14:paraId="6E6BCD4A" w14:textId="1A3021F9" w:rsidR="00806B1D" w:rsidRPr="00806B1D" w:rsidRDefault="00806B1D" w:rsidP="000C6255">
      <w:pPr>
        <w:rPr>
          <w:rFonts w:ascii="Roboto Mono" w:hAnsi="Roboto Mono"/>
        </w:rPr>
      </w:pPr>
      <w:r w:rsidRPr="00806B1D">
        <w:rPr>
          <w:rFonts w:ascii="Roboto Mono" w:hAnsi="Roboto Mono"/>
        </w:rPr>
        <w:t>For example:</w:t>
      </w:r>
      <w:r w:rsidRPr="00806B1D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start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end</m:t>
              </m:r>
            </m:sub>
          </m:sSub>
        </m:oMath>
      </m:oMathPara>
    </w:p>
    <w:p w14:paraId="38AF873F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>means the curve is open.</w:t>
      </w:r>
    </w:p>
    <w:p w14:paraId="40E43D00" w14:textId="04A025CA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25CCD260" wp14:editId="70D05D82">
            <wp:extent cx="5715000" cy="6758940"/>
            <wp:effectExtent l="0" t="0" r="0" b="3810"/>
            <wp:docPr id="750455677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4FCEC" w14:textId="05B7F67C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3DAF73D5" wp14:editId="7F4B458C">
            <wp:extent cx="5943600" cy="4457700"/>
            <wp:effectExtent l="0" t="0" r="0" b="0"/>
            <wp:docPr id="2072485586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ADFE" w14:textId="683A0EE4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0EFB8CBF" wp14:editId="6B63A190">
            <wp:extent cx="4876800" cy="5341620"/>
            <wp:effectExtent l="0" t="0" r="0" b="0"/>
            <wp:docPr id="726579515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D553" w14:textId="7DE3225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6353311C" wp14:editId="22AA64A0">
            <wp:extent cx="4762500" cy="3154680"/>
            <wp:effectExtent l="0" t="0" r="0" b="7620"/>
            <wp:docPr id="520341231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681C7" w14:textId="7D68E5CD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  <w:noProof/>
        </w:rPr>
        <w:lastRenderedPageBreak/>
        <w:drawing>
          <wp:inline distT="0" distB="0" distL="0" distR="0" wp14:anchorId="098FE215" wp14:editId="47BECA6F">
            <wp:extent cx="5905500" cy="5280660"/>
            <wp:effectExtent l="0" t="0" r="0" b="0"/>
            <wp:docPr id="380111059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AB13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However, the </w:t>
      </w:r>
      <w:r w:rsidRPr="00806B1D">
        <w:rPr>
          <w:rFonts w:ascii="Roboto Mono" w:hAnsi="Roboto Mono"/>
          <w:b/>
          <w:bCs/>
        </w:rPr>
        <w:t>length of the open curve</w:t>
      </w:r>
      <w:r w:rsidRPr="00806B1D">
        <w:rPr>
          <w:rFonts w:ascii="Roboto Mono" w:hAnsi="Roboto Mono"/>
        </w:rPr>
        <w:t xml:space="preserve"> can still be measured.</w:t>
      </w:r>
    </w:p>
    <w:p w14:paraId="07EAB30B" w14:textId="7B40F628" w:rsidR="00806B1D" w:rsidRPr="00806B1D" w:rsidRDefault="00806B1D" w:rsidP="001646FC">
      <w:pPr>
        <w:rPr>
          <w:rFonts w:ascii="Roboto Mono" w:hAnsi="Roboto Mono"/>
        </w:rPr>
      </w:pPr>
      <w:proofErr w:type="gramStart"/>
      <w:r w:rsidRPr="00806B1D">
        <w:rPr>
          <w:rFonts w:ascii="Roboto Mono" w:hAnsi="Roboto Mono"/>
        </w:rPr>
        <w:t>So</w:t>
      </w:r>
      <w:proofErr w:type="gramEnd"/>
      <w:r w:rsidRPr="00806B1D">
        <w:rPr>
          <w:rFonts w:ascii="Roboto Mono" w:hAnsi="Roboto Mono"/>
        </w:rPr>
        <w:t xml:space="preserve"> it is useful to distinguish: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Curve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Curve Length</m:t>
              </m:r>
            </m:e>
          </m:borderBox>
        </m:oMath>
      </m:oMathPara>
    </w:p>
    <w:p w14:paraId="1BAB0B9D" w14:textId="597A3206" w:rsidR="00806B1D" w:rsidRPr="00806B1D" w:rsidRDefault="00806B1D" w:rsidP="00812F80">
      <w:pPr>
        <w:rPr>
          <w:rFonts w:ascii="Roboto Mono" w:hAnsi="Roboto Mono"/>
        </w:rPr>
      </w:pPr>
      <w:r w:rsidRPr="00806B1D">
        <w:rPr>
          <w:rFonts w:ascii="Roboto Mono" w:hAnsi="Roboto Mono"/>
        </w:rPr>
        <w:t>from: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Boundary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Perimeter</m:t>
              </m:r>
            </m:e>
          </m:borderBox>
        </m:oMath>
      </m:oMathPara>
    </w:p>
    <w:p w14:paraId="0BE9461A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6FE0EA1C">
          <v:rect id="_x0000_i1039" style="width:0;height:1.5pt" o:hralign="center" o:hrstd="t" o:hr="t" fillcolor="#a0a0a0" stroked="f"/>
        </w:pict>
      </w:r>
    </w:p>
    <w:p w14:paraId="0F33128A" w14:textId="77777777" w:rsidR="00806B1D" w:rsidRDefault="00806B1D" w:rsidP="00806B1D">
      <w:pPr>
        <w:pStyle w:val="Heading2"/>
      </w:pPr>
      <w:r w:rsidRPr="00806B1D">
        <w:t>Perimeter and Scaling</w:t>
      </w:r>
    </w:p>
    <w:p w14:paraId="2B2BC780" w14:textId="49913DFC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BB75538" w14:textId="2D0153F8" w:rsidR="00806B1D" w:rsidRPr="00806B1D" w:rsidRDefault="00806B1D" w:rsidP="00812F80">
      <w:pPr>
        <w:rPr>
          <w:rFonts w:ascii="Roboto Mono" w:hAnsi="Roboto Mono"/>
        </w:rPr>
      </w:pPr>
      <w:r w:rsidRPr="00806B1D">
        <w:rPr>
          <w:rFonts w:ascii="Roboto Mono" w:hAnsi="Roboto Mono"/>
        </w:rPr>
        <w:lastRenderedPageBreak/>
        <w:t xml:space="preserve">If every linear dimension of a figure is multiplied by a scale factor </w:t>
      </w:r>
      <m:oMath>
        <m:r>
          <w:rPr>
            <w:rFonts w:ascii="Cambria Math" w:hAnsi="Cambria Math"/>
          </w:rPr>
          <m:t>k</m:t>
        </m:r>
      </m:oMath>
      <w:r w:rsidRPr="00806B1D">
        <w:rPr>
          <w:rFonts w:ascii="Roboto Mono" w:hAnsi="Roboto Mono"/>
        </w:rPr>
        <w:t xml:space="preserve">, its perimeter is multiplied by </w:t>
      </w:r>
      <m:oMath>
        <m:r>
          <w:rPr>
            <w:rFonts w:ascii="Cambria Math" w:hAnsi="Cambria Math"/>
          </w:rPr>
          <m:t>k</m:t>
        </m:r>
      </m:oMath>
      <w:r w:rsidRPr="00806B1D">
        <w:rPr>
          <w:rFonts w:ascii="Roboto Mono" w:hAnsi="Roboto Mono"/>
        </w:rPr>
        <w:t>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=k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old</m:t>
                  </m:r>
                </m:sub>
              </m:sSub>
            </m:e>
          </m:borderBox>
        </m:oMath>
      </m:oMathPara>
    </w:p>
    <w:p w14:paraId="07A84FA5" w14:textId="6BC4D117" w:rsidR="00806B1D" w:rsidRPr="00806B1D" w:rsidRDefault="00806B1D" w:rsidP="000F69D4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For example, if a figure is enlarged by a factor of </w:t>
      </w:r>
      <m:oMath>
        <m:r>
          <w:rPr>
            <w:rFonts w:ascii="Cambria Math" w:hAnsi="Cambria Math"/>
          </w:rPr>
          <m:t>2</m:t>
        </m:r>
      </m:oMath>
      <w:r w:rsidRPr="00806B1D">
        <w:rPr>
          <w:rFonts w:ascii="Roboto Mono" w:hAnsi="Roboto Mono"/>
        </w:rPr>
        <w:t>:</w:t>
      </w:r>
      <w:r w:rsidRPr="00806B1D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new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old</m:t>
              </m:r>
            </m:sub>
          </m:sSub>
        </m:oMath>
      </m:oMathPara>
    </w:p>
    <w:p w14:paraId="39E13720" w14:textId="7389FF56" w:rsidR="00806B1D" w:rsidRPr="00806B1D" w:rsidRDefault="00806B1D" w:rsidP="000F69D4">
      <w:pPr>
        <w:rPr>
          <w:rFonts w:ascii="Roboto Mono" w:hAnsi="Roboto Mono"/>
        </w:rPr>
      </w:pPr>
      <w:r w:rsidRPr="00806B1D">
        <w:rPr>
          <w:rFonts w:ascii="Roboto Mono" w:hAnsi="Roboto Mono"/>
        </w:rPr>
        <w:t>This differs from area, which scales by:</w:t>
      </w:r>
      <w:r w:rsidRPr="00806B1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DE538E1" w14:textId="0E20BCEE" w:rsidR="00806B1D" w:rsidRPr="00806B1D" w:rsidRDefault="00806B1D" w:rsidP="000F69D4">
      <w:pPr>
        <w:rPr>
          <w:rFonts w:ascii="Roboto Mono" w:hAnsi="Roboto Mono"/>
        </w:rPr>
      </w:pPr>
      <w:r w:rsidRPr="00806B1D">
        <w:rPr>
          <w:rFonts w:ascii="Roboto Mono" w:hAnsi="Roboto Mono"/>
        </w:rPr>
        <w:t>and volume, which scales by:</w:t>
      </w:r>
      <w:r w:rsidRPr="00806B1D">
        <w:rPr>
          <w:rFonts w:ascii="Roboto Mono" w:hAnsi="Roboto Mono"/>
        </w:rP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DC3E681" w14:textId="77777777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22823400">
          <v:rect id="_x0000_i1040" style="width:0;height:1.5pt" o:hralign="center" o:hrstd="t" o:hr="t" fillcolor="#a0a0a0" stroked="f"/>
        </w:pict>
      </w:r>
    </w:p>
    <w:p w14:paraId="0F6EC9BE" w14:textId="77777777" w:rsidR="00806B1D" w:rsidRDefault="00806B1D" w:rsidP="00806B1D">
      <w:pPr>
        <w:pStyle w:val="Heading2"/>
      </w:pPr>
      <w:r w:rsidRPr="00806B1D">
        <w:t>Perimeter Units</w:t>
      </w:r>
    </w:p>
    <w:p w14:paraId="54FAA1E2" w14:textId="2E214FB1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83E40A3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Because perimeter is a </w:t>
      </w:r>
      <w:r w:rsidRPr="00806B1D">
        <w:rPr>
          <w:rFonts w:ascii="Roboto Mono" w:hAnsi="Roboto Mono"/>
          <w:b/>
          <w:bCs/>
        </w:rPr>
        <w:t>linear measurement</w:t>
      </w:r>
      <w:r w:rsidRPr="00806B1D">
        <w:rPr>
          <w:rFonts w:ascii="Roboto Mono" w:hAnsi="Roboto Mono"/>
        </w:rPr>
        <w:t>, its units are ordinary length units.</w:t>
      </w:r>
    </w:p>
    <w:p w14:paraId="2BF2089B" w14:textId="398789BF" w:rsidR="00806B1D" w:rsidRPr="00806B1D" w:rsidRDefault="00806B1D" w:rsidP="000F69D4">
      <w:pPr>
        <w:rPr>
          <w:rFonts w:ascii="Roboto Mono" w:hAnsi="Roboto Mono"/>
        </w:rPr>
      </w:pPr>
      <w:r w:rsidRPr="00806B1D">
        <w:rPr>
          <w:rFonts w:ascii="Roboto Mono" w:hAnsi="Roboto Mono"/>
        </w:rPr>
        <w:t>Examples:</w:t>
      </w:r>
      <w:r w:rsidRPr="00806B1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20</m:t>
          </m:r>
          <m:r>
            <m:rPr>
              <m:nor/>
            </m:rPr>
            <w:rPr>
              <w:rFonts w:ascii="Roboto Mono" w:hAnsi="Roboto Mono"/>
            </w:rPr>
            <m:t> 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w:rPr>
              <w:rFonts w:ascii="Roboto Mono" w:hAnsi="Roboto Mono"/>
            </w:rPr>
            <m:t> km</m:t>
          </m:r>
        </m:oMath>
      </m:oMathPara>
    </w:p>
    <w:p w14:paraId="7B49CD25" w14:textId="1BFD01CC" w:rsidR="00806B1D" w:rsidRPr="00806B1D" w:rsidRDefault="00806B1D" w:rsidP="000F69D4">
      <w:pPr>
        <w:rPr>
          <w:rFonts w:ascii="Roboto Mono" w:hAnsi="Roboto Mono"/>
        </w:rPr>
      </w:pPr>
      <w:r w:rsidRPr="00806B1D">
        <w:rPr>
          <w:rFonts w:ascii="Roboto Mono" w:hAnsi="Roboto Mono"/>
        </w:rPr>
        <w:t>Correct: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E1F7C11" w14:textId="27BA633B" w:rsidR="00806B1D" w:rsidRPr="00806B1D" w:rsidRDefault="00806B1D" w:rsidP="000F69D4">
      <w:pPr>
        <w:rPr>
          <w:rFonts w:ascii="Roboto Mono" w:hAnsi="Roboto Mono"/>
        </w:rPr>
      </w:pPr>
      <w:r w:rsidRPr="00806B1D">
        <w:rPr>
          <w:rFonts w:ascii="Roboto Mono" w:hAnsi="Roboto Mono"/>
        </w:rPr>
        <w:t>Incorrect:</w:t>
      </w:r>
      <w:r w:rsidRPr="00806B1D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P=25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8E7783C" w14:textId="6BF7F33A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Roboto Mono" w:hAnsi="Roboto Mono"/>
              </w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06B1D">
        <w:rPr>
          <w:rFonts w:ascii="Roboto Mono" w:hAnsi="Roboto Mono"/>
        </w:rPr>
        <w:t xml:space="preserve"> represents area.</w:t>
      </w:r>
    </w:p>
    <w:p w14:paraId="72FC6A8A" w14:textId="77777777" w:rsid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7811B957">
          <v:rect id="_x0000_i1045" style="width:0;height:1.5pt" o:hralign="center" o:bullet="t" o:hrstd="t" o:hr="t" fillcolor="#a0a0a0" stroked="f"/>
        </w:pict>
      </w:r>
    </w:p>
    <w:p w14:paraId="0582A69E" w14:textId="62B2A2E0" w:rsidR="00D25032" w:rsidRDefault="00D25032" w:rsidP="00D25032">
      <w:pPr>
        <w:pStyle w:val="Heading2"/>
      </w:pPr>
      <w:r w:rsidRPr="00D25032">
        <w:t>Applications</w:t>
      </w:r>
    </w:p>
    <w:p w14:paraId="2696666F" w14:textId="72E48883" w:rsidR="00D25032" w:rsidRPr="00D25032" w:rsidRDefault="00D25032" w:rsidP="00D250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03EB65F" w14:textId="77777777" w:rsidR="00D25032" w:rsidRPr="00D25032" w:rsidRDefault="00D25032" w:rsidP="00D25032">
      <w:pPr>
        <w:rPr>
          <w:rFonts w:ascii="Roboto Mono" w:hAnsi="Roboto Mono"/>
        </w:rPr>
      </w:pPr>
      <w:r w:rsidRPr="00D25032">
        <w:rPr>
          <w:rFonts w:ascii="Roboto Mono" w:hAnsi="Roboto Mono"/>
        </w:rPr>
        <w:t>Perimeter is important in:</w:t>
      </w:r>
    </w:p>
    <w:p w14:paraId="00E70C1E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Geometry</w:t>
      </w:r>
    </w:p>
    <w:p w14:paraId="3AC897D1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lastRenderedPageBreak/>
        <w:t>Measurement Theory</w:t>
      </w:r>
    </w:p>
    <w:p w14:paraId="3C7508A0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Engineering</w:t>
      </w:r>
    </w:p>
    <w:p w14:paraId="70D8BD29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Architecture</w:t>
      </w:r>
    </w:p>
    <w:p w14:paraId="45DDC255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Construction</w:t>
      </w:r>
    </w:p>
    <w:p w14:paraId="67751B35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Land Surveying</w:t>
      </w:r>
    </w:p>
    <w:p w14:paraId="12A1A26A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Agriculture</w:t>
      </w:r>
    </w:p>
    <w:p w14:paraId="5DE06E09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Landscaping</w:t>
      </w:r>
    </w:p>
    <w:p w14:paraId="05EA2B96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Manufacturing</w:t>
      </w:r>
    </w:p>
    <w:p w14:paraId="0396C494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Technical Drawing</w:t>
      </w:r>
    </w:p>
    <w:p w14:paraId="4A002640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CAD (Computer-Aided Design)</w:t>
      </w:r>
    </w:p>
    <w:p w14:paraId="02C83FD8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Urban Planning</w:t>
      </w:r>
    </w:p>
    <w:p w14:paraId="5745E5BC" w14:textId="77777777" w:rsidR="00D25032" w:rsidRPr="00D25032" w:rsidRDefault="00D25032" w:rsidP="00D25032">
      <w:pPr>
        <w:numPr>
          <w:ilvl w:val="0"/>
          <w:numId w:val="20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GIS (Geographic Information Systems)</w:t>
      </w:r>
    </w:p>
    <w:p w14:paraId="2F8B33D8" w14:textId="77777777" w:rsidR="00D25032" w:rsidRPr="00D25032" w:rsidRDefault="00D25032" w:rsidP="00D25032">
      <w:pPr>
        <w:rPr>
          <w:rFonts w:ascii="Roboto Mono" w:hAnsi="Roboto Mono"/>
        </w:rPr>
      </w:pPr>
      <w:r w:rsidRPr="00D25032">
        <w:rPr>
          <w:rFonts w:ascii="Roboto Mono" w:hAnsi="Roboto Mono"/>
        </w:rPr>
        <w:pict w14:anchorId="00122F60">
          <v:rect id="_x0000_i1058" style="width:0;height:1.5pt" o:hralign="center" o:hrstd="t" o:hr="t" fillcolor="#a0a0a0" stroked="f"/>
        </w:pict>
      </w:r>
    </w:p>
    <w:p w14:paraId="0A50A815" w14:textId="77777777" w:rsidR="00D25032" w:rsidRDefault="00D25032" w:rsidP="00C06B87">
      <w:pPr>
        <w:pStyle w:val="Heading2"/>
      </w:pPr>
      <w:r w:rsidRPr="00D25032">
        <w:t>Advantages</w:t>
      </w:r>
    </w:p>
    <w:p w14:paraId="4FD305B4" w14:textId="6D8EBC47" w:rsidR="00C06B87" w:rsidRPr="00C06B87" w:rsidRDefault="00C06B87" w:rsidP="00C06B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34CF376" w14:textId="77777777" w:rsidR="00D25032" w:rsidRPr="00D25032" w:rsidRDefault="00D25032" w:rsidP="00D25032">
      <w:pPr>
        <w:rPr>
          <w:rFonts w:ascii="Roboto Mono" w:hAnsi="Roboto Mono"/>
        </w:rPr>
      </w:pPr>
      <w:r w:rsidRPr="00D25032">
        <w:rPr>
          <w:rFonts w:ascii="Roboto Mono" w:hAnsi="Roboto Mono"/>
        </w:rPr>
        <w:t>Understanding perimeter helps to:</w:t>
      </w:r>
    </w:p>
    <w:p w14:paraId="4A24DACC" w14:textId="77777777" w:rsidR="00D25032" w:rsidRPr="00D25032" w:rsidRDefault="00D25032" w:rsidP="00D25032">
      <w:pPr>
        <w:numPr>
          <w:ilvl w:val="0"/>
          <w:numId w:val="21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Measure the total length of a closed boundary.</w:t>
      </w:r>
    </w:p>
    <w:p w14:paraId="02EA914A" w14:textId="77777777" w:rsidR="00D25032" w:rsidRPr="00D25032" w:rsidRDefault="00D25032" w:rsidP="00D25032">
      <w:pPr>
        <w:numPr>
          <w:ilvl w:val="0"/>
          <w:numId w:val="21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Determine the amount of fencing or material needed around a region.</w:t>
      </w:r>
    </w:p>
    <w:p w14:paraId="7BD47ACD" w14:textId="77777777" w:rsidR="00D25032" w:rsidRPr="00D25032" w:rsidRDefault="00D25032" w:rsidP="00D25032">
      <w:pPr>
        <w:numPr>
          <w:ilvl w:val="0"/>
          <w:numId w:val="21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Calculate the boundary of plots, rooms, and structures.</w:t>
      </w:r>
    </w:p>
    <w:p w14:paraId="21781026" w14:textId="77777777" w:rsidR="00D25032" w:rsidRPr="00D25032" w:rsidRDefault="00D25032" w:rsidP="00D25032">
      <w:pPr>
        <w:numPr>
          <w:ilvl w:val="0"/>
          <w:numId w:val="21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Compare the boundary sizes of different shapes.</w:t>
      </w:r>
    </w:p>
    <w:p w14:paraId="16104E29" w14:textId="77777777" w:rsidR="00D25032" w:rsidRPr="00D25032" w:rsidRDefault="00D25032" w:rsidP="00D25032">
      <w:pPr>
        <w:numPr>
          <w:ilvl w:val="0"/>
          <w:numId w:val="21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Support geometric construction and design.</w:t>
      </w:r>
    </w:p>
    <w:p w14:paraId="0A9331E5" w14:textId="77777777" w:rsidR="00D25032" w:rsidRPr="00D25032" w:rsidRDefault="00D25032" w:rsidP="00D25032">
      <w:pPr>
        <w:numPr>
          <w:ilvl w:val="0"/>
          <w:numId w:val="21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Determine dimensions when the perimeter is known.</w:t>
      </w:r>
    </w:p>
    <w:p w14:paraId="4BEDDE1B" w14:textId="77777777" w:rsidR="00D25032" w:rsidRPr="00D25032" w:rsidRDefault="00D25032" w:rsidP="00D25032">
      <w:pPr>
        <w:numPr>
          <w:ilvl w:val="0"/>
          <w:numId w:val="21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Analyze relationships between perimeter and area.</w:t>
      </w:r>
    </w:p>
    <w:p w14:paraId="7F6E8952" w14:textId="77777777" w:rsidR="00D25032" w:rsidRPr="00D25032" w:rsidRDefault="00D25032" w:rsidP="00D25032">
      <w:pPr>
        <w:numPr>
          <w:ilvl w:val="0"/>
          <w:numId w:val="21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lastRenderedPageBreak/>
        <w:t>Support accurate engineering, architectural, and surveying calculations.</w:t>
      </w:r>
    </w:p>
    <w:p w14:paraId="4E9714FC" w14:textId="77777777" w:rsidR="00D25032" w:rsidRPr="00D25032" w:rsidRDefault="00D25032" w:rsidP="00D25032">
      <w:pPr>
        <w:rPr>
          <w:rFonts w:ascii="Roboto Mono" w:hAnsi="Roboto Mono"/>
        </w:rPr>
      </w:pPr>
      <w:r w:rsidRPr="00D25032">
        <w:rPr>
          <w:rFonts w:ascii="Roboto Mono" w:hAnsi="Roboto Mono"/>
        </w:rPr>
        <w:pict w14:anchorId="54B02B86">
          <v:rect id="_x0000_i1059" style="width:0;height:1.5pt" o:hralign="center" o:hrstd="t" o:hr="t" fillcolor="#a0a0a0" stroked="f"/>
        </w:pict>
      </w:r>
    </w:p>
    <w:p w14:paraId="150CEDAD" w14:textId="77777777" w:rsidR="00D25032" w:rsidRDefault="00D25032" w:rsidP="00C06B87">
      <w:pPr>
        <w:pStyle w:val="Heading2"/>
      </w:pPr>
      <w:r w:rsidRPr="00D25032">
        <w:t>Limitations</w:t>
      </w:r>
    </w:p>
    <w:p w14:paraId="31666C82" w14:textId="415D8B39" w:rsidR="00C06B87" w:rsidRPr="00C06B87" w:rsidRDefault="00C06B87" w:rsidP="00C06B8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C06CF6E" w14:textId="77777777" w:rsidR="00D25032" w:rsidRPr="00D25032" w:rsidRDefault="00D25032" w:rsidP="00D25032">
      <w:pPr>
        <w:rPr>
          <w:rFonts w:ascii="Roboto Mono" w:hAnsi="Roboto Mono"/>
        </w:rPr>
      </w:pPr>
      <w:r w:rsidRPr="00D25032">
        <w:rPr>
          <w:rFonts w:ascii="Roboto Mono" w:hAnsi="Roboto Mono"/>
        </w:rPr>
        <w:t>Perimeter:</w:t>
      </w:r>
    </w:p>
    <w:p w14:paraId="1C5070AD" w14:textId="77777777" w:rsidR="00D25032" w:rsidRPr="00D25032" w:rsidRDefault="00D25032" w:rsidP="00D25032">
      <w:pPr>
        <w:numPr>
          <w:ilvl w:val="0"/>
          <w:numId w:val="22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Measures only the boundary, not the interior region.</w:t>
      </w:r>
    </w:p>
    <w:p w14:paraId="54FF5BC9" w14:textId="77777777" w:rsidR="00D25032" w:rsidRPr="00D25032" w:rsidRDefault="00D25032" w:rsidP="00D25032">
      <w:pPr>
        <w:numPr>
          <w:ilvl w:val="0"/>
          <w:numId w:val="22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Is a one-dimensional measurement.</w:t>
      </w:r>
    </w:p>
    <w:p w14:paraId="63711E09" w14:textId="77777777" w:rsidR="00D25032" w:rsidRPr="00D25032" w:rsidRDefault="00D25032" w:rsidP="00D25032">
      <w:pPr>
        <w:numPr>
          <w:ilvl w:val="0"/>
          <w:numId w:val="22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Does not describe the area of a region.</w:t>
      </w:r>
    </w:p>
    <w:p w14:paraId="059A2E51" w14:textId="77777777" w:rsidR="00D25032" w:rsidRPr="00D25032" w:rsidRDefault="00D25032" w:rsidP="00D25032">
      <w:pPr>
        <w:numPr>
          <w:ilvl w:val="0"/>
          <w:numId w:val="22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Requires the lengths of the boundary or sufficient geometric information.</w:t>
      </w:r>
    </w:p>
    <w:p w14:paraId="06EF9440" w14:textId="77777777" w:rsidR="00D25032" w:rsidRPr="00D25032" w:rsidRDefault="00D25032" w:rsidP="00D25032">
      <w:pPr>
        <w:numPr>
          <w:ilvl w:val="0"/>
          <w:numId w:val="22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Can be difficult to calculate for irregular or complex curved boundaries.</w:t>
      </w:r>
    </w:p>
    <w:p w14:paraId="3016FEEB" w14:textId="77777777" w:rsidR="00D25032" w:rsidRPr="00D25032" w:rsidRDefault="00D25032" w:rsidP="00D25032">
      <w:pPr>
        <w:numPr>
          <w:ilvl w:val="0"/>
          <w:numId w:val="22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Does not directly describe the height, depth, or volume of a 3D object.</w:t>
      </w:r>
    </w:p>
    <w:p w14:paraId="7D3E4287" w14:textId="77777777" w:rsidR="00D25032" w:rsidRPr="00D25032" w:rsidRDefault="00D25032" w:rsidP="00D25032">
      <w:pPr>
        <w:numPr>
          <w:ilvl w:val="0"/>
          <w:numId w:val="22"/>
        </w:numPr>
        <w:rPr>
          <w:rFonts w:ascii="Roboto Mono" w:hAnsi="Roboto Mono"/>
        </w:rPr>
      </w:pPr>
      <w:r w:rsidRPr="00D25032">
        <w:rPr>
          <w:rFonts w:ascii="Roboto Mono" w:hAnsi="Roboto Mono"/>
        </w:rPr>
        <w:t>Different shapes can have the same perimeter but different areas.</w:t>
      </w:r>
    </w:p>
    <w:p w14:paraId="66473B94" w14:textId="234A5E2D" w:rsidR="00D25032" w:rsidRPr="00806B1D" w:rsidRDefault="00D25032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181CC8A7">
          <v:rect id="_x0000_i1062" style="width:0;height:1.5pt" o:hralign="center" o:hrstd="t" o:hr="t" fillcolor="#a0a0a0" stroked="f"/>
        </w:pict>
      </w:r>
    </w:p>
    <w:p w14:paraId="58901AAE" w14:textId="77777777" w:rsidR="00806B1D" w:rsidRDefault="00806B1D" w:rsidP="00806B1D">
      <w:pPr>
        <w:pStyle w:val="Heading2"/>
      </w:pPr>
      <w:r w:rsidRPr="00806B1D">
        <w:t>Key Points</w:t>
      </w:r>
    </w:p>
    <w:p w14:paraId="136C33BD" w14:textId="00EF9C5D" w:rsidR="00806B1D" w:rsidRPr="004B4FE2" w:rsidRDefault="00806B1D" w:rsidP="004B4FE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Pr="00806B1D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Perimeter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Total Length of a Closed Boundary</m:t>
              </m:r>
            </m:e>
          </m:borderBox>
        </m:oMath>
      </m:oMathPara>
    </w:p>
    <w:p w14:paraId="3909A676" w14:textId="77777777" w:rsidR="00806B1D" w:rsidRPr="00806B1D" w:rsidRDefault="00806B1D" w:rsidP="00806B1D">
      <w:pPr>
        <w:rPr>
          <w:rFonts w:ascii="Roboto Mono" w:hAnsi="Roboto Mono"/>
        </w:rPr>
      </w:pPr>
      <w:r w:rsidRPr="00806B1D">
        <w:rPr>
          <w:rFonts w:ascii="Roboto Mono" w:hAnsi="Roboto Mono"/>
        </w:rPr>
        <w:t>Perimeter:</w:t>
      </w:r>
    </w:p>
    <w:p w14:paraId="4243DDAD" w14:textId="77777777" w:rsidR="00806B1D" w:rsidRPr="00806B1D" w:rsidRDefault="00806B1D" w:rsidP="00806B1D">
      <w:pPr>
        <w:numPr>
          <w:ilvl w:val="0"/>
          <w:numId w:val="19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Measures the </w:t>
      </w:r>
      <w:r w:rsidRPr="00806B1D">
        <w:rPr>
          <w:rFonts w:ascii="Roboto Mono" w:hAnsi="Roboto Mono"/>
          <w:b/>
          <w:bCs/>
        </w:rPr>
        <w:t>outside boundary</w:t>
      </w:r>
      <w:r w:rsidRPr="00806B1D">
        <w:rPr>
          <w:rFonts w:ascii="Roboto Mono" w:hAnsi="Roboto Mono"/>
        </w:rPr>
        <w:t xml:space="preserve"> of a figure.</w:t>
      </w:r>
    </w:p>
    <w:p w14:paraId="409C0366" w14:textId="77777777" w:rsidR="00806B1D" w:rsidRPr="00806B1D" w:rsidRDefault="00806B1D" w:rsidP="00806B1D">
      <w:pPr>
        <w:numPr>
          <w:ilvl w:val="0"/>
          <w:numId w:val="19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Is a </w:t>
      </w:r>
      <w:r w:rsidRPr="00806B1D">
        <w:rPr>
          <w:rFonts w:ascii="Roboto Mono" w:hAnsi="Roboto Mono"/>
          <w:b/>
          <w:bCs/>
        </w:rPr>
        <w:t>one-dimensional quantity</w:t>
      </w:r>
      <w:r w:rsidRPr="00806B1D">
        <w:rPr>
          <w:rFonts w:ascii="Roboto Mono" w:hAnsi="Roboto Mono"/>
        </w:rPr>
        <w:t>.</w:t>
      </w:r>
    </w:p>
    <w:p w14:paraId="3C3B39D2" w14:textId="4C8CC8F7" w:rsidR="00806B1D" w:rsidRPr="00806B1D" w:rsidRDefault="00806B1D" w:rsidP="00806B1D">
      <w:pPr>
        <w:numPr>
          <w:ilvl w:val="0"/>
          <w:numId w:val="19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 xml:space="preserve">Has dimensional form </w:t>
      </w:r>
      <m:oMath>
        <m:r>
          <w:rPr>
            <w:rFonts w:ascii="Cambria Math" w:hAnsi="Cambria Math"/>
          </w:rPr>
          <m:t>L</m:t>
        </m:r>
      </m:oMath>
      <w:r w:rsidRPr="00806B1D">
        <w:rPr>
          <w:rFonts w:ascii="Roboto Mono" w:hAnsi="Roboto Mono"/>
        </w:rPr>
        <w:t>.</w:t>
      </w:r>
    </w:p>
    <w:p w14:paraId="4725F7FE" w14:textId="77777777" w:rsidR="00806B1D" w:rsidRPr="00806B1D" w:rsidRDefault="00806B1D" w:rsidP="00806B1D">
      <w:pPr>
        <w:numPr>
          <w:ilvl w:val="0"/>
          <w:numId w:val="19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>Uses linear units.</w:t>
      </w:r>
    </w:p>
    <w:p w14:paraId="16A7A8C9" w14:textId="77777777" w:rsidR="00806B1D" w:rsidRPr="00806B1D" w:rsidRDefault="00806B1D" w:rsidP="00806B1D">
      <w:pPr>
        <w:numPr>
          <w:ilvl w:val="0"/>
          <w:numId w:val="19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lastRenderedPageBreak/>
        <w:t>Is found by adding boundary lengths.</w:t>
      </w:r>
    </w:p>
    <w:p w14:paraId="3902F4DF" w14:textId="77777777" w:rsidR="00806B1D" w:rsidRPr="00806B1D" w:rsidRDefault="00806B1D" w:rsidP="00806B1D">
      <w:pPr>
        <w:numPr>
          <w:ilvl w:val="0"/>
          <w:numId w:val="19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>Applies to polygons and curved closed boundaries.</w:t>
      </w:r>
    </w:p>
    <w:p w14:paraId="4178DE49" w14:textId="77777777" w:rsidR="00806B1D" w:rsidRPr="00806B1D" w:rsidRDefault="00806B1D" w:rsidP="00806B1D">
      <w:pPr>
        <w:numPr>
          <w:ilvl w:val="0"/>
          <w:numId w:val="19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>Is different from area.</w:t>
      </w:r>
    </w:p>
    <w:p w14:paraId="54F4771A" w14:textId="77777777" w:rsidR="00806B1D" w:rsidRDefault="00806B1D" w:rsidP="00806B1D">
      <w:pPr>
        <w:numPr>
          <w:ilvl w:val="0"/>
          <w:numId w:val="19"/>
        </w:numPr>
        <w:rPr>
          <w:rFonts w:ascii="Roboto Mono" w:hAnsi="Roboto Mono"/>
        </w:rPr>
      </w:pPr>
      <w:r w:rsidRPr="00806B1D">
        <w:rPr>
          <w:rFonts w:ascii="Roboto Mono" w:hAnsi="Roboto Mono"/>
        </w:rPr>
        <w:t>Scales linearly with the scale factor.</w:t>
      </w:r>
    </w:p>
    <w:p w14:paraId="16AB8902" w14:textId="065EB985" w:rsidR="00806B1D" w:rsidRPr="00806B1D" w:rsidRDefault="00000000" w:rsidP="00806B1D">
      <w:pPr>
        <w:rPr>
          <w:rFonts w:ascii="Roboto Mono" w:hAnsi="Roboto Mono"/>
        </w:rPr>
      </w:pPr>
      <w:r>
        <w:rPr>
          <w:rFonts w:ascii="Roboto Mono" w:hAnsi="Roboto Mono"/>
        </w:rPr>
        <w:pict w14:anchorId="4DB3D0D1">
          <v:rect id="_x0000_i1042" style="width:0;height:1.5pt" o:hralign="center" o:hrstd="t" o:hr="t" fillcolor="#a0a0a0" stroked="f"/>
        </w:pict>
      </w:r>
    </w:p>
    <w:p w14:paraId="4189FF74" w14:textId="77777777" w:rsidR="00806B1D" w:rsidRDefault="00806B1D" w:rsidP="00806B1D">
      <w:pPr>
        <w:pStyle w:val="Heading2"/>
      </w:pPr>
      <w:r w:rsidRPr="00806B1D">
        <w:t>Conclusion</w:t>
      </w:r>
    </w:p>
    <w:p w14:paraId="5849A717" w14:textId="1C9C08F4" w:rsidR="00806B1D" w:rsidRPr="00806B1D" w:rsidRDefault="00806B1D" w:rsidP="00806B1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B637FA6" w14:textId="42141725" w:rsidR="00806B1D" w:rsidRPr="00806B1D" w:rsidRDefault="00806B1D" w:rsidP="00936938">
      <w:pPr>
        <w:rPr>
          <w:rFonts w:ascii="Roboto Mono" w:hAnsi="Roboto Mono"/>
        </w:rPr>
      </w:pPr>
      <w:r w:rsidRPr="00806B1D">
        <w:rPr>
          <w:rFonts w:ascii="Roboto Mono" w:hAnsi="Roboto Mono"/>
          <w:b/>
          <w:bCs/>
        </w:rPr>
        <w:t>Perimeter</w:t>
      </w:r>
      <w:r w:rsidRPr="00806B1D">
        <w:rPr>
          <w:rFonts w:ascii="Roboto Mono" w:hAnsi="Roboto Mono"/>
        </w:rPr>
        <w:t xml:space="preserve"> is the </w:t>
      </w:r>
      <w:r w:rsidRPr="00806B1D">
        <w:rPr>
          <w:rFonts w:ascii="Roboto Mono" w:hAnsi="Roboto Mono"/>
          <w:b/>
          <w:bCs/>
        </w:rPr>
        <w:t>total length of the boundary surrounding a closed geometric figure or region</w:t>
      </w:r>
      <w:r w:rsidRPr="00806B1D">
        <w:rPr>
          <w:rFonts w:ascii="Roboto Mono" w:hAnsi="Roboto Mono"/>
        </w:rPr>
        <w:t xml:space="preserve">. For polygons, it is found by adding the lengths of all exterior sides; for circles, it is called </w:t>
      </w:r>
      <w:r w:rsidRPr="00806B1D">
        <w:rPr>
          <w:rFonts w:ascii="Roboto Mono" w:hAnsi="Roboto Mono"/>
          <w:b/>
          <w:bCs/>
        </w:rPr>
        <w:t>circumference</w:t>
      </w:r>
      <w:r w:rsidRPr="00806B1D">
        <w:rPr>
          <w:rFonts w:ascii="Roboto Mono" w:hAnsi="Roboto Mono"/>
        </w:rPr>
        <w:t xml:space="preserve">; and for irregular curved boundaries, it can be determined using arc-length methods. Perimeter is a </w:t>
      </w:r>
      <w:r w:rsidRPr="00806B1D">
        <w:rPr>
          <w:rFonts w:ascii="Roboto Mono" w:hAnsi="Roboto Mono"/>
          <w:b/>
          <w:bCs/>
        </w:rPr>
        <w:t>linear measurement</w:t>
      </w:r>
      <w:r w:rsidRPr="00806B1D">
        <w:rPr>
          <w:rFonts w:ascii="Roboto Mono" w:hAnsi="Roboto Mono"/>
        </w:rPr>
        <w:t>, expressed in units such as centimeters or meters, whereas area measures the interior region in square units. Thus, in your geometry classification system:</w:t>
      </w:r>
      <w:r w:rsidRPr="00806B1D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 Boundary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Boundary Length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Perimeter</m:t>
              </m:r>
            </m:e>
          </m:borderBox>
        </m:oMath>
      </m:oMathPara>
    </w:p>
    <w:p w14:paraId="56E00D38" w14:textId="77777777" w:rsidR="00806B1D" w:rsidRPr="00806B1D" w:rsidRDefault="00806B1D" w:rsidP="00806B1D">
      <w:pPr>
        <w:rPr>
          <w:rFonts w:ascii="Roboto Mono" w:hAnsi="Roboto Mono"/>
        </w:rPr>
      </w:pPr>
    </w:p>
    <w:sectPr w:rsidR="00806B1D" w:rsidRPr="00806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642F71"/>
    <w:multiLevelType w:val="multilevel"/>
    <w:tmpl w:val="914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7E67"/>
    <w:multiLevelType w:val="multilevel"/>
    <w:tmpl w:val="EDE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5477C"/>
    <w:multiLevelType w:val="multilevel"/>
    <w:tmpl w:val="294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141F6"/>
    <w:multiLevelType w:val="multilevel"/>
    <w:tmpl w:val="553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15A37"/>
    <w:multiLevelType w:val="multilevel"/>
    <w:tmpl w:val="7FB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46E72"/>
    <w:multiLevelType w:val="multilevel"/>
    <w:tmpl w:val="D51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95926"/>
    <w:multiLevelType w:val="multilevel"/>
    <w:tmpl w:val="C5C6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51E3E"/>
    <w:multiLevelType w:val="multilevel"/>
    <w:tmpl w:val="C14C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41ABB"/>
    <w:multiLevelType w:val="multilevel"/>
    <w:tmpl w:val="50C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042C3"/>
    <w:multiLevelType w:val="multilevel"/>
    <w:tmpl w:val="E500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4095A"/>
    <w:multiLevelType w:val="multilevel"/>
    <w:tmpl w:val="F4B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27B8C"/>
    <w:multiLevelType w:val="multilevel"/>
    <w:tmpl w:val="D51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069FA"/>
    <w:multiLevelType w:val="multilevel"/>
    <w:tmpl w:val="EB9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D151C"/>
    <w:multiLevelType w:val="multilevel"/>
    <w:tmpl w:val="F5A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878A6"/>
    <w:multiLevelType w:val="multilevel"/>
    <w:tmpl w:val="A04A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8596E"/>
    <w:multiLevelType w:val="multilevel"/>
    <w:tmpl w:val="214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A4332"/>
    <w:multiLevelType w:val="multilevel"/>
    <w:tmpl w:val="52DE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25F86"/>
    <w:multiLevelType w:val="multilevel"/>
    <w:tmpl w:val="D08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219A4"/>
    <w:multiLevelType w:val="multilevel"/>
    <w:tmpl w:val="D998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B24E2"/>
    <w:multiLevelType w:val="multilevel"/>
    <w:tmpl w:val="4FAA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76B95"/>
    <w:multiLevelType w:val="multilevel"/>
    <w:tmpl w:val="0104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3109F"/>
    <w:multiLevelType w:val="multilevel"/>
    <w:tmpl w:val="B06E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813709">
    <w:abstractNumId w:val="8"/>
  </w:num>
  <w:num w:numId="2" w16cid:durableId="1702390985">
    <w:abstractNumId w:val="21"/>
  </w:num>
  <w:num w:numId="3" w16cid:durableId="2102212677">
    <w:abstractNumId w:val="9"/>
  </w:num>
  <w:num w:numId="4" w16cid:durableId="61217157">
    <w:abstractNumId w:val="15"/>
  </w:num>
  <w:num w:numId="5" w16cid:durableId="936251856">
    <w:abstractNumId w:val="6"/>
  </w:num>
  <w:num w:numId="6" w16cid:durableId="324674763">
    <w:abstractNumId w:val="14"/>
  </w:num>
  <w:num w:numId="7" w16cid:durableId="13654166">
    <w:abstractNumId w:val="10"/>
  </w:num>
  <w:num w:numId="8" w16cid:durableId="369191789">
    <w:abstractNumId w:val="11"/>
  </w:num>
  <w:num w:numId="9" w16cid:durableId="2090616719">
    <w:abstractNumId w:val="12"/>
  </w:num>
  <w:num w:numId="10" w16cid:durableId="1243299785">
    <w:abstractNumId w:val="13"/>
  </w:num>
  <w:num w:numId="11" w16cid:durableId="2120445155">
    <w:abstractNumId w:val="7"/>
  </w:num>
  <w:num w:numId="12" w16cid:durableId="927272916">
    <w:abstractNumId w:val="0"/>
  </w:num>
  <w:num w:numId="13" w16cid:durableId="1046761897">
    <w:abstractNumId w:val="5"/>
  </w:num>
  <w:num w:numId="14" w16cid:durableId="1535851806">
    <w:abstractNumId w:val="2"/>
  </w:num>
  <w:num w:numId="15" w16cid:durableId="534970460">
    <w:abstractNumId w:val="1"/>
  </w:num>
  <w:num w:numId="16" w16cid:durableId="2078160732">
    <w:abstractNumId w:val="4"/>
  </w:num>
  <w:num w:numId="17" w16cid:durableId="12609645">
    <w:abstractNumId w:val="16"/>
  </w:num>
  <w:num w:numId="18" w16cid:durableId="1348681443">
    <w:abstractNumId w:val="18"/>
  </w:num>
  <w:num w:numId="19" w16cid:durableId="1344746957">
    <w:abstractNumId w:val="20"/>
  </w:num>
  <w:num w:numId="20" w16cid:durableId="1098208564">
    <w:abstractNumId w:val="3"/>
  </w:num>
  <w:num w:numId="21" w16cid:durableId="980423543">
    <w:abstractNumId w:val="17"/>
  </w:num>
  <w:num w:numId="22" w16cid:durableId="12231742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FA"/>
    <w:rsid w:val="00040BCF"/>
    <w:rsid w:val="00066839"/>
    <w:rsid w:val="000C6255"/>
    <w:rsid w:val="000F69D4"/>
    <w:rsid w:val="001646FC"/>
    <w:rsid w:val="001B4C32"/>
    <w:rsid w:val="00224140"/>
    <w:rsid w:val="002C1EFA"/>
    <w:rsid w:val="002C7780"/>
    <w:rsid w:val="002D1F4F"/>
    <w:rsid w:val="002D34E2"/>
    <w:rsid w:val="00316BB1"/>
    <w:rsid w:val="003C1219"/>
    <w:rsid w:val="0046118D"/>
    <w:rsid w:val="00476B42"/>
    <w:rsid w:val="004B4FE2"/>
    <w:rsid w:val="004E46D9"/>
    <w:rsid w:val="00502005"/>
    <w:rsid w:val="00540E20"/>
    <w:rsid w:val="005C3036"/>
    <w:rsid w:val="006A3E7F"/>
    <w:rsid w:val="00711B4D"/>
    <w:rsid w:val="00761B2A"/>
    <w:rsid w:val="007D1C18"/>
    <w:rsid w:val="00806B1D"/>
    <w:rsid w:val="00812F80"/>
    <w:rsid w:val="008513E5"/>
    <w:rsid w:val="008952B3"/>
    <w:rsid w:val="00905270"/>
    <w:rsid w:val="00927F53"/>
    <w:rsid w:val="00936938"/>
    <w:rsid w:val="00A70480"/>
    <w:rsid w:val="00A84E53"/>
    <w:rsid w:val="00AB44CE"/>
    <w:rsid w:val="00B6033F"/>
    <w:rsid w:val="00B84648"/>
    <w:rsid w:val="00B87A76"/>
    <w:rsid w:val="00BE5ACD"/>
    <w:rsid w:val="00C004F1"/>
    <w:rsid w:val="00C06B87"/>
    <w:rsid w:val="00C64E75"/>
    <w:rsid w:val="00CB61B0"/>
    <w:rsid w:val="00CC3D1E"/>
    <w:rsid w:val="00D14432"/>
    <w:rsid w:val="00D25032"/>
    <w:rsid w:val="00D26811"/>
    <w:rsid w:val="00D82037"/>
    <w:rsid w:val="00E0613C"/>
    <w:rsid w:val="00F128C4"/>
    <w:rsid w:val="00F53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1D0E"/>
  <w15:chartTrackingRefBased/>
  <w15:docId w15:val="{47157C05-EA9A-46CA-A521-AB695CF3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B42"/>
  </w:style>
  <w:style w:type="paragraph" w:styleId="Heading1">
    <w:name w:val="heading 1"/>
    <w:basedOn w:val="Normal"/>
    <w:next w:val="Normal"/>
    <w:link w:val="Heading1Char"/>
    <w:uiPriority w:val="9"/>
    <w:qFormat/>
    <w:rsid w:val="002C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1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1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F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64E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61</Pages>
  <Words>1375</Words>
  <Characters>7838</Characters>
  <Application>Microsoft Office Word</Application>
  <DocSecurity>0</DocSecurity>
  <Lines>65</Lines>
  <Paragraphs>18</Paragraphs>
  <ScaleCrop>false</ScaleCrop>
  <Company/>
  <LinksUpToDate>false</LinksUpToDate>
  <CharactersWithSpaces>9195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2026-08-02T18:24:00Z</dcterms:created>
  <dcterms:modified xsi:type="dcterms:W3CDTF">2026-08-12T06:40:00Z</dcterms:modified>
</cp:coreProperties>
</file>