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FD84" w14:textId="2051D458" w:rsidR="00A70480" w:rsidRDefault="003B6ABF" w:rsidP="003B6ABF">
      <w:pPr>
        <w:pStyle w:val="Heading1"/>
      </w:pPr>
      <w:r w:rsidRPr="003B6ABF">
        <w:t>Concentric Curves</w:t>
      </w:r>
    </w:p>
    <w:p w14:paraId="2761C9F0" w14:textId="7DC3F105" w:rsidR="003B6ABF" w:rsidRDefault="003B6ABF" w:rsidP="003B6ABF">
      <w:pPr>
        <w:pStyle w:val="Heading2"/>
      </w:pPr>
      <w:r w:rsidRPr="003B6ABF">
        <w:t>Definition</w:t>
      </w:r>
    </w:p>
    <w:p w14:paraId="58F44C30" w14:textId="1CA2A3C5" w:rsidR="003B6ABF" w:rsidRPr="003B6ABF" w:rsidRDefault="003B6ABF" w:rsidP="003B6A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CD307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b/>
          <w:bCs/>
        </w:rPr>
        <w:t>Concentric Curves</w:t>
      </w:r>
      <w:r w:rsidRPr="003B6ABF">
        <w:rPr>
          <w:rFonts w:ascii="Roboto Mono" w:hAnsi="Roboto Mono"/>
        </w:rPr>
        <w:t xml:space="preserve"> are two or more curves that share a </w:t>
      </w:r>
      <w:r w:rsidRPr="003B6ABF">
        <w:rPr>
          <w:rFonts w:ascii="Roboto Mono" w:hAnsi="Roboto Mono"/>
          <w:b/>
          <w:bCs/>
        </w:rPr>
        <w:t>common center or central point of reference</w:t>
      </w:r>
      <w:r w:rsidRPr="003B6ABF">
        <w:rPr>
          <w:rFonts w:ascii="Roboto Mono" w:hAnsi="Roboto Mono"/>
        </w:rPr>
        <w:t xml:space="preserve"> while occupying different sizes or positions around that center.</w:t>
      </w:r>
    </w:p>
    <w:p w14:paraId="4E88A163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The term is most commonly used for curves with a clearly defined center, such as </w:t>
      </w:r>
      <w:r w:rsidRPr="003B6ABF">
        <w:rPr>
          <w:rFonts w:ascii="Roboto Mono" w:hAnsi="Roboto Mono"/>
          <w:b/>
          <w:bCs/>
        </w:rPr>
        <w:t>circles</w:t>
      </w:r>
      <w:r w:rsidRPr="003B6ABF">
        <w:rPr>
          <w:rFonts w:ascii="Roboto Mono" w:hAnsi="Roboto Mono"/>
        </w:rPr>
        <w:t>, but it can also be used descriptively for other centrally organized curves.</w:t>
      </w:r>
    </w:p>
    <w:p w14:paraId="6AA437E4" w14:textId="15E23D83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For a family of concentric curves centered at </w:t>
      </w:r>
      <m:oMath>
        <m:r>
          <w:rPr>
            <w:rFonts w:ascii="Cambria Math" w:hAnsi="Cambria Math"/>
          </w:rPr>
          <m:t>O</m:t>
        </m:r>
      </m:oMath>
      <w:r w:rsidRPr="003B6ABF">
        <w:rPr>
          <w:rFonts w:ascii="Roboto Mono" w:hAnsi="Roboto Mono"/>
        </w:rPr>
        <w:t>:</w:t>
      </w:r>
    </w:p>
    <w:p w14:paraId="3901195E" w14:textId="5E817B21" w:rsidR="003B6ABF" w:rsidRPr="003B6ABF" w:rsidRDefault="00000000" w:rsidP="003B6AB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=⋯=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=O</m:t>
          </m:r>
        </m:oMath>
      </m:oMathPara>
    </w:p>
    <w:p w14:paraId="7A37086E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 curves differ in their size, scale, or distance from the common center.</w:t>
      </w:r>
    </w:p>
    <w:p w14:paraId="2C4B69A2" w14:textId="3A3D6A14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4396AB06" wp14:editId="0D741B06">
            <wp:extent cx="5715000" cy="5318760"/>
            <wp:effectExtent l="0" t="0" r="0" b="0"/>
            <wp:docPr id="22215933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0477D" w14:textId="2019600C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062BE757" wp14:editId="44738DF2">
            <wp:extent cx="3261360" cy="3307080"/>
            <wp:effectExtent l="0" t="0" r="0" b="7620"/>
            <wp:docPr id="25507407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65DE" w14:textId="40D78A8F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5D56A622" wp14:editId="6DFDE8C4">
            <wp:extent cx="5943600" cy="6038850"/>
            <wp:effectExtent l="0" t="0" r="0" b="0"/>
            <wp:docPr id="80400749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DF3A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603042A9">
          <v:rect id="_x0000_i1025" style="width:0;height:1.5pt" o:hralign="center" o:hrstd="t" o:hr="t" fillcolor="#a0a0a0" stroked="f"/>
        </w:pict>
      </w:r>
    </w:p>
    <w:p w14:paraId="0D4B64ED" w14:textId="3059E8DB" w:rsidR="003B6ABF" w:rsidRDefault="003B6ABF" w:rsidP="00C62501">
      <w:pPr>
        <w:pStyle w:val="Heading2"/>
      </w:pPr>
      <w:r w:rsidRPr="003B6ABF">
        <w:t>Fundamental Concept</w:t>
      </w:r>
    </w:p>
    <w:p w14:paraId="05FAE32C" w14:textId="04E9C35D" w:rsidR="00C62501" w:rsidRPr="00C62501" w:rsidRDefault="00C62501" w:rsidP="00C625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B9C0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 essential idea is:</w:t>
      </w:r>
    </w:p>
    <w:p w14:paraId="5B4EBB9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b/>
          <w:bCs/>
        </w:rPr>
        <w:t>Common center + different-sized curves</w:t>
      </w:r>
    </w:p>
    <w:p w14:paraId="7680AA3C" w14:textId="77777777" w:rsid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For two concentric curves:</w:t>
      </w:r>
    </w:p>
    <w:p w14:paraId="0BD12A89" w14:textId="7E2E4224" w:rsidR="00145304" w:rsidRPr="003B6ABF" w:rsidRDefault="00145304" w:rsidP="003B6AB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59D041" wp14:editId="6709D518">
            <wp:extent cx="5943600" cy="1277620"/>
            <wp:effectExtent l="0" t="0" r="0" b="0"/>
            <wp:docPr id="153669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BA15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    Outer Curve</w:t>
      </w:r>
    </w:p>
    <w:p w14:paraId="13627BE4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  </w:t>
      </w:r>
      <w:r w:rsidRPr="003B6ABF">
        <w:rPr>
          <w:rFonts w:ascii="Segoe UI Symbol" w:hAnsi="Segoe UI Symbol" w:cs="Segoe UI Symbol"/>
        </w:rPr>
        <w:t>╭─────────────╮</w:t>
      </w:r>
    </w:p>
    <w:p w14:paraId="44379F83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</w:t>
      </w:r>
      <w:r w:rsidRPr="003B6ABF">
        <w:rPr>
          <w:rFonts w:ascii="Segoe UI Symbol" w:hAnsi="Segoe UI Symbol" w:cs="Segoe UI Symbol"/>
        </w:rPr>
        <w:t>╭─┘</w:t>
      </w:r>
      <w:r w:rsidRPr="003B6ABF">
        <w:rPr>
          <w:rFonts w:ascii="Roboto Mono" w:hAnsi="Roboto Mono"/>
        </w:rPr>
        <w:t xml:space="preserve">             </w:t>
      </w:r>
      <w:r w:rsidRPr="003B6ABF">
        <w:rPr>
          <w:rFonts w:ascii="MS Gothic" w:eastAsia="MS Gothic" w:hAnsi="MS Gothic" w:cs="MS Gothic" w:hint="eastAsia"/>
        </w:rPr>
        <w:t>└─╮</w:t>
      </w:r>
    </w:p>
    <w:p w14:paraId="24EF3B95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</w:t>
      </w:r>
      <w:r w:rsidRPr="003B6ABF">
        <w:rPr>
          <w:rFonts w:ascii="MS Gothic" w:eastAsia="MS Gothic" w:hAnsi="MS Gothic" w:cs="MS Gothic" w:hint="eastAsia"/>
        </w:rPr>
        <w:t>│</w:t>
      </w:r>
      <w:r w:rsidRPr="003B6ABF">
        <w:rPr>
          <w:rFonts w:ascii="Roboto Mono" w:hAnsi="Roboto Mono"/>
        </w:rPr>
        <w:t xml:space="preserve">        O          </w:t>
      </w:r>
      <w:r w:rsidRPr="003B6ABF">
        <w:rPr>
          <w:rFonts w:ascii="MS Gothic" w:eastAsia="MS Gothic" w:hAnsi="MS Gothic" w:cs="MS Gothic" w:hint="eastAsia"/>
        </w:rPr>
        <w:t>│</w:t>
      </w:r>
    </w:p>
    <w:p w14:paraId="08CD988D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</w:t>
      </w:r>
      <w:r w:rsidRPr="003B6ABF">
        <w:rPr>
          <w:rFonts w:ascii="Segoe UI Symbol" w:hAnsi="Segoe UI Symbol" w:cs="Segoe UI Symbol"/>
        </w:rPr>
        <w:t>╰─┐</w:t>
      </w:r>
      <w:r w:rsidRPr="003B6ABF">
        <w:rPr>
          <w:rFonts w:ascii="Roboto Mono" w:hAnsi="Roboto Mono"/>
        </w:rPr>
        <w:t xml:space="preserve">             </w:t>
      </w:r>
      <w:r w:rsidRPr="003B6ABF">
        <w:rPr>
          <w:rFonts w:ascii="MS Gothic" w:eastAsia="MS Gothic" w:hAnsi="MS Gothic" w:cs="MS Gothic" w:hint="eastAsia"/>
        </w:rPr>
        <w:t>┌─╯</w:t>
      </w:r>
    </w:p>
    <w:p w14:paraId="52620F65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  </w:t>
      </w:r>
      <w:r w:rsidRPr="003B6ABF">
        <w:rPr>
          <w:rFonts w:ascii="Segoe UI Symbol" w:hAnsi="Segoe UI Symbol" w:cs="Segoe UI Symbol"/>
        </w:rPr>
        <w:t>╰─────────────╯</w:t>
      </w:r>
    </w:p>
    <w:p w14:paraId="16F57C0C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    Inner Curve</w:t>
      </w:r>
    </w:p>
    <w:p w14:paraId="62A4907B" w14:textId="292BFB6D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O</m:t>
        </m:r>
      </m:oMath>
      <w:r w:rsidRPr="003B6ABF">
        <w:rPr>
          <w:rFonts w:ascii="Roboto Mono" w:hAnsi="Roboto Mono"/>
        </w:rPr>
        <w:t>is the common center.</w:t>
      </w:r>
    </w:p>
    <w:p w14:paraId="5E479A65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Unlike ordinary nested curves, concentric curves are specifically organized with respect to the </w:t>
      </w:r>
      <w:r w:rsidRPr="003B6ABF">
        <w:rPr>
          <w:rFonts w:ascii="Roboto Mono" w:hAnsi="Roboto Mono"/>
          <w:b/>
          <w:bCs/>
        </w:rPr>
        <w:t>same central point</w:t>
      </w:r>
      <w:r w:rsidRPr="003B6ABF">
        <w:rPr>
          <w:rFonts w:ascii="Roboto Mono" w:hAnsi="Roboto Mono"/>
        </w:rPr>
        <w:t>.</w:t>
      </w:r>
    </w:p>
    <w:p w14:paraId="7BFAFB1D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367A4535">
          <v:rect id="_x0000_i1026" style="width:0;height:1.5pt" o:hralign="center" o:hrstd="t" o:hr="t" fillcolor="#a0a0a0" stroked="f"/>
        </w:pict>
      </w:r>
    </w:p>
    <w:p w14:paraId="66809359" w14:textId="414427CC" w:rsidR="003B6ABF" w:rsidRDefault="003B6ABF" w:rsidP="006E7581">
      <w:pPr>
        <w:pStyle w:val="Heading2"/>
      </w:pPr>
      <w:r w:rsidRPr="003B6ABF">
        <w:t>Main Characteristics</w:t>
      </w:r>
    </w:p>
    <w:p w14:paraId="10E4FEF0" w14:textId="3C14FADB" w:rsidR="006E7581" w:rsidRDefault="006E7581" w:rsidP="006E758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07A4D" w14:textId="233E2AFE" w:rsidR="00541790" w:rsidRPr="006E7581" w:rsidRDefault="00541790" w:rsidP="006E7581">
      <w:r>
        <w:rPr>
          <w:noProof/>
        </w:rPr>
        <w:lastRenderedPageBreak/>
        <w:drawing>
          <wp:inline distT="0" distB="0" distL="0" distR="0" wp14:anchorId="3EDC304B" wp14:editId="5D1A67E4">
            <wp:extent cx="5943600" cy="2599055"/>
            <wp:effectExtent l="0" t="0" r="0" b="0"/>
            <wp:docPr id="1863880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6698"/>
      </w:tblGrid>
      <w:tr w:rsidR="003B6ABF" w:rsidRPr="003B6ABF" w14:paraId="5943E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1BB6F" w14:textId="77777777" w:rsidR="003B6ABF" w:rsidRPr="003B6ABF" w:rsidRDefault="003B6ABF" w:rsidP="003B6ABF">
            <w:pPr>
              <w:rPr>
                <w:rFonts w:ascii="Roboto Mono" w:hAnsi="Roboto Mono"/>
                <w:b/>
                <w:bCs/>
              </w:rPr>
            </w:pPr>
            <w:r w:rsidRPr="003B6ABF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0A0860F" w14:textId="77777777" w:rsidR="003B6ABF" w:rsidRPr="003B6ABF" w:rsidRDefault="003B6ABF" w:rsidP="003B6ABF">
            <w:pPr>
              <w:rPr>
                <w:rFonts w:ascii="Roboto Mono" w:hAnsi="Roboto Mono"/>
                <w:b/>
                <w:bCs/>
              </w:rPr>
            </w:pPr>
            <w:r w:rsidRPr="003B6AB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B6ABF" w:rsidRPr="003B6ABF" w14:paraId="4916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F16B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  <w:b/>
                <w:bCs/>
              </w:rPr>
              <w:t>Common center</w:t>
            </w:r>
          </w:p>
        </w:tc>
        <w:tc>
          <w:tcPr>
            <w:tcW w:w="0" w:type="auto"/>
            <w:vAlign w:val="center"/>
            <w:hideMark/>
          </w:tcPr>
          <w:p w14:paraId="253A4FDE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The curves share a common central point or center of reference.</w:t>
            </w:r>
          </w:p>
        </w:tc>
      </w:tr>
      <w:tr w:rsidR="003B6ABF" w:rsidRPr="003B6ABF" w14:paraId="68B63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D53E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  <w:b/>
                <w:bCs/>
              </w:rPr>
              <w:t>Different sizes</w:t>
            </w:r>
          </w:p>
        </w:tc>
        <w:tc>
          <w:tcPr>
            <w:tcW w:w="0" w:type="auto"/>
            <w:vAlign w:val="center"/>
            <w:hideMark/>
          </w:tcPr>
          <w:p w14:paraId="58E873FA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The curves normally have different scales or radial distances.</w:t>
            </w:r>
          </w:p>
        </w:tc>
      </w:tr>
      <w:tr w:rsidR="003B6ABF" w:rsidRPr="003B6ABF" w14:paraId="542E6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F543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  <w:b/>
                <w:bCs/>
              </w:rPr>
              <w:t>Nested arrangement</w:t>
            </w:r>
          </w:p>
        </w:tc>
        <w:tc>
          <w:tcPr>
            <w:tcW w:w="0" w:type="auto"/>
            <w:vAlign w:val="center"/>
            <w:hideMark/>
          </w:tcPr>
          <w:p w14:paraId="0566CF61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One curve may lie inside another.</w:t>
            </w:r>
          </w:p>
        </w:tc>
      </w:tr>
      <w:tr w:rsidR="003B6ABF" w:rsidRPr="003B6ABF" w14:paraId="73761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15D0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  <w:b/>
                <w:bCs/>
              </w:rPr>
              <w:t>Central organization</w:t>
            </w:r>
          </w:p>
        </w:tc>
        <w:tc>
          <w:tcPr>
            <w:tcW w:w="0" w:type="auto"/>
            <w:vAlign w:val="center"/>
            <w:hideMark/>
          </w:tcPr>
          <w:p w14:paraId="21667A7F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The curves are arranged around the same center.</w:t>
            </w:r>
          </w:p>
        </w:tc>
      </w:tr>
      <w:tr w:rsidR="003B6ABF" w:rsidRPr="003B6ABF" w14:paraId="2E4B7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DAD2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  <w:b/>
                <w:bCs/>
              </w:rPr>
              <w:t>Non-intersection</w:t>
            </w:r>
          </w:p>
        </w:tc>
        <w:tc>
          <w:tcPr>
            <w:tcW w:w="0" w:type="auto"/>
            <w:vAlign w:val="center"/>
            <w:hideMark/>
          </w:tcPr>
          <w:p w14:paraId="1D645CDE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Properly nested concentric curves do not intersect.</w:t>
            </w:r>
          </w:p>
        </w:tc>
      </w:tr>
      <w:tr w:rsidR="003B6ABF" w:rsidRPr="003B6ABF" w14:paraId="2BF49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E914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  <w:b/>
                <w:bCs/>
              </w:rPr>
              <w:t>Multiple curves</w:t>
            </w:r>
          </w:p>
        </w:tc>
        <w:tc>
          <w:tcPr>
            <w:tcW w:w="0" w:type="auto"/>
            <w:vAlign w:val="center"/>
            <w:hideMark/>
          </w:tcPr>
          <w:p w14:paraId="235C6DFF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Two or more curves can form a concentric family.</w:t>
            </w:r>
          </w:p>
        </w:tc>
      </w:tr>
      <w:tr w:rsidR="003B6ABF" w:rsidRPr="003B6ABF" w14:paraId="7D5F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9094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  <w:b/>
                <w:bCs/>
              </w:rPr>
              <w:t>Variable shape</w:t>
            </w:r>
          </w:p>
        </w:tc>
        <w:tc>
          <w:tcPr>
            <w:tcW w:w="0" w:type="auto"/>
            <w:vAlign w:val="center"/>
            <w:hideMark/>
          </w:tcPr>
          <w:p w14:paraId="38AA6E89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The exact meaning depends on the type of curve being considered.</w:t>
            </w:r>
          </w:p>
        </w:tc>
      </w:tr>
    </w:tbl>
    <w:p w14:paraId="4A10571E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0BBDC6BE">
          <v:rect id="_x0000_i1027" style="width:0;height:1.5pt" o:hralign="center" o:hrstd="t" o:hr="t" fillcolor="#a0a0a0" stroked="f"/>
        </w:pict>
      </w:r>
    </w:p>
    <w:p w14:paraId="6FEAE7BF" w14:textId="6321E697" w:rsidR="003B6ABF" w:rsidRDefault="003B6ABF" w:rsidP="00265629">
      <w:pPr>
        <w:pStyle w:val="Heading2"/>
      </w:pPr>
      <w:r w:rsidRPr="003B6ABF">
        <w:lastRenderedPageBreak/>
        <w:t>Basic Structure</w:t>
      </w:r>
    </w:p>
    <w:p w14:paraId="31F0A35B" w14:textId="77B7B40B" w:rsidR="00265629" w:rsidRPr="00265629" w:rsidRDefault="00265629" w:rsidP="002656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C98007" w14:textId="5707E8B5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For a family of </w:t>
      </w:r>
      <m:oMath>
        <m:r>
          <w:rPr>
            <w:rFonts w:ascii="Cambria Math" w:hAnsi="Cambria Math"/>
          </w:rPr>
          <m:t>n</m:t>
        </m:r>
      </m:oMath>
      <w:r w:rsidRPr="003B6ABF">
        <w:rPr>
          <w:rFonts w:ascii="Roboto Mono" w:hAnsi="Roboto Mono"/>
        </w:rPr>
        <w:t>concentric curves:</w:t>
      </w:r>
    </w:p>
    <w:p w14:paraId="4A4146E9" w14:textId="35A0F9F1" w:rsidR="003B6ABF" w:rsidRPr="003B6ABF" w:rsidRDefault="00000000" w:rsidP="003B6AB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54A4597" w14:textId="788643FE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with common center </w:t>
      </w:r>
      <m:oMath>
        <m:r>
          <w:rPr>
            <w:rFonts w:ascii="Cambria Math" w:hAnsi="Cambria Math"/>
          </w:rPr>
          <m:t>O</m:t>
        </m:r>
      </m:oMath>
      <w:r w:rsidRPr="003B6ABF">
        <w:rPr>
          <w:rFonts w:ascii="Roboto Mono" w:hAnsi="Roboto Mono"/>
        </w:rPr>
        <w:t>:</w:t>
      </w:r>
    </w:p>
    <w:p w14:paraId="4D5C8FBD" w14:textId="0706F9BD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=⋯=O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=O</m:t>
          </m:r>
        </m:oMath>
      </m:oMathPara>
    </w:p>
    <w:p w14:paraId="73033659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If they are nested:</w:t>
      </w:r>
    </w:p>
    <w:p w14:paraId="5D48FBBA" w14:textId="4A44FE5A" w:rsidR="003B6ABF" w:rsidRPr="003B6ABF" w:rsidRDefault="00000000" w:rsidP="003B6AB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⊂⋯⊂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53EDF11A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where the notation describes their enclosed regions when the curves are closed.</w:t>
      </w:r>
    </w:p>
    <w:p w14:paraId="6A4746D0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0A7E1B41">
          <v:rect id="_x0000_i1028" style="width:0;height:1.5pt" o:hralign="center" o:hrstd="t" o:hr="t" fillcolor="#a0a0a0" stroked="f"/>
        </w:pict>
      </w:r>
    </w:p>
    <w:p w14:paraId="4B7487A2" w14:textId="2BDD557E" w:rsidR="003B6ABF" w:rsidRDefault="003B6ABF" w:rsidP="00CA01DC">
      <w:pPr>
        <w:pStyle w:val="Heading2"/>
      </w:pPr>
      <w:r w:rsidRPr="003B6ABF">
        <w:t>Types of Concentric Curves</w:t>
      </w:r>
    </w:p>
    <w:p w14:paraId="3296891D" w14:textId="5416EE62" w:rsidR="00CA01DC" w:rsidRPr="00CA01DC" w:rsidRDefault="00CA01DC" w:rsidP="003873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84252C" w14:textId="77777777" w:rsid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Concentric curves can be classified according to the type of curve involved.</w:t>
      </w:r>
    </w:p>
    <w:p w14:paraId="1958D0D5" w14:textId="000628B1" w:rsidR="00B10D39" w:rsidRPr="003B6ABF" w:rsidRDefault="00B10D39" w:rsidP="003B6A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12FDB1" wp14:editId="52D1B201">
            <wp:extent cx="5943600" cy="1115695"/>
            <wp:effectExtent l="0" t="0" r="0" b="8255"/>
            <wp:docPr id="325500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E239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Concentric Curves</w:t>
      </w:r>
    </w:p>
    <w:p w14:paraId="35FD8B5C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Concentric Circles</w:t>
      </w:r>
    </w:p>
    <w:p w14:paraId="5AD81C91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Concentric Ellipses</w:t>
      </w:r>
    </w:p>
    <w:p w14:paraId="2FCCBFD7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Concentric Closed Curves</w:t>
      </w:r>
    </w:p>
    <w:p w14:paraId="5CE87ACA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Concentric Radial Curves</w:t>
      </w:r>
    </w:p>
    <w:p w14:paraId="5DBB6F7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MS Gothic" w:eastAsia="MS Gothic" w:hAnsi="MS Gothic" w:cs="MS Gothic" w:hint="eastAsia"/>
        </w:rPr>
        <w:t>└──</w:t>
      </w:r>
      <w:r w:rsidRPr="003B6ABF">
        <w:rPr>
          <w:rFonts w:ascii="Roboto Mono" w:hAnsi="Roboto Mono"/>
        </w:rPr>
        <w:t xml:space="preserve"> Other Centrally Organized Curves</w:t>
      </w:r>
    </w:p>
    <w:p w14:paraId="7AB14C5A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lastRenderedPageBreak/>
        <w:t xml:space="preserve">The most mathematically standard example is </w:t>
      </w:r>
      <w:r w:rsidRPr="003B6ABF">
        <w:rPr>
          <w:rFonts w:ascii="Roboto Mono" w:hAnsi="Roboto Mono"/>
          <w:b/>
          <w:bCs/>
        </w:rPr>
        <w:t>concentric circles</w:t>
      </w:r>
      <w:r w:rsidRPr="003B6ABF">
        <w:rPr>
          <w:rFonts w:ascii="Roboto Mono" w:hAnsi="Roboto Mono"/>
        </w:rPr>
        <w:t>.</w:t>
      </w:r>
    </w:p>
    <w:p w14:paraId="7ECB0424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22E830E1">
          <v:rect id="_x0000_i1029" style="width:0;height:1.5pt" o:hralign="center" o:hrstd="t" o:hr="t" fillcolor="#a0a0a0" stroked="f"/>
        </w:pict>
      </w:r>
    </w:p>
    <w:p w14:paraId="4D6AC533" w14:textId="7C34C405" w:rsidR="003B6ABF" w:rsidRDefault="003B6ABF" w:rsidP="00655719">
      <w:pPr>
        <w:pStyle w:val="Heading3"/>
      </w:pPr>
      <w:r w:rsidRPr="003B6ABF">
        <w:t>Concentric Circles</w:t>
      </w:r>
    </w:p>
    <w:p w14:paraId="124B126B" w14:textId="650E4179" w:rsidR="004D4A17" w:rsidRPr="004D4A17" w:rsidRDefault="004D4A17" w:rsidP="004D4A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1C1391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Two or more circles are concentric when they have exactly the same center.</w:t>
      </w:r>
    </w:p>
    <w:p w14:paraId="14275395" w14:textId="6D78DC7E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For circles with center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3B6ABF">
        <w:rPr>
          <w:rFonts w:ascii="Roboto Mono" w:hAnsi="Roboto Mono"/>
        </w:rPr>
        <w:t>:</w:t>
      </w:r>
    </w:p>
    <w:p w14:paraId="43BE2D8E" w14:textId="6D3F7386" w:rsidR="003B6ABF" w:rsidRPr="003B6ABF" w:rsidRDefault="00000000" w:rsidP="003B6AB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1E683CA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and</w:t>
      </w:r>
    </w:p>
    <w:p w14:paraId="335AC91B" w14:textId="1ED8C5D8" w:rsidR="003B6ABF" w:rsidRPr="003B6ABF" w:rsidRDefault="00000000" w:rsidP="003B6AB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CE1D9DD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 centers are identical:</w:t>
      </w:r>
    </w:p>
    <w:p w14:paraId="3F6FD0F2" w14:textId="75C5439A" w:rsidR="003B6ABF" w:rsidRPr="003B6ABF" w:rsidRDefault="00000000" w:rsidP="003B6AB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3FAFAFB4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but:</w:t>
      </w:r>
    </w:p>
    <w:p w14:paraId="51F4536C" w14:textId="11E0E2C0" w:rsidR="003B6ABF" w:rsidRPr="003B6ABF" w:rsidRDefault="00000000" w:rsidP="003B6AB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5313791" w14:textId="7FDCF2CB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40A7FE48" wp14:editId="7AE00997">
            <wp:extent cx="5943600" cy="5979160"/>
            <wp:effectExtent l="0" t="0" r="0" b="2540"/>
            <wp:docPr id="212308331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8DA4" w14:textId="16C407A1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07D2E222" wp14:editId="524E0935">
            <wp:extent cx="4991100" cy="3230880"/>
            <wp:effectExtent l="0" t="0" r="0" b="7620"/>
            <wp:docPr id="199059652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AFDC" w14:textId="4A7A4C4D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4039DAE3" wp14:editId="0A17B4A8">
            <wp:extent cx="5715000" cy="5318760"/>
            <wp:effectExtent l="0" t="0" r="0" b="0"/>
            <wp:docPr id="48880044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5853" w14:textId="34971708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068F1A93" wp14:editId="13761883">
            <wp:extent cx="5760720" cy="4754880"/>
            <wp:effectExtent l="0" t="0" r="0" b="7620"/>
            <wp:docPr id="172549945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33FB" w14:textId="180E80B4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3AFB204A" wp14:editId="15D4996C">
            <wp:extent cx="5943600" cy="6022975"/>
            <wp:effectExtent l="0" t="0" r="0" b="0"/>
            <wp:docPr id="196445022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F722" w14:textId="1973FBC5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4F129B23" wp14:editId="30110EDD">
            <wp:extent cx="5905500" cy="5074920"/>
            <wp:effectExtent l="0" t="0" r="0" b="0"/>
            <wp:docPr id="59256139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89B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Concentric circles are the clearest and most standard example of concentric curves.</w:t>
      </w:r>
    </w:p>
    <w:p w14:paraId="020F5FA6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17D668E8">
          <v:rect id="_x0000_i1030" style="width:0;height:1.5pt" o:hralign="center" o:hrstd="t" o:hr="t" fillcolor="#a0a0a0" stroked="f"/>
        </w:pict>
      </w:r>
    </w:p>
    <w:p w14:paraId="22D50F24" w14:textId="5E2F2D84" w:rsidR="003B6ABF" w:rsidRDefault="003B6ABF" w:rsidP="00655719">
      <w:pPr>
        <w:pStyle w:val="Heading3"/>
      </w:pPr>
      <w:r w:rsidRPr="003B6ABF">
        <w:t>Concentric Ellipses</w:t>
      </w:r>
    </w:p>
    <w:p w14:paraId="187239F9" w14:textId="7126BAF4" w:rsidR="00655719" w:rsidRPr="00655719" w:rsidRDefault="00655719" w:rsidP="006557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B29585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b/>
          <w:bCs/>
        </w:rPr>
        <w:t>Concentric ellipses</w:t>
      </w:r>
      <w:r w:rsidRPr="003B6ABF">
        <w:rPr>
          <w:rFonts w:ascii="Roboto Mono" w:hAnsi="Roboto Mono"/>
        </w:rPr>
        <w:t xml:space="preserve"> are ellipses that share the same center.</w:t>
      </w:r>
    </w:p>
    <w:p w14:paraId="781EFE0F" w14:textId="65464676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For an axis-aligned ellipse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3B6ABF">
        <w:rPr>
          <w:rFonts w:ascii="Roboto Mono" w:hAnsi="Roboto Mono"/>
        </w:rPr>
        <w:t>:</w:t>
      </w:r>
    </w:p>
    <w:p w14:paraId="5805711F" w14:textId="5C641067" w:rsidR="003B6ABF" w:rsidRPr="003B6ABF" w:rsidRDefault="00000000" w:rsidP="003B6AB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63D18CD9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Two concentric ellipses can therefore be written as:</w:t>
      </w:r>
    </w:p>
    <w:p w14:paraId="791551D2" w14:textId="7F8880A9" w:rsidR="003B6ABF" w:rsidRPr="003B6ABF" w:rsidRDefault="00000000" w:rsidP="003B6AB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1F0E232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and</w:t>
      </w:r>
    </w:p>
    <w:p w14:paraId="51226A36" w14:textId="7B5DD271" w:rsidR="003B6ABF" w:rsidRPr="003B6ABF" w:rsidRDefault="00000000" w:rsidP="003B6AB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30516F7C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Both have the same center:</w:t>
      </w:r>
    </w:p>
    <w:p w14:paraId="3F2EC808" w14:textId="47E833F1" w:rsidR="003B6ABF" w:rsidRPr="003B6ABF" w:rsidRDefault="00000000" w:rsidP="003B6ABF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00BCA889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but different semi-axis lengths.</w:t>
      </w:r>
    </w:p>
    <w:p w14:paraId="609A4A23" w14:textId="384DAE86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drawing>
          <wp:inline distT="0" distB="0" distL="0" distR="0" wp14:anchorId="178341EF" wp14:editId="4315D9B4">
            <wp:extent cx="5943600" cy="3967480"/>
            <wp:effectExtent l="0" t="0" r="0" b="0"/>
            <wp:docPr id="67319887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0DAA" w14:textId="7967B7C1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21852366" wp14:editId="44653324">
            <wp:extent cx="3429000" cy="3467100"/>
            <wp:effectExtent l="0" t="0" r="0" b="0"/>
            <wp:docPr id="62349080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F5BF" w14:textId="70D758B3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drawing>
          <wp:inline distT="0" distB="0" distL="0" distR="0" wp14:anchorId="0BABD507" wp14:editId="051424E0">
            <wp:extent cx="4343400" cy="3208020"/>
            <wp:effectExtent l="0" t="0" r="0" b="0"/>
            <wp:docPr id="59737401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62B3" w14:textId="39DC99F1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5A182045" wp14:editId="10A8E16C">
            <wp:extent cx="5943600" cy="7692390"/>
            <wp:effectExtent l="0" t="0" r="0" b="3810"/>
            <wp:docPr id="69993295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3D5A" w14:textId="4A45C489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6A9ACFC7" wp14:editId="5E5A5398">
            <wp:extent cx="4876800" cy="3261360"/>
            <wp:effectExtent l="0" t="0" r="0" b="0"/>
            <wp:docPr id="71911491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74B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If the ellipses have the same axis directions and proportional semi-axes:</w:t>
      </w:r>
    </w:p>
    <w:p w14:paraId="46D78F10" w14:textId="6DD00B92" w:rsidR="003B6ABF" w:rsidRPr="003B6ABF" w:rsidRDefault="00000000" w:rsidP="003B6AB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5698442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they are scaled versions of one another.</w:t>
      </w:r>
    </w:p>
    <w:p w14:paraId="2A7CA414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502207E4">
          <v:rect id="_x0000_i1031" style="width:0;height:1.5pt" o:hralign="center" o:hrstd="t" o:hr="t" fillcolor="#a0a0a0" stroked="f"/>
        </w:pict>
      </w:r>
    </w:p>
    <w:p w14:paraId="0AAF676A" w14:textId="09E063AA" w:rsidR="003B6ABF" w:rsidRDefault="003B6ABF" w:rsidP="0020067F">
      <w:pPr>
        <w:pStyle w:val="Heading3"/>
      </w:pPr>
      <w:r w:rsidRPr="003B6ABF">
        <w:t>Concentric Closed Curves</w:t>
      </w:r>
    </w:p>
    <w:p w14:paraId="7AE385E7" w14:textId="0594FA4A" w:rsidR="0020067F" w:rsidRPr="0020067F" w:rsidRDefault="0020067F" w:rsidP="002006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1F0050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A broader descriptive category is </w:t>
      </w:r>
      <w:r w:rsidRPr="003B6ABF">
        <w:rPr>
          <w:rFonts w:ascii="Roboto Mono" w:hAnsi="Roboto Mono"/>
          <w:b/>
          <w:bCs/>
        </w:rPr>
        <w:t>concentric closed curves</w:t>
      </w:r>
      <w:r w:rsidRPr="003B6ABF">
        <w:rPr>
          <w:rFonts w:ascii="Roboto Mono" w:hAnsi="Roboto Mono"/>
        </w:rPr>
        <w:t>.</w:t>
      </w:r>
    </w:p>
    <w:p w14:paraId="6E5BB661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These are closed curves arranged around a common center.</w:t>
      </w:r>
    </w:p>
    <w:p w14:paraId="4F70A5B7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Examples can include:</w:t>
      </w:r>
    </w:p>
    <w:p w14:paraId="2F924EB3" w14:textId="77777777" w:rsidR="003B6ABF" w:rsidRPr="003B6ABF" w:rsidRDefault="003B6ABF" w:rsidP="003B6ABF">
      <w:pPr>
        <w:numPr>
          <w:ilvl w:val="0"/>
          <w:numId w:val="1"/>
        </w:numPr>
        <w:rPr>
          <w:rFonts w:ascii="Roboto Mono" w:hAnsi="Roboto Mono"/>
        </w:rPr>
      </w:pPr>
      <w:r w:rsidRPr="003B6ABF">
        <w:rPr>
          <w:rFonts w:ascii="Roboto Mono" w:hAnsi="Roboto Mono"/>
        </w:rPr>
        <w:t>Concentric circles</w:t>
      </w:r>
    </w:p>
    <w:p w14:paraId="1AE1EE1D" w14:textId="77777777" w:rsidR="003B6ABF" w:rsidRPr="003B6ABF" w:rsidRDefault="003B6ABF" w:rsidP="003B6ABF">
      <w:pPr>
        <w:numPr>
          <w:ilvl w:val="0"/>
          <w:numId w:val="1"/>
        </w:numPr>
        <w:rPr>
          <w:rFonts w:ascii="Roboto Mono" w:hAnsi="Roboto Mono"/>
        </w:rPr>
      </w:pPr>
      <w:r w:rsidRPr="003B6ABF">
        <w:rPr>
          <w:rFonts w:ascii="Roboto Mono" w:hAnsi="Roboto Mono"/>
        </w:rPr>
        <w:t>Concentric ellipses</w:t>
      </w:r>
    </w:p>
    <w:p w14:paraId="68789424" w14:textId="77777777" w:rsidR="003B6ABF" w:rsidRPr="003B6ABF" w:rsidRDefault="003B6ABF" w:rsidP="003B6ABF">
      <w:pPr>
        <w:numPr>
          <w:ilvl w:val="0"/>
          <w:numId w:val="1"/>
        </w:numPr>
        <w:rPr>
          <w:rFonts w:ascii="Roboto Mono" w:hAnsi="Roboto Mono"/>
        </w:rPr>
      </w:pPr>
      <w:r w:rsidRPr="003B6ABF">
        <w:rPr>
          <w:rFonts w:ascii="Roboto Mono" w:hAnsi="Roboto Mono"/>
        </w:rPr>
        <w:t>Centrally scaled closed curves</w:t>
      </w:r>
    </w:p>
    <w:p w14:paraId="74D81F76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A general closed curve can be represented parametrically as:</w:t>
      </w:r>
    </w:p>
    <w:p w14:paraId="223BF1C6" w14:textId="28ED1851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70B6EECD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with:</w:t>
      </w:r>
    </w:p>
    <w:p w14:paraId="34F41F51" w14:textId="103CBF26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14622F2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for a closed curve.</w:t>
      </w:r>
    </w:p>
    <w:p w14:paraId="15B8DFDD" w14:textId="447F2F14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If several such curves are generated by scaling around the same center </w:t>
      </w:r>
      <m:oMath>
        <m:r>
          <w:rPr>
            <w:rFonts w:ascii="Cambria Math" w:hAnsi="Cambria Math"/>
          </w:rPr>
          <m:t>O</m:t>
        </m:r>
      </m:oMath>
      <w:r w:rsidRPr="003B6ABF">
        <w:rPr>
          <w:rFonts w:ascii="Roboto Mono" w:hAnsi="Roboto Mono"/>
        </w:rPr>
        <w:t>, they form a concentric family.</w:t>
      </w:r>
    </w:p>
    <w:p w14:paraId="7070E731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4495A6AC">
          <v:rect id="_x0000_i1032" style="width:0;height:1.5pt" o:hralign="center" o:hrstd="t" o:hr="t" fillcolor="#a0a0a0" stroked="f"/>
        </w:pict>
      </w:r>
    </w:p>
    <w:p w14:paraId="36622EB3" w14:textId="411C7106" w:rsidR="003B6ABF" w:rsidRDefault="003B6ABF" w:rsidP="004A57CD">
      <w:pPr>
        <w:pStyle w:val="Heading2"/>
      </w:pPr>
      <w:r w:rsidRPr="003B6ABF">
        <w:t>Concentric Curves by Scaling</w:t>
      </w:r>
    </w:p>
    <w:p w14:paraId="060DAFE1" w14:textId="5620FBD1" w:rsidR="004A57CD" w:rsidRPr="004A57CD" w:rsidRDefault="004A57CD" w:rsidP="004A57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65214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One important way to construct concentric curves is through </w:t>
      </w:r>
      <w:r w:rsidRPr="003B6ABF">
        <w:rPr>
          <w:rFonts w:ascii="Roboto Mono" w:hAnsi="Roboto Mono"/>
          <w:b/>
          <w:bCs/>
        </w:rPr>
        <w:t>dilation</w:t>
      </w:r>
      <w:r w:rsidRPr="003B6ABF">
        <w:rPr>
          <w:rFonts w:ascii="Roboto Mono" w:hAnsi="Roboto Mono"/>
        </w:rPr>
        <w:t>.</w:t>
      </w:r>
    </w:p>
    <w:p w14:paraId="5AA7CD4A" w14:textId="201282CE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If a curve </w:t>
      </w:r>
      <m:oMath>
        <m:r>
          <w:rPr>
            <w:rFonts w:ascii="Cambria Math" w:hAnsi="Cambria Math"/>
          </w:rPr>
          <m:t>C</m:t>
        </m:r>
      </m:oMath>
      <w:r w:rsidRPr="003B6ABF">
        <w:rPr>
          <w:rFonts w:ascii="Roboto Mono" w:hAnsi="Roboto Mono"/>
        </w:rPr>
        <w:t xml:space="preserve">is centered at </w:t>
      </w:r>
      <m:oMath>
        <m:r>
          <w:rPr>
            <w:rFonts w:ascii="Cambria Math" w:hAnsi="Cambria Math"/>
          </w:rPr>
          <m:t>O</m:t>
        </m:r>
      </m:oMath>
      <w:r w:rsidRPr="003B6ABF">
        <w:rPr>
          <w:rFonts w:ascii="Roboto Mono" w:hAnsi="Roboto Mono"/>
        </w:rPr>
        <w:t>, a scaled version can be written as:</w:t>
      </w:r>
    </w:p>
    <w:p w14:paraId="727B6BD1" w14:textId="5505A963" w:rsidR="003B6ABF" w:rsidRPr="003B6ABF" w:rsidRDefault="00000000" w:rsidP="003B6AB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=O+k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C-O</m:t>
              </m:r>
            </m:e>
          </m:d>
        </m:oMath>
      </m:oMathPara>
    </w:p>
    <w:p w14:paraId="03E42C43" w14:textId="0B0E1553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k&gt;0</m:t>
        </m:r>
      </m:oMath>
      <w:r w:rsidRPr="003B6ABF">
        <w:rPr>
          <w:rFonts w:ascii="Roboto Mono" w:hAnsi="Roboto Mono"/>
        </w:rPr>
        <w:t>is the scale factor.</w:t>
      </w:r>
    </w:p>
    <w:p w14:paraId="6382B937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For two curves:</w:t>
      </w:r>
    </w:p>
    <w:p w14:paraId="290859A2" w14:textId="4A296D53" w:rsidR="003B6ABF" w:rsidRPr="003B6ABF" w:rsidRDefault="00000000" w:rsidP="003B6AB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O,k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40636FD9" w14:textId="59C19EB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This means the second curve is obtained by scaling the first around the common center </w:t>
      </w:r>
      <m:oMath>
        <m:r>
          <w:rPr>
            <w:rFonts w:ascii="Cambria Math" w:hAnsi="Cambria Math"/>
          </w:rPr>
          <m:t>O</m:t>
        </m:r>
      </m:oMath>
      <w:r w:rsidRPr="003B6ABF">
        <w:rPr>
          <w:rFonts w:ascii="Roboto Mono" w:hAnsi="Roboto Mono"/>
        </w:rPr>
        <w:t>.</w:t>
      </w:r>
    </w:p>
    <w:p w14:paraId="41C6A30F" w14:textId="37A849B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3C27DD17" wp14:editId="13943455">
            <wp:extent cx="5943600" cy="5929630"/>
            <wp:effectExtent l="0" t="0" r="0" b="0"/>
            <wp:docPr id="195433745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5E5F" w14:textId="525BAC22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60599591" wp14:editId="638076D5">
            <wp:extent cx="5943600" cy="4569460"/>
            <wp:effectExtent l="0" t="0" r="0" b="2540"/>
            <wp:docPr id="131359476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603F" w14:textId="290AEB88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67CBD030" wp14:editId="61024D8B">
            <wp:extent cx="5943600" cy="4293870"/>
            <wp:effectExtent l="0" t="0" r="0" b="0"/>
            <wp:docPr id="149247498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FC92" w14:textId="66AC33A2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10FEAC97" wp14:editId="675FF0F7">
            <wp:extent cx="5943600" cy="5943600"/>
            <wp:effectExtent l="0" t="0" r="0" b="0"/>
            <wp:docPr id="143384214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42E8" w14:textId="513B8D1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noProof/>
        </w:rPr>
        <w:lastRenderedPageBreak/>
        <w:drawing>
          <wp:inline distT="0" distB="0" distL="0" distR="0" wp14:anchorId="152FC698" wp14:editId="549AC9C6">
            <wp:extent cx="3771900" cy="3406140"/>
            <wp:effectExtent l="0" t="0" r="0" b="3810"/>
            <wp:docPr id="158146175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89E43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64E26F5C">
          <v:rect id="_x0000_i1033" style="width:0;height:1.5pt" o:hralign="center" o:hrstd="t" o:hr="t" fillcolor="#a0a0a0" stroked="f"/>
        </w:pict>
      </w:r>
    </w:p>
    <w:p w14:paraId="2CBC6455" w14:textId="160C35AF" w:rsidR="003B6ABF" w:rsidRDefault="003B6ABF" w:rsidP="00535F49">
      <w:pPr>
        <w:pStyle w:val="Heading2"/>
      </w:pPr>
      <w:r w:rsidRPr="003B6ABF">
        <w:t>Mathematical Representation</w:t>
      </w:r>
    </w:p>
    <w:p w14:paraId="3A7DF7CA" w14:textId="0D97CB3D" w:rsidR="00535F49" w:rsidRPr="00535F49" w:rsidRDefault="00535F49" w:rsidP="00535F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61CB3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For a centrally symmetric radial curve, a polar equation can be useful:</w:t>
      </w:r>
    </w:p>
    <w:p w14:paraId="0CBF1CD6" w14:textId="5CB4A45C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1AC1F544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A scaled family can be represented by:</w:t>
      </w:r>
    </w:p>
    <w:p w14:paraId="1DEAFC09" w14:textId="4AF117F6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r=kf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5AD39FF0" w14:textId="5E5D2CDA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3B6ABF">
        <w:rPr>
          <w:rFonts w:ascii="Roboto Mono" w:hAnsi="Roboto Mono"/>
        </w:rPr>
        <w:t>determines the size of the curve.</w:t>
      </w:r>
    </w:p>
    <w:p w14:paraId="03AB9CA6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For example:</w:t>
      </w:r>
    </w:p>
    <w:p w14:paraId="69A53357" w14:textId="0F7C7DB3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r=2f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01AF82CD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and</w:t>
      </w:r>
    </w:p>
    <w:p w14:paraId="45399F0E" w14:textId="31179337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4E97B8D9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represent two curves sharing the same central reference point.</w:t>
      </w:r>
    </w:p>
    <w:p w14:paraId="2D9B48BB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DD71AD3">
          <v:rect id="_x0000_i1034" style="width:0;height:1.5pt" o:hralign="center" o:hrstd="t" o:hr="t" fillcolor="#a0a0a0" stroked="f"/>
        </w:pict>
      </w:r>
    </w:p>
    <w:p w14:paraId="3941F6FD" w14:textId="093B5619" w:rsidR="003B6ABF" w:rsidRDefault="003B6ABF" w:rsidP="00C2682B">
      <w:pPr>
        <w:pStyle w:val="Heading2"/>
      </w:pPr>
      <w:r w:rsidRPr="003B6ABF">
        <w:t>Distance Between Concentric Curves</w:t>
      </w:r>
    </w:p>
    <w:p w14:paraId="7ED1475A" w14:textId="3DAB3D8F" w:rsidR="00BB1B0E" w:rsidRPr="00BB1B0E" w:rsidRDefault="00BB1B0E" w:rsidP="00BB1B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AD2592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For circles, the radial separation between two concentric circles is exactly:</w:t>
      </w:r>
    </w:p>
    <w:p w14:paraId="37872DD4" w14:textId="32F148D1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d=R-r</m:t>
          </m:r>
        </m:oMath>
      </m:oMathPara>
    </w:p>
    <w:p w14:paraId="57F5E50C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For more general concentric curves, however, the distance between their boundaries does </w:t>
      </w:r>
      <w:r w:rsidRPr="003B6ABF">
        <w:rPr>
          <w:rFonts w:ascii="Roboto Mono" w:hAnsi="Roboto Mono"/>
          <w:b/>
          <w:bCs/>
        </w:rPr>
        <w:t>not necessarily remain constant</w:t>
      </w:r>
      <w:r w:rsidRPr="003B6ABF">
        <w:rPr>
          <w:rFonts w:ascii="Roboto Mono" w:hAnsi="Roboto Mono"/>
        </w:rPr>
        <w:t>.</w:t>
      </w:r>
    </w:p>
    <w:p w14:paraId="0F60DEB2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This is an important distinction.</w:t>
      </w:r>
    </w:p>
    <w:p w14:paraId="124C0445" w14:textId="77777777" w:rsidR="003B6ABF" w:rsidRPr="003B6ABF" w:rsidRDefault="003B6ABF" w:rsidP="003B6ABF">
      <w:pPr>
        <w:rPr>
          <w:rFonts w:ascii="Roboto Mono" w:hAnsi="Roboto Mono"/>
          <w:b/>
          <w:bCs/>
        </w:rPr>
      </w:pPr>
      <w:r w:rsidRPr="003B6ABF">
        <w:rPr>
          <w:rFonts w:ascii="Roboto Mono" w:hAnsi="Roboto Mono"/>
          <w:b/>
          <w:bCs/>
        </w:rPr>
        <w:t>Circles</w:t>
      </w:r>
    </w:p>
    <w:p w14:paraId="094C87FD" w14:textId="16E2A027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d=R-r</m:t>
          </m:r>
        </m:oMath>
      </m:oMathPara>
    </w:p>
    <w:p w14:paraId="58099BD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is constant in every direction.</w:t>
      </w:r>
    </w:p>
    <w:p w14:paraId="03ADA53D" w14:textId="77777777" w:rsidR="003B6ABF" w:rsidRPr="003B6ABF" w:rsidRDefault="003B6ABF" w:rsidP="003B6ABF">
      <w:pPr>
        <w:rPr>
          <w:rFonts w:ascii="Roboto Mono" w:hAnsi="Roboto Mono"/>
          <w:b/>
          <w:bCs/>
        </w:rPr>
      </w:pPr>
      <w:r w:rsidRPr="003B6ABF">
        <w:rPr>
          <w:rFonts w:ascii="Roboto Mono" w:hAnsi="Roboto Mono"/>
          <w:b/>
          <w:bCs/>
        </w:rPr>
        <w:t>Ellipses</w:t>
      </w:r>
    </w:p>
    <w:p w14:paraId="37A8C5DD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 separation between two concentric ellipses can vary depending on direction.</w:t>
      </w:r>
    </w:p>
    <w:p w14:paraId="60BB8BAC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Therefore:</w:t>
      </w:r>
    </w:p>
    <w:p w14:paraId="15EA1DE7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b/>
          <w:bCs/>
        </w:rPr>
        <w:t>Concentric does not necessarily mean equally spaced.</w:t>
      </w:r>
    </w:p>
    <w:p w14:paraId="5189E748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202CFAE7">
          <v:rect id="_x0000_i1035" style="width:0;height:1.5pt" o:hralign="center" o:hrstd="t" o:hr="t" fillcolor="#a0a0a0" stroked="f"/>
        </w:pict>
      </w:r>
    </w:p>
    <w:p w14:paraId="327A901F" w14:textId="55ECD420" w:rsidR="003B6ABF" w:rsidRDefault="003B6ABF" w:rsidP="00C2682B">
      <w:pPr>
        <w:pStyle w:val="Heading2"/>
      </w:pPr>
      <w:r w:rsidRPr="003B6ABF">
        <w:t>Concentric Curves vs. Concentric Circles</w:t>
      </w:r>
    </w:p>
    <w:p w14:paraId="360CFE08" w14:textId="2B7A481B" w:rsidR="00C2682B" w:rsidRDefault="00C2682B" w:rsidP="00C268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4CBA1C" w14:textId="2E3D38C8" w:rsidR="006F4D33" w:rsidRPr="00C2682B" w:rsidRDefault="006F4D33" w:rsidP="00C2682B">
      <w:r>
        <w:rPr>
          <w:noProof/>
        </w:rPr>
        <w:lastRenderedPageBreak/>
        <w:drawing>
          <wp:inline distT="0" distB="0" distL="0" distR="0" wp14:anchorId="1E7BC559" wp14:editId="08B36F6B">
            <wp:extent cx="5943600" cy="2633980"/>
            <wp:effectExtent l="0" t="0" r="0" b="0"/>
            <wp:docPr id="2043343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3448"/>
        <w:gridCol w:w="2530"/>
      </w:tblGrid>
      <w:tr w:rsidR="003B6ABF" w:rsidRPr="003B6ABF" w14:paraId="50B84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7BC5F" w14:textId="77777777" w:rsidR="003B6ABF" w:rsidRPr="003B6ABF" w:rsidRDefault="003B6ABF" w:rsidP="003B6ABF">
            <w:pPr>
              <w:rPr>
                <w:rFonts w:ascii="Roboto Mono" w:hAnsi="Roboto Mono"/>
                <w:b/>
                <w:bCs/>
              </w:rPr>
            </w:pPr>
            <w:r w:rsidRPr="003B6AB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024A74" w14:textId="77777777" w:rsidR="003B6ABF" w:rsidRPr="003B6ABF" w:rsidRDefault="003B6ABF" w:rsidP="003B6ABF">
            <w:pPr>
              <w:rPr>
                <w:rFonts w:ascii="Roboto Mono" w:hAnsi="Roboto Mono"/>
                <w:b/>
                <w:bCs/>
              </w:rPr>
            </w:pPr>
            <w:r w:rsidRPr="003B6ABF">
              <w:rPr>
                <w:rFonts w:ascii="Roboto Mono" w:hAnsi="Roboto Mono"/>
                <w:b/>
                <w:bCs/>
              </w:rPr>
              <w:t>Concentric Curves</w:t>
            </w:r>
          </w:p>
        </w:tc>
        <w:tc>
          <w:tcPr>
            <w:tcW w:w="0" w:type="auto"/>
            <w:vAlign w:val="center"/>
            <w:hideMark/>
          </w:tcPr>
          <w:p w14:paraId="13EEF1A0" w14:textId="77777777" w:rsidR="003B6ABF" w:rsidRPr="003B6ABF" w:rsidRDefault="003B6ABF" w:rsidP="003B6ABF">
            <w:pPr>
              <w:rPr>
                <w:rFonts w:ascii="Roboto Mono" w:hAnsi="Roboto Mono"/>
                <w:b/>
                <w:bCs/>
              </w:rPr>
            </w:pPr>
            <w:r w:rsidRPr="003B6ABF">
              <w:rPr>
                <w:rFonts w:ascii="Roboto Mono" w:hAnsi="Roboto Mono"/>
                <w:b/>
                <w:bCs/>
              </w:rPr>
              <w:t>Concentric Circles</w:t>
            </w:r>
          </w:p>
        </w:tc>
      </w:tr>
      <w:tr w:rsidR="003B6ABF" w:rsidRPr="003B6ABF" w14:paraId="1ADE5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86AD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AC7177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General curve category</w:t>
            </w:r>
          </w:p>
        </w:tc>
        <w:tc>
          <w:tcPr>
            <w:tcW w:w="0" w:type="auto"/>
            <w:vAlign w:val="center"/>
            <w:hideMark/>
          </w:tcPr>
          <w:p w14:paraId="0C89BB2C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Specific curve type</w:t>
            </w:r>
          </w:p>
        </w:tc>
      </w:tr>
      <w:tr w:rsidR="003B6ABF" w:rsidRPr="003B6ABF" w14:paraId="206D2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8A51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Common center</w:t>
            </w:r>
          </w:p>
        </w:tc>
        <w:tc>
          <w:tcPr>
            <w:tcW w:w="0" w:type="auto"/>
            <w:vAlign w:val="center"/>
            <w:hideMark/>
          </w:tcPr>
          <w:p w14:paraId="630E3584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27FEF7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Yes</w:t>
            </w:r>
          </w:p>
        </w:tc>
      </w:tr>
      <w:tr w:rsidR="003B6ABF" w:rsidRPr="003B6ABF" w14:paraId="0B024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0427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488A0DCE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May be curved in many forms</w:t>
            </w:r>
          </w:p>
        </w:tc>
        <w:tc>
          <w:tcPr>
            <w:tcW w:w="0" w:type="auto"/>
            <w:vAlign w:val="center"/>
            <w:hideMark/>
          </w:tcPr>
          <w:p w14:paraId="7340762B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Circular</w:t>
            </w:r>
          </w:p>
        </w:tc>
      </w:tr>
      <w:tr w:rsidR="003B6ABF" w:rsidRPr="003B6ABF" w14:paraId="12AC4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584B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Constant radial spacing</w:t>
            </w:r>
          </w:p>
        </w:tc>
        <w:tc>
          <w:tcPr>
            <w:tcW w:w="0" w:type="auto"/>
            <w:vAlign w:val="center"/>
            <w:hideMark/>
          </w:tcPr>
          <w:p w14:paraId="02BE27E4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540D0602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Yes</w:t>
            </w:r>
          </w:p>
        </w:tc>
      </w:tr>
      <w:tr w:rsidR="003B6ABF" w:rsidRPr="003B6ABF" w14:paraId="643A6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54ED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Different shapes possible</w:t>
            </w:r>
          </w:p>
        </w:tc>
        <w:tc>
          <w:tcPr>
            <w:tcW w:w="0" w:type="auto"/>
            <w:vAlign w:val="center"/>
            <w:hideMark/>
          </w:tcPr>
          <w:p w14:paraId="6F52097F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4341A7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No</w:t>
            </w:r>
          </w:p>
        </w:tc>
      </w:tr>
      <w:tr w:rsidR="003B6ABF" w:rsidRPr="003B6ABF" w14:paraId="5DE88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DA1C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Standard mathematical term</w:t>
            </w:r>
          </w:p>
        </w:tc>
        <w:tc>
          <w:tcPr>
            <w:tcW w:w="0" w:type="auto"/>
            <w:vAlign w:val="center"/>
            <w:hideMark/>
          </w:tcPr>
          <w:p w14:paraId="4764408F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More descriptive</w:t>
            </w:r>
          </w:p>
        </w:tc>
        <w:tc>
          <w:tcPr>
            <w:tcW w:w="0" w:type="auto"/>
            <w:vAlign w:val="center"/>
            <w:hideMark/>
          </w:tcPr>
          <w:p w14:paraId="6C0D865D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Precisely defined</w:t>
            </w:r>
          </w:p>
        </w:tc>
      </w:tr>
      <w:tr w:rsidR="003B6ABF" w:rsidRPr="003B6ABF" w14:paraId="0E9C5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70A1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5D9E91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Nested ellipses</w:t>
            </w:r>
          </w:p>
        </w:tc>
        <w:tc>
          <w:tcPr>
            <w:tcW w:w="0" w:type="auto"/>
            <w:vAlign w:val="center"/>
            <w:hideMark/>
          </w:tcPr>
          <w:p w14:paraId="0798DE7F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Nested circles</w:t>
            </w:r>
          </w:p>
        </w:tc>
      </w:tr>
    </w:tbl>
    <w:p w14:paraId="1F81FF69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78A2391F">
          <v:rect id="_x0000_i1036" style="width:0;height:1.5pt" o:hralign="center" o:hrstd="t" o:hr="t" fillcolor="#a0a0a0" stroked="f"/>
        </w:pict>
      </w:r>
    </w:p>
    <w:p w14:paraId="59301458" w14:textId="4148D292" w:rsidR="003B6ABF" w:rsidRDefault="003B6ABF" w:rsidP="006E5580">
      <w:pPr>
        <w:pStyle w:val="Heading2"/>
      </w:pPr>
      <w:r w:rsidRPr="003B6ABF">
        <w:t>Concentric Curves vs. Nested Curves</w:t>
      </w:r>
    </w:p>
    <w:p w14:paraId="6508297A" w14:textId="052C1673" w:rsidR="006E5580" w:rsidRPr="006E5580" w:rsidRDefault="006E5580" w:rsidP="006E5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894C76" w14:textId="77777777" w:rsid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lastRenderedPageBreak/>
        <w:t>These concepts should not be treated as identical.</w:t>
      </w:r>
    </w:p>
    <w:p w14:paraId="579C1E17" w14:textId="46F577BA" w:rsidR="007912C4" w:rsidRPr="003B6ABF" w:rsidRDefault="007912C4" w:rsidP="003B6AB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13DAC" wp14:editId="1832C3F0">
            <wp:extent cx="5943600" cy="1914525"/>
            <wp:effectExtent l="0" t="0" r="0" b="9525"/>
            <wp:docPr id="1468448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2682"/>
        <w:gridCol w:w="4045"/>
      </w:tblGrid>
      <w:tr w:rsidR="003B6ABF" w:rsidRPr="003B6ABF" w14:paraId="44CBF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71233" w14:textId="77777777" w:rsidR="003B6ABF" w:rsidRPr="003B6ABF" w:rsidRDefault="003B6ABF" w:rsidP="003B6ABF">
            <w:pPr>
              <w:rPr>
                <w:rFonts w:ascii="Roboto Mono" w:hAnsi="Roboto Mono"/>
                <w:b/>
                <w:bCs/>
              </w:rPr>
            </w:pPr>
            <w:r w:rsidRPr="003B6AB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92055F" w14:textId="77777777" w:rsidR="003B6ABF" w:rsidRPr="003B6ABF" w:rsidRDefault="003B6ABF" w:rsidP="003B6ABF">
            <w:pPr>
              <w:rPr>
                <w:rFonts w:ascii="Roboto Mono" w:hAnsi="Roboto Mono"/>
                <w:b/>
                <w:bCs/>
              </w:rPr>
            </w:pPr>
            <w:r w:rsidRPr="003B6ABF">
              <w:rPr>
                <w:rFonts w:ascii="Roboto Mono" w:hAnsi="Roboto Mono"/>
                <w:b/>
                <w:bCs/>
              </w:rPr>
              <w:t>Concentric Curves</w:t>
            </w:r>
          </w:p>
        </w:tc>
        <w:tc>
          <w:tcPr>
            <w:tcW w:w="0" w:type="auto"/>
            <w:vAlign w:val="center"/>
            <w:hideMark/>
          </w:tcPr>
          <w:p w14:paraId="6BE4D4FE" w14:textId="77777777" w:rsidR="003B6ABF" w:rsidRPr="003B6ABF" w:rsidRDefault="003B6ABF" w:rsidP="003B6ABF">
            <w:pPr>
              <w:rPr>
                <w:rFonts w:ascii="Roboto Mono" w:hAnsi="Roboto Mono"/>
                <w:b/>
                <w:bCs/>
              </w:rPr>
            </w:pPr>
            <w:r w:rsidRPr="003B6ABF">
              <w:rPr>
                <w:rFonts w:ascii="Roboto Mono" w:hAnsi="Roboto Mono"/>
                <w:b/>
                <w:bCs/>
              </w:rPr>
              <w:t>Nested Curves</w:t>
            </w:r>
          </w:p>
        </w:tc>
      </w:tr>
      <w:tr w:rsidR="003B6ABF" w:rsidRPr="003B6ABF" w14:paraId="2CC68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4D66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Common center</w:t>
            </w:r>
          </w:p>
        </w:tc>
        <w:tc>
          <w:tcPr>
            <w:tcW w:w="0" w:type="auto"/>
            <w:vAlign w:val="center"/>
            <w:hideMark/>
          </w:tcPr>
          <w:p w14:paraId="058C2E8E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DE2B1A9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Not required</w:t>
            </w:r>
          </w:p>
        </w:tc>
      </w:tr>
      <w:tr w:rsidR="003B6ABF" w:rsidRPr="003B6ABF" w14:paraId="44EC5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B1B6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One inside another</w:t>
            </w:r>
          </w:p>
        </w:tc>
        <w:tc>
          <w:tcPr>
            <w:tcW w:w="0" w:type="auto"/>
            <w:vAlign w:val="center"/>
            <w:hideMark/>
          </w:tcPr>
          <w:p w14:paraId="60877246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Usually</w:t>
            </w:r>
          </w:p>
        </w:tc>
        <w:tc>
          <w:tcPr>
            <w:tcW w:w="0" w:type="auto"/>
            <w:vAlign w:val="center"/>
            <w:hideMark/>
          </w:tcPr>
          <w:p w14:paraId="4737DB7E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Usually</w:t>
            </w:r>
          </w:p>
        </w:tc>
      </w:tr>
      <w:tr w:rsidR="003B6ABF" w:rsidRPr="003B6ABF" w14:paraId="1B9E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02C8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Central relationship</w:t>
            </w:r>
          </w:p>
        </w:tc>
        <w:tc>
          <w:tcPr>
            <w:tcW w:w="0" w:type="auto"/>
            <w:vAlign w:val="center"/>
            <w:hideMark/>
          </w:tcPr>
          <w:p w14:paraId="537690EA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6A24E2F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Not required</w:t>
            </w:r>
          </w:p>
        </w:tc>
      </w:tr>
      <w:tr w:rsidR="003B6ABF" w:rsidRPr="003B6ABF" w14:paraId="3451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AE0C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Same shape</w:t>
            </w:r>
          </w:p>
        </w:tc>
        <w:tc>
          <w:tcPr>
            <w:tcW w:w="0" w:type="auto"/>
            <w:vAlign w:val="center"/>
            <w:hideMark/>
          </w:tcPr>
          <w:p w14:paraId="3515BE27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E2CB610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Not necessarily</w:t>
            </w:r>
          </w:p>
        </w:tc>
      </w:tr>
      <w:tr w:rsidR="003B6ABF" w:rsidRPr="003B6ABF" w14:paraId="5CDCF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BF4A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8B43E5E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Two centered ellipses</w:t>
            </w:r>
          </w:p>
        </w:tc>
        <w:tc>
          <w:tcPr>
            <w:tcW w:w="0" w:type="auto"/>
            <w:vAlign w:val="center"/>
            <w:hideMark/>
          </w:tcPr>
          <w:p w14:paraId="45C976BD" w14:textId="77777777" w:rsidR="003B6ABF" w:rsidRPr="003B6ABF" w:rsidRDefault="003B6ABF" w:rsidP="003B6ABF">
            <w:pPr>
              <w:rPr>
                <w:rFonts w:ascii="Roboto Mono" w:hAnsi="Roboto Mono"/>
              </w:rPr>
            </w:pPr>
            <w:r w:rsidRPr="003B6ABF">
              <w:rPr>
                <w:rFonts w:ascii="Roboto Mono" w:hAnsi="Roboto Mono"/>
              </w:rPr>
              <w:t>An irregular curve inside a circle</w:t>
            </w:r>
          </w:p>
        </w:tc>
      </w:tr>
    </w:tbl>
    <w:p w14:paraId="24A11C6D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A curve can be nested inside another curve without being concentric.</w:t>
      </w:r>
    </w:p>
    <w:p w14:paraId="53CC5391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027645DD">
          <v:rect id="_x0000_i1037" style="width:0;height:1.5pt" o:hralign="center" o:hrstd="t" o:hr="t" fillcolor="#a0a0a0" stroked="f"/>
        </w:pict>
      </w:r>
    </w:p>
    <w:p w14:paraId="60AED6F0" w14:textId="5DEAD1AD" w:rsidR="003B6ABF" w:rsidRDefault="003B6ABF" w:rsidP="001D026D">
      <w:pPr>
        <w:pStyle w:val="Heading2"/>
      </w:pPr>
      <w:r w:rsidRPr="003B6ABF">
        <w:t>Concentric Curves vs. Similar Curves</w:t>
      </w:r>
    </w:p>
    <w:p w14:paraId="4D498453" w14:textId="1866323B" w:rsidR="001D026D" w:rsidRPr="001D026D" w:rsidRDefault="001D026D" w:rsidP="001D026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78994B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  <w:b/>
          <w:bCs/>
        </w:rPr>
        <w:t>Similarity</w:t>
      </w:r>
      <w:r w:rsidRPr="003B6ABF">
        <w:rPr>
          <w:rFonts w:ascii="Roboto Mono" w:hAnsi="Roboto Mono"/>
        </w:rPr>
        <w:t xml:space="preserve"> and </w:t>
      </w:r>
      <w:r w:rsidRPr="003B6ABF">
        <w:rPr>
          <w:rFonts w:ascii="Roboto Mono" w:hAnsi="Roboto Mono"/>
          <w:b/>
          <w:bCs/>
        </w:rPr>
        <w:t>concentricity</w:t>
      </w:r>
      <w:r w:rsidRPr="003B6ABF">
        <w:rPr>
          <w:rFonts w:ascii="Roboto Mono" w:hAnsi="Roboto Mono"/>
        </w:rPr>
        <w:t xml:space="preserve"> describe different properties.</w:t>
      </w:r>
    </w:p>
    <w:p w14:paraId="639D9F7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Two curves may be scaled copies of each other but have different centers.</w:t>
      </w:r>
    </w:p>
    <w:p w14:paraId="30FCAF64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Conversely, two curves may share a center without being similar.</w:t>
      </w:r>
    </w:p>
    <w:p w14:paraId="68E16A84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lastRenderedPageBreak/>
        <w:t>For example, two ellipses can share the same center but have different proportions:</w:t>
      </w:r>
    </w:p>
    <w:p w14:paraId="2AC025F7" w14:textId="26834F74" w:rsidR="003B6ABF" w:rsidRPr="003B6ABF" w:rsidRDefault="00000000" w:rsidP="003B6AB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87D50AB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They can therefore be concentric without being similar.</w:t>
      </w:r>
    </w:p>
    <w:p w14:paraId="6A8C8516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0E62DC78">
          <v:rect id="_x0000_i1038" style="width:0;height:1.5pt" o:hralign="center" o:hrstd="t" o:hr="t" fillcolor="#a0a0a0" stroked="f"/>
        </w:pict>
      </w:r>
    </w:p>
    <w:p w14:paraId="2BDA9C72" w14:textId="4784546A" w:rsidR="003B6ABF" w:rsidRPr="003B6ABF" w:rsidRDefault="003B6ABF" w:rsidP="00DF69F6">
      <w:pPr>
        <w:pStyle w:val="Heading2"/>
      </w:pPr>
      <w:r w:rsidRPr="003B6ABF">
        <w:t>Examples</w:t>
      </w:r>
    </w:p>
    <w:p w14:paraId="7CB09A20" w14:textId="77777777" w:rsidR="003B6ABF" w:rsidRDefault="003B6ABF" w:rsidP="00DF69F6">
      <w:pPr>
        <w:pStyle w:val="Heading3"/>
      </w:pPr>
      <w:r w:rsidRPr="003B6ABF">
        <w:t>Example 1 — Concentric circles</w:t>
      </w:r>
    </w:p>
    <w:p w14:paraId="266F95AA" w14:textId="21CD66F6" w:rsidR="00DF69F6" w:rsidRPr="00DF69F6" w:rsidRDefault="00DF69F6" w:rsidP="00DF69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15C03A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Two circles have:</w:t>
      </w:r>
    </w:p>
    <w:p w14:paraId="437C3BA0" w14:textId="7E41359A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00838B4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with radii:</w:t>
      </w:r>
    </w:p>
    <w:p w14:paraId="2674011F" w14:textId="143CAAAB" w:rsidR="003B6ABF" w:rsidRPr="003B6ABF" w:rsidRDefault="00000000" w:rsidP="003B6AB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=7</m:t>
          </m:r>
        </m:oMath>
      </m:oMathPara>
    </w:p>
    <w:p w14:paraId="4B5BD0C9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Since both have the same center:</w:t>
      </w:r>
    </w:p>
    <w:p w14:paraId="1C6596A6" w14:textId="068289A8" w:rsidR="003B6ABF" w:rsidRPr="003B6ABF" w:rsidRDefault="00000000" w:rsidP="003B6AB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05119CD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they are concentric.</w:t>
      </w:r>
    </w:p>
    <w:p w14:paraId="4257897E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Their radial separation is:</w:t>
      </w:r>
    </w:p>
    <w:p w14:paraId="33426D35" w14:textId="5B6DE448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d=7-3=4</m:t>
          </m:r>
        </m:oMath>
      </m:oMathPara>
    </w:p>
    <w:p w14:paraId="16646897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01B0AF62">
          <v:rect id="_x0000_i1039" style="width:0;height:1.5pt" o:hralign="center" o:hrstd="t" o:hr="t" fillcolor="#a0a0a0" stroked="f"/>
        </w:pict>
      </w:r>
    </w:p>
    <w:p w14:paraId="250D36A2" w14:textId="77777777" w:rsidR="003B6ABF" w:rsidRDefault="003B6ABF" w:rsidP="000B45D2">
      <w:pPr>
        <w:pStyle w:val="Heading3"/>
      </w:pPr>
      <w:r w:rsidRPr="003B6ABF">
        <w:t>Example 2 — Concentric ellipses</w:t>
      </w:r>
    </w:p>
    <w:p w14:paraId="7D0760E6" w14:textId="1F1D4900" w:rsidR="000B45D2" w:rsidRPr="000B45D2" w:rsidRDefault="000B45D2" w:rsidP="000B45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F5AD29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Consider:</w:t>
      </w:r>
    </w:p>
    <w:p w14:paraId="1A00BC3D" w14:textId="0D377718" w:rsidR="003B6ABF" w:rsidRPr="003B6ABF" w:rsidRDefault="00000000" w:rsidP="003B6AB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942286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and:</w:t>
      </w:r>
    </w:p>
    <w:p w14:paraId="6A15ED9C" w14:textId="35D9474C" w:rsidR="003B6ABF" w:rsidRPr="003B6ABF" w:rsidRDefault="00000000" w:rsidP="003B6AB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664957DB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Both have center:</w:t>
      </w:r>
    </w:p>
    <w:p w14:paraId="26BC52C3" w14:textId="35AB4710" w:rsidR="003B6ABF" w:rsidRPr="003B6ABF" w:rsidRDefault="00000000" w:rsidP="003B6ABF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1BFD364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 second ellipse is a scaled version of the first with scale factor:</w:t>
      </w:r>
    </w:p>
    <w:p w14:paraId="571D60EB" w14:textId="01FF0E23" w:rsidR="003B6ABF" w:rsidRPr="003B6ABF" w:rsidRDefault="003B6ABF" w:rsidP="003B6A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1D1BFD0D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Therefore, they form a concentric family.</w:t>
      </w:r>
    </w:p>
    <w:p w14:paraId="55C7A1DB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7244E72A">
          <v:rect id="_x0000_i1040" style="width:0;height:1.5pt" o:hralign="center" o:hrstd="t" o:hr="t" fillcolor="#a0a0a0" stroked="f"/>
        </w:pict>
      </w:r>
    </w:p>
    <w:p w14:paraId="669928FF" w14:textId="47EB6A3F" w:rsidR="003B6ABF" w:rsidRDefault="003B6ABF" w:rsidP="00330AD8">
      <w:pPr>
        <w:pStyle w:val="Heading2"/>
      </w:pPr>
      <w:r w:rsidRPr="003B6ABF">
        <w:t>Classification Summary</w:t>
      </w:r>
    </w:p>
    <w:p w14:paraId="10283827" w14:textId="71FEECB5" w:rsidR="00330AD8" w:rsidRDefault="00330AD8" w:rsidP="00330A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52F4A8" w14:textId="32C099C4" w:rsidR="00F620D6" w:rsidRPr="00330AD8" w:rsidRDefault="00F620D6" w:rsidP="00330AD8">
      <w:r>
        <w:rPr>
          <w:noProof/>
        </w:rPr>
        <w:drawing>
          <wp:inline distT="0" distB="0" distL="0" distR="0" wp14:anchorId="000B8E0D" wp14:editId="7EAAFB02">
            <wp:extent cx="5943600" cy="1285240"/>
            <wp:effectExtent l="0" t="0" r="0" b="0"/>
            <wp:docPr id="698711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A1B2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Concentric Shapes</w:t>
      </w:r>
    </w:p>
    <w:p w14:paraId="0B35E217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MS Gothic" w:eastAsia="MS Gothic" w:hAnsi="MS Gothic" w:cs="MS Gothic" w:hint="eastAsia"/>
        </w:rPr>
        <w:t>└──</w:t>
      </w:r>
      <w:r w:rsidRPr="003B6ABF">
        <w:rPr>
          <w:rFonts w:ascii="Roboto Mono" w:hAnsi="Roboto Mono"/>
        </w:rPr>
        <w:t xml:space="preserve"> Concentric Curves</w:t>
      </w:r>
    </w:p>
    <w:p w14:paraId="2D2F3737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</w:t>
      </w: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Concentric Circles</w:t>
      </w:r>
    </w:p>
    <w:p w14:paraId="07660EED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</w:t>
      </w: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Concentric Ellipses</w:t>
      </w:r>
    </w:p>
    <w:p w14:paraId="71575AAF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</w:t>
      </w: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Concentric Closed Curves</w:t>
      </w:r>
    </w:p>
    <w:p w14:paraId="3F3EDB71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</w:t>
      </w: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Concentric Radial Curves</w:t>
      </w:r>
    </w:p>
    <w:p w14:paraId="69755F3B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 xml:space="preserve">    </w:t>
      </w:r>
      <w:r w:rsidRPr="003B6ABF">
        <w:rPr>
          <w:rFonts w:ascii="MS Gothic" w:eastAsia="MS Gothic" w:hAnsi="MS Gothic" w:cs="MS Gothic" w:hint="eastAsia"/>
        </w:rPr>
        <w:t>└──</w:t>
      </w:r>
      <w:r w:rsidRPr="003B6ABF">
        <w:rPr>
          <w:rFonts w:ascii="Roboto Mono" w:hAnsi="Roboto Mono"/>
        </w:rPr>
        <w:t xml:space="preserve"> Other Centrally Organized Curves</w:t>
      </w:r>
    </w:p>
    <w:p w14:paraId="56D34AD3" w14:textId="77777777" w:rsid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Another useful classification is by the number of curves:</w:t>
      </w:r>
    </w:p>
    <w:p w14:paraId="5BCA8606" w14:textId="4B514A50" w:rsidR="00B518AF" w:rsidRPr="003B6ABF" w:rsidRDefault="00B518AF" w:rsidP="003B6AB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A8EC99" wp14:editId="7EB55DD7">
            <wp:extent cx="5943600" cy="810260"/>
            <wp:effectExtent l="0" t="0" r="0" b="8890"/>
            <wp:docPr id="404135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6C2E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Roboto Mono" w:hAnsi="Roboto Mono"/>
        </w:rPr>
        <w:t>Concentric Curves</w:t>
      </w:r>
    </w:p>
    <w:p w14:paraId="7644C6EC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Two Concentric Curves</w:t>
      </w:r>
    </w:p>
    <w:p w14:paraId="47903E01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MS Gothic" w:eastAsia="MS Gothic" w:hAnsi="MS Gothic" w:cs="MS Gothic" w:hint="eastAsia"/>
        </w:rPr>
        <w:t>├──</w:t>
      </w:r>
      <w:r w:rsidRPr="003B6ABF">
        <w:rPr>
          <w:rFonts w:ascii="Roboto Mono" w:hAnsi="Roboto Mono"/>
        </w:rPr>
        <w:t xml:space="preserve"> Three Concentric Curves</w:t>
      </w:r>
    </w:p>
    <w:p w14:paraId="03A776EC" w14:textId="77777777" w:rsidR="003B6ABF" w:rsidRPr="003B6ABF" w:rsidRDefault="003B6ABF" w:rsidP="003B6ABF">
      <w:pPr>
        <w:rPr>
          <w:rFonts w:ascii="Roboto Mono" w:hAnsi="Roboto Mono"/>
        </w:rPr>
      </w:pPr>
      <w:r w:rsidRPr="003B6ABF">
        <w:rPr>
          <w:rFonts w:ascii="MS Gothic" w:eastAsia="MS Gothic" w:hAnsi="MS Gothic" w:cs="MS Gothic" w:hint="eastAsia"/>
        </w:rPr>
        <w:t>└──</w:t>
      </w:r>
      <w:r w:rsidRPr="003B6ABF">
        <w:rPr>
          <w:rFonts w:ascii="Roboto Mono" w:hAnsi="Roboto Mono"/>
        </w:rPr>
        <w:t xml:space="preserve"> Multiple Concentric Curves</w:t>
      </w:r>
    </w:p>
    <w:p w14:paraId="4A89E4F2" w14:textId="77777777" w:rsidR="003B6ABF" w:rsidRPr="003B6ABF" w:rsidRDefault="00000000" w:rsidP="003B6ABF">
      <w:pPr>
        <w:rPr>
          <w:rFonts w:ascii="Roboto Mono" w:hAnsi="Roboto Mono"/>
        </w:rPr>
      </w:pPr>
      <w:r>
        <w:rPr>
          <w:rFonts w:ascii="Roboto Mono" w:hAnsi="Roboto Mono"/>
        </w:rPr>
        <w:pict w14:anchorId="586528AD">
          <v:rect id="_x0000_i1041" style="width:0;height:1.5pt" o:hralign="center" o:hrstd="t" o:hr="t" fillcolor="#a0a0a0" stroked="f"/>
        </w:pict>
      </w:r>
    </w:p>
    <w:p w14:paraId="2720EE02" w14:textId="3956B68B" w:rsidR="003B6ABF" w:rsidRDefault="003B6ABF" w:rsidP="00B22BC4">
      <w:pPr>
        <w:pStyle w:val="Heading2"/>
      </w:pPr>
      <w:r w:rsidRPr="003B6ABF">
        <w:t>Key Points</w:t>
      </w:r>
    </w:p>
    <w:p w14:paraId="29AAA0D2" w14:textId="11E8507D" w:rsidR="00B22BC4" w:rsidRPr="00B22BC4" w:rsidRDefault="00B22BC4" w:rsidP="00B22B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579141" w14:textId="77777777" w:rsidR="003B6ABF" w:rsidRPr="003B6ABF" w:rsidRDefault="003B6ABF" w:rsidP="003B6ABF">
      <w:pPr>
        <w:numPr>
          <w:ilvl w:val="0"/>
          <w:numId w:val="2"/>
        </w:numPr>
        <w:rPr>
          <w:rFonts w:ascii="Roboto Mono" w:hAnsi="Roboto Mono"/>
        </w:rPr>
      </w:pPr>
      <w:r w:rsidRPr="003B6ABF">
        <w:rPr>
          <w:rFonts w:ascii="Roboto Mono" w:hAnsi="Roboto Mono"/>
          <w:b/>
          <w:bCs/>
        </w:rPr>
        <w:t>Concentric curves</w:t>
      </w:r>
      <w:r w:rsidRPr="003B6ABF">
        <w:rPr>
          <w:rFonts w:ascii="Roboto Mono" w:hAnsi="Roboto Mono"/>
        </w:rPr>
        <w:t xml:space="preserve"> share a common center or central reference point.</w:t>
      </w:r>
    </w:p>
    <w:p w14:paraId="7B6C2BDF" w14:textId="77777777" w:rsidR="003B6ABF" w:rsidRPr="003B6ABF" w:rsidRDefault="003B6ABF" w:rsidP="003B6ABF">
      <w:pPr>
        <w:numPr>
          <w:ilvl w:val="0"/>
          <w:numId w:val="2"/>
        </w:numPr>
        <w:rPr>
          <w:rFonts w:ascii="Roboto Mono" w:hAnsi="Roboto Mono"/>
        </w:rPr>
      </w:pPr>
      <w:r w:rsidRPr="003B6ABF">
        <w:rPr>
          <w:rFonts w:ascii="Roboto Mono" w:hAnsi="Roboto Mono"/>
        </w:rPr>
        <w:t>The curves normally have different sizes or scales.</w:t>
      </w:r>
    </w:p>
    <w:p w14:paraId="7FDC123A" w14:textId="77777777" w:rsidR="003B6ABF" w:rsidRPr="003B6ABF" w:rsidRDefault="003B6ABF" w:rsidP="003B6ABF">
      <w:pPr>
        <w:numPr>
          <w:ilvl w:val="0"/>
          <w:numId w:val="2"/>
        </w:numPr>
        <w:rPr>
          <w:rFonts w:ascii="Roboto Mono" w:hAnsi="Roboto Mono"/>
        </w:rPr>
      </w:pPr>
      <w:r w:rsidRPr="003B6ABF">
        <w:rPr>
          <w:rFonts w:ascii="Roboto Mono" w:hAnsi="Roboto Mono"/>
          <w:b/>
          <w:bCs/>
        </w:rPr>
        <w:t>Concentric circles</w:t>
      </w:r>
      <w:r w:rsidRPr="003B6ABF">
        <w:rPr>
          <w:rFonts w:ascii="Roboto Mono" w:hAnsi="Roboto Mono"/>
        </w:rPr>
        <w:t xml:space="preserve"> are the most standard and precise example.</w:t>
      </w:r>
    </w:p>
    <w:p w14:paraId="38B443F7" w14:textId="77777777" w:rsidR="003B6ABF" w:rsidRPr="003B6ABF" w:rsidRDefault="003B6ABF" w:rsidP="003B6ABF">
      <w:pPr>
        <w:numPr>
          <w:ilvl w:val="0"/>
          <w:numId w:val="2"/>
        </w:numPr>
        <w:rPr>
          <w:rFonts w:ascii="Roboto Mono" w:hAnsi="Roboto Mono"/>
        </w:rPr>
      </w:pPr>
      <w:r w:rsidRPr="003B6ABF">
        <w:rPr>
          <w:rFonts w:ascii="Roboto Mono" w:hAnsi="Roboto Mono"/>
          <w:b/>
          <w:bCs/>
        </w:rPr>
        <w:t>Concentric ellipses</w:t>
      </w:r>
      <w:r w:rsidRPr="003B6ABF">
        <w:rPr>
          <w:rFonts w:ascii="Roboto Mono" w:hAnsi="Roboto Mono"/>
        </w:rPr>
        <w:t xml:space="preserve"> can share the same center while having different semi-axis lengths.</w:t>
      </w:r>
    </w:p>
    <w:p w14:paraId="76A02F2C" w14:textId="77777777" w:rsidR="003B6ABF" w:rsidRPr="003B6ABF" w:rsidRDefault="003B6ABF" w:rsidP="003B6ABF">
      <w:pPr>
        <w:numPr>
          <w:ilvl w:val="0"/>
          <w:numId w:val="2"/>
        </w:numPr>
        <w:rPr>
          <w:rFonts w:ascii="Roboto Mono" w:hAnsi="Roboto Mono"/>
        </w:rPr>
      </w:pPr>
      <w:r w:rsidRPr="003B6ABF">
        <w:rPr>
          <w:rFonts w:ascii="Roboto Mono" w:hAnsi="Roboto Mono"/>
        </w:rPr>
        <w:t>Concentric curves do not necessarily have a constant distance between their boundaries.</w:t>
      </w:r>
    </w:p>
    <w:p w14:paraId="7A3EA005" w14:textId="77777777" w:rsidR="003B6ABF" w:rsidRPr="003B6ABF" w:rsidRDefault="003B6ABF" w:rsidP="003B6ABF">
      <w:pPr>
        <w:numPr>
          <w:ilvl w:val="0"/>
          <w:numId w:val="2"/>
        </w:numPr>
        <w:rPr>
          <w:rFonts w:ascii="Roboto Mono" w:hAnsi="Roboto Mono"/>
        </w:rPr>
      </w:pPr>
      <w:r w:rsidRPr="003B6ABF">
        <w:rPr>
          <w:rFonts w:ascii="Roboto Mono" w:hAnsi="Roboto Mono"/>
        </w:rPr>
        <w:t>Concentricity is different from simply being nested.</w:t>
      </w:r>
    </w:p>
    <w:p w14:paraId="4F8DD587" w14:textId="77777777" w:rsidR="003B6ABF" w:rsidRPr="003B6ABF" w:rsidRDefault="003B6ABF" w:rsidP="003B6ABF">
      <w:pPr>
        <w:numPr>
          <w:ilvl w:val="0"/>
          <w:numId w:val="2"/>
        </w:numPr>
        <w:rPr>
          <w:rFonts w:ascii="Roboto Mono" w:hAnsi="Roboto Mono"/>
        </w:rPr>
      </w:pPr>
      <w:r w:rsidRPr="003B6ABF">
        <w:rPr>
          <w:rFonts w:ascii="Roboto Mono" w:hAnsi="Roboto Mono"/>
        </w:rPr>
        <w:t>Concentricity is also different from similarity.</w:t>
      </w:r>
    </w:p>
    <w:p w14:paraId="0F4583AC" w14:textId="77777777" w:rsidR="003B6ABF" w:rsidRPr="003B6ABF" w:rsidRDefault="003B6ABF" w:rsidP="003B6ABF">
      <w:pPr>
        <w:numPr>
          <w:ilvl w:val="0"/>
          <w:numId w:val="2"/>
        </w:numPr>
        <w:rPr>
          <w:rFonts w:ascii="Roboto Mono" w:hAnsi="Roboto Mono"/>
        </w:rPr>
      </w:pPr>
      <w:r w:rsidRPr="003B6ABF">
        <w:rPr>
          <w:rFonts w:ascii="Roboto Mono" w:hAnsi="Roboto Mono"/>
        </w:rPr>
        <w:t>Dilation centered at the common center is a common way to generate concentric curves.</w:t>
      </w:r>
    </w:p>
    <w:p w14:paraId="78D918F9" w14:textId="77777777" w:rsidR="003B6ABF" w:rsidRPr="003B6ABF" w:rsidRDefault="003B6ABF" w:rsidP="003B6ABF">
      <w:pPr>
        <w:numPr>
          <w:ilvl w:val="0"/>
          <w:numId w:val="2"/>
        </w:numPr>
        <w:rPr>
          <w:rFonts w:ascii="Roboto Mono" w:hAnsi="Roboto Mono"/>
        </w:rPr>
      </w:pPr>
      <w:r w:rsidRPr="003B6ABF">
        <w:rPr>
          <w:rFonts w:ascii="Roboto Mono" w:hAnsi="Roboto Mono"/>
        </w:rPr>
        <w:t>The term becomes more descriptive and less standardized as the curve type becomes more general.</w:t>
      </w:r>
    </w:p>
    <w:p w14:paraId="3BA01134" w14:textId="0D7E4317" w:rsidR="003B6ABF" w:rsidRDefault="003B6ABF" w:rsidP="00B06F18">
      <w:pPr>
        <w:pStyle w:val="Heading2"/>
      </w:pPr>
      <w:r w:rsidRPr="003B6ABF">
        <w:lastRenderedPageBreak/>
        <w:t>Conclusion</w:t>
      </w:r>
    </w:p>
    <w:p w14:paraId="02A854B8" w14:textId="0EC6C215" w:rsidR="00B06F18" w:rsidRPr="00B06F18" w:rsidRDefault="00B06F18" w:rsidP="00B06F1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D83DC7" w14:textId="3FE0812D" w:rsidR="003B6ABF" w:rsidRPr="003B6ABF" w:rsidRDefault="003B6ABF" w:rsidP="00814C1F">
      <w:pPr>
        <w:rPr>
          <w:rFonts w:ascii="Roboto Mono" w:hAnsi="Roboto Mono"/>
        </w:rPr>
      </w:pPr>
      <w:r w:rsidRPr="003B6ABF">
        <w:rPr>
          <w:rFonts w:ascii="Roboto Mono" w:hAnsi="Roboto Mono"/>
          <w:b/>
          <w:bCs/>
        </w:rPr>
        <w:t>Concentric Curves</w:t>
      </w:r>
      <w:r w:rsidRPr="003B6ABF">
        <w:rPr>
          <w:rFonts w:ascii="Roboto Mono" w:hAnsi="Roboto Mono"/>
        </w:rPr>
        <w:t xml:space="preserve"> are curves organized around a </w:t>
      </w:r>
      <w:r w:rsidRPr="003B6ABF">
        <w:rPr>
          <w:rFonts w:ascii="Roboto Mono" w:hAnsi="Roboto Mono"/>
          <w:b/>
          <w:bCs/>
        </w:rPr>
        <w:t>common center</w:t>
      </w:r>
      <w:r w:rsidRPr="003B6ABF">
        <w:rPr>
          <w:rFonts w:ascii="Roboto Mono" w:hAnsi="Roboto Mono"/>
        </w:rPr>
        <w:t xml:space="preserve">, usually with different sizes or scales. Concentric circles provide the clearest mathematical example, while concentric ellipses and other centrally organized curves extend the concept. The key distinction is that </w:t>
      </w:r>
      <w:r w:rsidRPr="003B6ABF">
        <w:rPr>
          <w:rFonts w:ascii="Roboto Mono" w:hAnsi="Roboto Mono"/>
          <w:b/>
          <w:bCs/>
        </w:rPr>
        <w:t>concentricity describes a common central organization, not necessarily equal spacing, identical shape, or similarity</w:t>
      </w:r>
      <w:r w:rsidRPr="003B6ABF">
        <w:rPr>
          <w:rFonts w:ascii="Roboto Mono" w:hAnsi="Roboto Mono"/>
        </w:rPr>
        <w:t>.</w:t>
      </w:r>
    </w:p>
    <w:sectPr w:rsidR="003B6ABF" w:rsidRPr="003B6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2F1"/>
    <w:multiLevelType w:val="multilevel"/>
    <w:tmpl w:val="F4BE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655A4"/>
    <w:multiLevelType w:val="multilevel"/>
    <w:tmpl w:val="99A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950971">
    <w:abstractNumId w:val="1"/>
  </w:num>
  <w:num w:numId="2" w16cid:durableId="169549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58"/>
    <w:rsid w:val="000B45D2"/>
    <w:rsid w:val="00145304"/>
    <w:rsid w:val="001D026D"/>
    <w:rsid w:val="0020067F"/>
    <w:rsid w:val="00216397"/>
    <w:rsid w:val="00265629"/>
    <w:rsid w:val="002D1F4F"/>
    <w:rsid w:val="00330AD8"/>
    <w:rsid w:val="00332F38"/>
    <w:rsid w:val="003873A0"/>
    <w:rsid w:val="003B6ABF"/>
    <w:rsid w:val="004A57CD"/>
    <w:rsid w:val="004D4A17"/>
    <w:rsid w:val="00535F49"/>
    <w:rsid w:val="00541790"/>
    <w:rsid w:val="00655719"/>
    <w:rsid w:val="006E5580"/>
    <w:rsid w:val="006E7581"/>
    <w:rsid w:val="006F4D33"/>
    <w:rsid w:val="00711B4D"/>
    <w:rsid w:val="00766DC6"/>
    <w:rsid w:val="007912C4"/>
    <w:rsid w:val="00814C1F"/>
    <w:rsid w:val="008165EA"/>
    <w:rsid w:val="008952B3"/>
    <w:rsid w:val="00A70480"/>
    <w:rsid w:val="00B06F18"/>
    <w:rsid w:val="00B10D39"/>
    <w:rsid w:val="00B22BC4"/>
    <w:rsid w:val="00B518AF"/>
    <w:rsid w:val="00BB1B0E"/>
    <w:rsid w:val="00BE2458"/>
    <w:rsid w:val="00C2682B"/>
    <w:rsid w:val="00C62501"/>
    <w:rsid w:val="00CA01DC"/>
    <w:rsid w:val="00DF69F6"/>
    <w:rsid w:val="00E66B44"/>
    <w:rsid w:val="00F6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F5B0"/>
  <w15:chartTrackingRefBased/>
  <w15:docId w15:val="{68EB4918-86E7-48BC-B38F-6ABA8D04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31</Pages>
  <Words>1559</Words>
  <Characters>8889</Characters>
  <Application>Microsoft Office Word</Application>
  <DocSecurity>0</DocSecurity>
  <Lines>74</Lines>
  <Paragraphs>20</Paragraphs>
  <ScaleCrop>false</ScaleCrop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2026-09-25T11:23:00Z</dcterms:created>
  <dcterms:modified xsi:type="dcterms:W3CDTF">2026-09-25T11:35:00Z</dcterms:modified>
</cp:coreProperties>
</file>