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7AE4" w14:textId="2B7D75A7" w:rsidR="00EB3407" w:rsidRPr="00EB3407" w:rsidRDefault="00EB3407" w:rsidP="00EB3407">
      <w:pPr>
        <w:pStyle w:val="Heading1"/>
      </w:pPr>
      <w:r w:rsidRPr="00240851">
        <w:t>Segment Bisector</w:t>
      </w:r>
    </w:p>
    <w:p w14:paraId="0ADD7F95" w14:textId="77777777" w:rsidR="00EB3407" w:rsidRDefault="00EB3407" w:rsidP="00EB3407">
      <w:pPr>
        <w:pStyle w:val="Heading2"/>
      </w:pPr>
      <w:r w:rsidRPr="00EB3407">
        <w:t>Definition</w:t>
      </w:r>
    </w:p>
    <w:p w14:paraId="1244EFB7" w14:textId="79ACFD5E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42941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</w:t>
      </w:r>
      <w:r w:rsidRPr="00EB3407">
        <w:rPr>
          <w:rFonts w:ascii="Roboto Mono" w:hAnsi="Roboto Mono"/>
          <w:b/>
          <w:bCs/>
        </w:rPr>
        <w:t>segment bisector</w:t>
      </w:r>
      <w:r w:rsidRPr="00EB3407">
        <w:rPr>
          <w:rFonts w:ascii="Roboto Mono" w:hAnsi="Roboto Mono"/>
        </w:rPr>
        <w:t xml:space="preserve"> is a line, ray, segment, or other geometric object that </w:t>
      </w:r>
      <w:r w:rsidRPr="00EB3407">
        <w:rPr>
          <w:rFonts w:ascii="Roboto Mono" w:hAnsi="Roboto Mono"/>
          <w:b/>
          <w:bCs/>
        </w:rPr>
        <w:t>divides a line segment into two congruent segments</w:t>
      </w:r>
      <w:r w:rsidRPr="00EB3407">
        <w:rPr>
          <w:rFonts w:ascii="Roboto Mono" w:hAnsi="Roboto Mono"/>
        </w:rPr>
        <w:t>.</w:t>
      </w:r>
    </w:p>
    <w:p w14:paraId="795F904E" w14:textId="133895EF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a segment bisector divides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>, then:</w:t>
      </w:r>
    </w:p>
    <w:p w14:paraId="622FFD8A" w14:textId="1130F35D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61E850D" w14:textId="574B7CC5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 </w:t>
      </w:r>
      <w:r w:rsidRPr="00EB3407">
        <w:rPr>
          <w:rFonts w:ascii="Roboto Mono" w:hAnsi="Roboto Mono"/>
          <w:b/>
          <w:bCs/>
        </w:rPr>
        <w:t>midpoint</w:t>
      </w:r>
      <w:r w:rsidRPr="00EB3407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3BE32F78" w14:textId="11251471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drawing>
          <wp:inline distT="0" distB="0" distL="0" distR="0" wp14:anchorId="4297C261" wp14:editId="7BB2B05F">
            <wp:extent cx="5943600" cy="4457700"/>
            <wp:effectExtent l="0" t="0" r="0" b="0"/>
            <wp:docPr id="181451726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F014" w14:textId="29D57B1C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5308E458" wp14:editId="3699155E">
            <wp:extent cx="5943600" cy="4457700"/>
            <wp:effectExtent l="0" t="0" r="0" b="0"/>
            <wp:docPr id="52559194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EECE" w14:textId="2B50F043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172CED65" wp14:editId="563ADD84">
            <wp:extent cx="5943600" cy="4457700"/>
            <wp:effectExtent l="0" t="0" r="0" b="0"/>
            <wp:docPr id="126945969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2FE0" w14:textId="1B4722EB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319C04F9" wp14:editId="0B8F80A6">
            <wp:extent cx="5943600" cy="4457700"/>
            <wp:effectExtent l="0" t="0" r="0" b="0"/>
            <wp:docPr id="127221344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7274" w14:textId="1689DACD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497790A9" wp14:editId="2EB2A5A8">
            <wp:extent cx="5943600" cy="4457700"/>
            <wp:effectExtent l="0" t="0" r="0" b="0"/>
            <wp:docPr id="155987680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89F5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0AF572D2">
          <v:rect id="_x0000_i1225" style="width:0;height:1.5pt" o:hralign="center" o:hrstd="t" o:hr="t" fillcolor="#a0a0a0" stroked="f"/>
        </w:pict>
      </w:r>
    </w:p>
    <w:p w14:paraId="1135503A" w14:textId="77777777" w:rsidR="00EB3407" w:rsidRDefault="00EB3407" w:rsidP="00EB3407">
      <w:pPr>
        <w:pStyle w:val="Heading2"/>
      </w:pPr>
      <w:r w:rsidRPr="00EB3407">
        <w:t>Purpose</w:t>
      </w:r>
    </w:p>
    <w:p w14:paraId="009BCF96" w14:textId="7477571B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537AD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 segment bisector is used to:</w:t>
      </w:r>
    </w:p>
    <w:p w14:paraId="2E9C65AB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Divide a line segment into two equal lengths.</w:t>
      </w:r>
    </w:p>
    <w:p w14:paraId="40F5299D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Locate the midpoint of a segment.</w:t>
      </w:r>
    </w:p>
    <w:p w14:paraId="184A335F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Construct equal-length segments.</w:t>
      </w:r>
    </w:p>
    <w:p w14:paraId="71A173FD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Construct perpendicular bisectors.</w:t>
      </w:r>
    </w:p>
    <w:p w14:paraId="59EB9EC1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Solve geometric problems involving segment lengths.</w:t>
      </w:r>
    </w:p>
    <w:p w14:paraId="3F36370B" w14:textId="77777777" w:rsidR="00EB3407" w:rsidRPr="00EB3407" w:rsidRDefault="00EB3407" w:rsidP="00EB3407">
      <w:pPr>
        <w:numPr>
          <w:ilvl w:val="0"/>
          <w:numId w:val="1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Find centers of geometric figures.</w:t>
      </w:r>
    </w:p>
    <w:p w14:paraId="1DEA6E2D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0542AA73">
          <v:rect id="_x0000_i1226" style="width:0;height:1.5pt" o:hralign="center" o:hrstd="t" o:hr="t" fillcolor="#a0a0a0" stroked="f"/>
        </w:pict>
      </w:r>
    </w:p>
    <w:p w14:paraId="45916B45" w14:textId="77777777" w:rsidR="00EB3407" w:rsidRDefault="00EB3407" w:rsidP="00EB3407">
      <w:pPr>
        <w:pStyle w:val="Heading2"/>
      </w:pPr>
      <w:r w:rsidRPr="00EB3407">
        <w:lastRenderedPageBreak/>
        <w:t>Basic Configuration</w:t>
      </w:r>
    </w:p>
    <w:p w14:paraId="49166887" w14:textId="7BB4E918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D155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Consider line segment:</w:t>
      </w:r>
    </w:p>
    <w:p w14:paraId="34B9DF83" w14:textId="0DB2F7B7" w:rsidR="00EB3407" w:rsidRPr="00EB3407" w:rsidRDefault="00EB3407" w:rsidP="00EB340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9C0841F" w14:textId="16C24BC0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a bisector intersects it at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>:</w:t>
      </w:r>
    </w:p>
    <w:p w14:paraId="499989CE" w14:textId="48C15BE2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A∙⟶M⟶∙B</m:t>
          </m:r>
        </m:oMath>
      </m:oMathPara>
    </w:p>
    <w:p w14:paraId="224876E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and:</w:t>
      </w:r>
    </w:p>
    <w:p w14:paraId="51077328" w14:textId="16613D73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25D9B88C" w14:textId="48EBA39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then the bisector divides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into two congruent segments.</w:t>
      </w:r>
    </w:p>
    <w:p w14:paraId="2C89A5BB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Thus:</w:t>
      </w:r>
    </w:p>
    <w:p w14:paraId="37A7CCBA" w14:textId="1CB8F190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AB=AM+MB</m:t>
              </m:r>
            </m:e>
          </m:borderBox>
        </m:oMath>
      </m:oMathPara>
    </w:p>
    <w:p w14:paraId="3B65D496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Since:</w:t>
      </w:r>
    </w:p>
    <w:p w14:paraId="4C99503D" w14:textId="3604B6E0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30A81485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we also have:</w:t>
      </w:r>
    </w:p>
    <w:p w14:paraId="3B27FC6C" w14:textId="37AB0047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080B875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6991AE2E">
          <v:rect id="_x0000_i1227" style="width:0;height:1.5pt" o:hralign="center" o:hrstd="t" o:hr="t" fillcolor="#a0a0a0" stroked="f"/>
        </w:pict>
      </w:r>
    </w:p>
    <w:p w14:paraId="3D54C33E" w14:textId="77777777" w:rsidR="00EB3407" w:rsidRDefault="00EB3407" w:rsidP="00EB3407">
      <w:pPr>
        <w:pStyle w:val="Heading2"/>
      </w:pPr>
      <w:r w:rsidRPr="00EB3407">
        <w:t>Fundamental Property</w:t>
      </w:r>
    </w:p>
    <w:p w14:paraId="169CEEC5" w14:textId="1D80BBDB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D2EDCC" w14:textId="41285B3B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 point where a segment bisector divides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, then:</w:t>
      </w:r>
    </w:p>
    <w:p w14:paraId="71F9A7DD" w14:textId="6D1B15FC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1A9B3C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This is the defining property of a segment bisector.</w:t>
      </w:r>
    </w:p>
    <w:p w14:paraId="3661F7AA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14D40197">
          <v:rect id="_x0000_i1228" style="width:0;height:1.5pt" o:hralign="center" o:hrstd="t" o:hr="t" fillcolor="#a0a0a0" stroked="f"/>
        </w:pict>
      </w:r>
    </w:p>
    <w:p w14:paraId="6766F498" w14:textId="77777777" w:rsidR="00EB3407" w:rsidRDefault="00EB3407" w:rsidP="00EB3407">
      <w:pPr>
        <w:pStyle w:val="Heading2"/>
      </w:pPr>
      <w:r w:rsidRPr="00EB3407">
        <w:t>Segment Bisector vs. Midpoint</w:t>
      </w:r>
    </w:p>
    <w:p w14:paraId="31A3D40C" w14:textId="750AA001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26221" w14:textId="77777777" w:rsid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>These concepts are closely related but refer to different things.</w:t>
      </w:r>
    </w:p>
    <w:p w14:paraId="2AC2B3AC" w14:textId="71749741" w:rsidR="00EC58D4" w:rsidRPr="00EB3407" w:rsidRDefault="00EC58D4" w:rsidP="00EB34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E5708B" wp14:editId="5AF18205">
            <wp:extent cx="5943600" cy="821055"/>
            <wp:effectExtent l="0" t="0" r="0" b="0"/>
            <wp:docPr id="11282392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7274"/>
      </w:tblGrid>
      <w:tr w:rsidR="00EB3407" w:rsidRPr="00EB3407" w14:paraId="7DF89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B6FF2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425662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EB3407" w:rsidRPr="00EB3407" w14:paraId="7DD8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0EE6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3727684B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The geometric object that divides a segment into two equal parts</w:t>
            </w:r>
          </w:p>
        </w:tc>
      </w:tr>
      <w:tr w:rsidR="00EB3407" w:rsidRPr="00EB3407" w14:paraId="68C6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42DE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4E8BEB15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The point where the segment is divided into two equal parts</w:t>
            </w:r>
          </w:p>
        </w:tc>
      </w:tr>
    </w:tbl>
    <w:p w14:paraId="1B7C664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For example:</w:t>
      </w:r>
    </w:p>
    <w:p w14:paraId="0E6C832B" w14:textId="1ED9BF24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A∙⟶M⟶∙B</m:t>
          </m:r>
        </m:oMath>
      </m:oMathPara>
    </w:p>
    <w:p w14:paraId="73F0C622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If:</w:t>
      </w:r>
    </w:p>
    <w:p w14:paraId="76EE0B6C" w14:textId="2F00E4C1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25391EDB" w14:textId="58583AAC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 </w:t>
      </w:r>
      <w:r w:rsidRPr="00EB3407">
        <w:rPr>
          <w:rFonts w:ascii="Roboto Mono" w:hAnsi="Roboto Mono"/>
          <w:b/>
          <w:bCs/>
        </w:rPr>
        <w:t>midpoint</w:t>
      </w:r>
      <w:r w:rsidRPr="00EB3407">
        <w:rPr>
          <w:rFonts w:ascii="Roboto Mono" w:hAnsi="Roboto Mono"/>
        </w:rPr>
        <w:t>.</w:t>
      </w:r>
    </w:p>
    <w:p w14:paraId="1B616B56" w14:textId="7E76B81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line passing through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and dividing the segment into two equal parts is a </w:t>
      </w:r>
      <w:r w:rsidRPr="00EB3407">
        <w:rPr>
          <w:rFonts w:ascii="Roboto Mono" w:hAnsi="Roboto Mono"/>
          <w:b/>
          <w:bCs/>
        </w:rPr>
        <w:t>segment bisector</w:t>
      </w:r>
      <w:r w:rsidRPr="00EB3407">
        <w:rPr>
          <w:rFonts w:ascii="Roboto Mono" w:hAnsi="Roboto Mono"/>
        </w:rPr>
        <w:t>.</w:t>
      </w:r>
    </w:p>
    <w:p w14:paraId="035F896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244DC065">
          <v:rect id="_x0000_i1229" style="width:0;height:1.5pt" o:hralign="center" o:hrstd="t" o:hr="t" fillcolor="#a0a0a0" stroked="f"/>
        </w:pict>
      </w:r>
    </w:p>
    <w:p w14:paraId="133E1553" w14:textId="77777777" w:rsidR="00EB3407" w:rsidRDefault="00EB3407" w:rsidP="00EB3407">
      <w:pPr>
        <w:pStyle w:val="Heading2"/>
      </w:pPr>
      <w:r w:rsidRPr="00EB3407">
        <w:t>Perpendicular Bisector</w:t>
      </w:r>
    </w:p>
    <w:p w14:paraId="68CE9EE8" w14:textId="59B3179A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4D69C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The </w:t>
      </w:r>
      <w:r w:rsidRPr="00EB3407">
        <w:rPr>
          <w:rFonts w:ascii="Roboto Mono" w:hAnsi="Roboto Mono"/>
          <w:b/>
          <w:bCs/>
        </w:rPr>
        <w:t>perpendicular bisector</w:t>
      </w:r>
      <w:r w:rsidRPr="00EB3407">
        <w:rPr>
          <w:rFonts w:ascii="Roboto Mono" w:hAnsi="Roboto Mono"/>
        </w:rPr>
        <w:t xml:space="preserve"> is the most important special type of segment bisector.</w:t>
      </w:r>
    </w:p>
    <w:p w14:paraId="4D6A071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It satisfies two conditions:</w:t>
      </w:r>
    </w:p>
    <w:p w14:paraId="77A0120A" w14:textId="77777777" w:rsidR="00EB3407" w:rsidRPr="00EB3407" w:rsidRDefault="00EB3407" w:rsidP="00EB3407">
      <w:pPr>
        <w:numPr>
          <w:ilvl w:val="0"/>
          <w:numId w:val="2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It passes through the midpoint.</w:t>
      </w:r>
    </w:p>
    <w:p w14:paraId="52E10B68" w14:textId="77777777" w:rsidR="00EB3407" w:rsidRPr="00EB3407" w:rsidRDefault="00EB3407" w:rsidP="00EB3407">
      <w:pPr>
        <w:numPr>
          <w:ilvl w:val="0"/>
          <w:numId w:val="2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It is perpendicular to the segment.</w:t>
      </w:r>
    </w:p>
    <w:p w14:paraId="1E7F85B3" w14:textId="4FA3598E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EB3407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:</w:t>
      </w:r>
    </w:p>
    <w:p w14:paraId="1D38F39B" w14:textId="41EF6FF3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CE6310A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and:</w:t>
      </w:r>
    </w:p>
    <w:p w14:paraId="15F41B29" w14:textId="6B311283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0C2B528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Therefore:</w:t>
      </w:r>
    </w:p>
    <w:p w14:paraId="58ACA163" w14:textId="1ECA155F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∠AM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B83558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7C9414E3">
          <v:rect id="_x0000_i1234" style="width:0;height:1.5pt" o:hralign="center" o:hrstd="t" o:hr="t" fillcolor="#a0a0a0" stroked="f"/>
        </w:pict>
      </w:r>
    </w:p>
    <w:p w14:paraId="42E35DC4" w14:textId="77777777" w:rsidR="00EB3407" w:rsidRDefault="00EB3407" w:rsidP="00EB3407">
      <w:pPr>
        <w:pStyle w:val="Heading2"/>
      </w:pPr>
      <w:r w:rsidRPr="00EB3407">
        <w:t>Example 1: Finding the Two Parts</w:t>
      </w:r>
    </w:p>
    <w:p w14:paraId="2BB3EDC0" w14:textId="30B49B12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0F82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Suppose:</w:t>
      </w:r>
    </w:p>
    <w:p w14:paraId="7F8CC2BC" w14:textId="28B37890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AB=20</m:t>
          </m:r>
        </m:oMath>
      </m:oMathPara>
    </w:p>
    <w:p w14:paraId="5617ACF1" w14:textId="3C5A8216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 point where a segment bisector divides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6552831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Because:</w:t>
      </w:r>
    </w:p>
    <w:p w14:paraId="297D39D8" w14:textId="4FE69B37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420D76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each part is:</w:t>
      </w:r>
    </w:p>
    <w:p w14:paraId="3AF56723" w14:textId="6E9C7534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3826AD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Therefore:</w:t>
      </w:r>
    </w:p>
    <w:p w14:paraId="6D491AEF" w14:textId="0AF92D87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AM=10, MB=10</m:t>
              </m:r>
            </m:e>
          </m:borderBox>
        </m:oMath>
      </m:oMathPara>
    </w:p>
    <w:p w14:paraId="289B2D7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57F24897">
          <v:rect id="_x0000_i1235" style="width:0;height:1.5pt" o:hralign="center" o:hrstd="t" o:hr="t" fillcolor="#a0a0a0" stroked="f"/>
        </w:pict>
      </w:r>
    </w:p>
    <w:p w14:paraId="642B5A89" w14:textId="77777777" w:rsidR="00EB3407" w:rsidRDefault="00EB3407" w:rsidP="00EB3407">
      <w:pPr>
        <w:pStyle w:val="Heading2"/>
      </w:pPr>
      <w:r w:rsidRPr="00EB3407">
        <w:t>Example 2: Finding the Whole Segment</w:t>
      </w:r>
    </w:p>
    <w:p w14:paraId="713FD60D" w14:textId="39039A26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D17BA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Suppose:</w:t>
      </w:r>
    </w:p>
    <w:p w14:paraId="38C4323B" w14:textId="764B1BDF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AM=7</m:t>
          </m:r>
        </m:oMath>
      </m:oMathPara>
    </w:p>
    <w:p w14:paraId="59C7DE6B" w14:textId="1CAF304F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63AC98AB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Since:</w:t>
      </w:r>
    </w:p>
    <w:p w14:paraId="6F69C43D" w14:textId="6082362E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AM=MB</m:t>
          </m:r>
        </m:oMath>
      </m:oMathPara>
    </w:p>
    <w:p w14:paraId="479A5C7C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we have:</w:t>
      </w:r>
    </w:p>
    <w:p w14:paraId="07DAD27F" w14:textId="48C28FD9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MB=7</m:t>
          </m:r>
        </m:oMath>
      </m:oMathPara>
    </w:p>
    <w:p w14:paraId="70CA169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Therefore:</w:t>
      </w:r>
    </w:p>
    <w:p w14:paraId="13D2AC5A" w14:textId="39F48E06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AB=AM+MB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AB=7+7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AB=14</m:t>
              </m:r>
            </m:e>
          </m:borderBox>
        </m:oMath>
      </m:oMathPara>
    </w:p>
    <w:p w14:paraId="142AC36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04D7BA13">
          <v:rect id="_x0000_i1236" style="width:0;height:1.5pt" o:hralign="center" o:hrstd="t" o:hr="t" fillcolor="#a0a0a0" stroked="f"/>
        </w:pict>
      </w:r>
    </w:p>
    <w:p w14:paraId="4796FD91" w14:textId="77777777" w:rsidR="00EB3407" w:rsidRDefault="00EB3407" w:rsidP="00EB3407">
      <w:pPr>
        <w:pStyle w:val="Heading2"/>
      </w:pPr>
      <w:r w:rsidRPr="00EB3407">
        <w:t>Example 3: Algebraic Segment Bisector</w:t>
      </w:r>
    </w:p>
    <w:p w14:paraId="3C68FD54" w14:textId="22CB414E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8A7188" w14:textId="692DB74D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, where:</w:t>
      </w:r>
    </w:p>
    <w:p w14:paraId="08321752" w14:textId="0567201D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AM=3x+2</m:t>
          </m:r>
        </m:oMath>
      </m:oMathPara>
    </w:p>
    <w:p w14:paraId="04B55F0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and:</w:t>
      </w:r>
    </w:p>
    <w:p w14:paraId="3D0AAEBC" w14:textId="3B50E2E3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MB=5x-6</m:t>
          </m:r>
        </m:oMath>
      </m:oMathPara>
    </w:p>
    <w:p w14:paraId="5DDE486C" w14:textId="55DC2C1D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>is the midpoint:</w:t>
      </w:r>
    </w:p>
    <w:p w14:paraId="338D472E" w14:textId="425E0C92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DF0716C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Therefore:</w:t>
      </w:r>
    </w:p>
    <w:p w14:paraId="1C3C218A" w14:textId="5F1076CF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3x+2=5x-6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x=4</m:t>
          </m:r>
        </m:oMath>
      </m:oMathPara>
    </w:p>
    <w:p w14:paraId="49DF74C9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Substitute:</w:t>
      </w:r>
    </w:p>
    <w:p w14:paraId="1C903211" w14:textId="7B389676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+2=14</m:t>
          </m:r>
        </m:oMath>
      </m:oMathPara>
    </w:p>
    <w:p w14:paraId="62DD70F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and:</w:t>
      </w:r>
    </w:p>
    <w:p w14:paraId="6444B0AA" w14:textId="15E09BF3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MB=5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-6=14</m:t>
          </m:r>
        </m:oMath>
      </m:oMathPara>
    </w:p>
    <w:p w14:paraId="3A3A5548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Thus:</w:t>
      </w:r>
    </w:p>
    <w:p w14:paraId="6AE677BB" w14:textId="27162BDF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AM=MB=14</m:t>
              </m:r>
            </m:e>
          </m:borderBox>
        </m:oMath>
      </m:oMathPara>
    </w:p>
    <w:p w14:paraId="268C333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>and:</w:t>
      </w:r>
    </w:p>
    <w:p w14:paraId="6B950584" w14:textId="14A67ED3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AB=28</m:t>
              </m:r>
            </m:e>
          </m:borderBox>
        </m:oMath>
      </m:oMathPara>
    </w:p>
    <w:p w14:paraId="4F017890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630A2FFC">
          <v:rect id="_x0000_i1237" style="width:0;height:1.5pt" o:hralign="center" o:hrstd="t" o:hr="t" fillcolor="#a0a0a0" stroked="f"/>
        </w:pict>
      </w:r>
    </w:p>
    <w:p w14:paraId="067AFD77" w14:textId="77777777" w:rsidR="00EB3407" w:rsidRDefault="00EB3407" w:rsidP="00EB3407">
      <w:pPr>
        <w:pStyle w:val="Heading2"/>
      </w:pPr>
      <w:r w:rsidRPr="00EB3407">
        <w:t>Segment Bisector and Segment Addition</w:t>
      </w:r>
    </w:p>
    <w:p w14:paraId="107ECDD2" w14:textId="6BAA9CAC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5A66D8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segment bisector can be used together with the </w:t>
      </w:r>
      <w:r w:rsidRPr="00EB3407">
        <w:rPr>
          <w:rFonts w:ascii="Roboto Mono" w:hAnsi="Roboto Mono"/>
          <w:b/>
          <w:bCs/>
        </w:rPr>
        <w:t>Segment Addition Theorem</w:t>
      </w:r>
      <w:r w:rsidRPr="00EB3407">
        <w:rPr>
          <w:rFonts w:ascii="Roboto Mono" w:hAnsi="Roboto Mono"/>
        </w:rPr>
        <w:t>.</w:t>
      </w:r>
    </w:p>
    <w:p w14:paraId="2228312E" w14:textId="7ACECE1A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:</w:t>
      </w:r>
    </w:p>
    <w:p w14:paraId="7AF37AD6" w14:textId="2C95CAF0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AB=AM+MB</m:t>
          </m:r>
        </m:oMath>
      </m:oMathPara>
    </w:p>
    <w:p w14:paraId="69BC6EBB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and:</w:t>
      </w:r>
    </w:p>
    <w:p w14:paraId="7CF0FA09" w14:textId="50BDE1FE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3B52002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Therefore:</w:t>
      </w:r>
    </w:p>
    <w:p w14:paraId="1699C692" w14:textId="5810C3C7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AB=2AM</m:t>
          </m:r>
        </m:oMath>
      </m:oMathPara>
    </w:p>
    <w:p w14:paraId="24637A5A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or:</w:t>
      </w:r>
    </w:p>
    <w:p w14:paraId="175981B9" w14:textId="7C11250D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AB=2MB</m:t>
          </m:r>
        </m:oMath>
      </m:oMathPara>
    </w:p>
    <w:p w14:paraId="5FD2646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Hence:</w:t>
      </w:r>
    </w:p>
    <w:p w14:paraId="2563C214" w14:textId="279681BC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7F19453D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18DFC285">
          <v:rect id="_x0000_i1238" style="width:0;height:1.5pt" o:hralign="center" o:hrstd="t" o:hr="t" fillcolor="#a0a0a0" stroked="f"/>
        </w:pict>
      </w:r>
    </w:p>
    <w:p w14:paraId="07823C69" w14:textId="77777777" w:rsidR="00EB3407" w:rsidRDefault="00EB3407" w:rsidP="00EB3407">
      <w:pPr>
        <w:pStyle w:val="Heading2"/>
      </w:pPr>
      <w:r w:rsidRPr="00EB3407">
        <w:t>Segment Bisector in a Triangle</w:t>
      </w:r>
    </w:p>
    <w:p w14:paraId="73428475" w14:textId="59E0609B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43660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 segment bisector can divide one of the sides of a triangle into two equal segments.</w:t>
      </w:r>
    </w:p>
    <w:p w14:paraId="7BB6DD7C" w14:textId="112A6BB6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D</m:t>
        </m:r>
      </m:oMath>
      <w:r w:rsidRPr="00EB3407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EB3407">
        <w:rPr>
          <w:rFonts w:ascii="Roboto Mono" w:hAnsi="Roboto Mono"/>
        </w:rPr>
        <w:t>:</w:t>
      </w:r>
    </w:p>
    <w:p w14:paraId="315BCB5E" w14:textId="34A510F2" w:rsidR="00EB3407" w:rsidRPr="00EB3407" w:rsidRDefault="00EB3407" w:rsidP="00EB34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2995AF97" w14:textId="6FA483ED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D</m:t>
        </m:r>
      </m:oMath>
      <w:r w:rsidRPr="00EB34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6E7DF08B" w14:textId="2E72BDDB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A</m:t>
        </m:r>
      </m:oMath>
      <w:r w:rsidRPr="00EB3407">
        <w:rPr>
          <w:rFonts w:ascii="Roboto Mono" w:hAnsi="Roboto Mono"/>
        </w:rPr>
        <w:t xml:space="preserve">is connected to </w:t>
      </w:r>
      <m:oMath>
        <m:r>
          <w:rPr>
            <w:rFonts w:ascii="Cambria Math" w:hAnsi="Cambria Math"/>
          </w:rPr>
          <m:t>D</m:t>
        </m:r>
      </m:oMath>
      <w:r w:rsidRPr="00EB3407">
        <w:rPr>
          <w:rFonts w:ascii="Roboto Mono" w:hAnsi="Roboto Mono"/>
        </w:rPr>
        <w:t>, then:</w:t>
      </w:r>
    </w:p>
    <w:p w14:paraId="708209A4" w14:textId="71A38B03" w:rsidR="00EB3407" w:rsidRPr="00EB3407" w:rsidRDefault="00EB3407" w:rsidP="00EB340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AD</m:t>
              </m:r>
            </m:e>
          </m:groupChr>
        </m:oMath>
      </m:oMathPara>
    </w:p>
    <w:p w14:paraId="47B8D03D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is a </w:t>
      </w:r>
      <w:r w:rsidRPr="00EB3407">
        <w:rPr>
          <w:rFonts w:ascii="Roboto Mono" w:hAnsi="Roboto Mono"/>
          <w:b/>
          <w:bCs/>
        </w:rPr>
        <w:t>median</w:t>
      </w:r>
      <w:r w:rsidRPr="00EB3407">
        <w:rPr>
          <w:rFonts w:ascii="Roboto Mono" w:hAnsi="Roboto Mono"/>
        </w:rPr>
        <w:t xml:space="preserve"> of the triangle.</w:t>
      </w:r>
    </w:p>
    <w:p w14:paraId="18199126" w14:textId="700319B6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drawing>
          <wp:inline distT="0" distB="0" distL="0" distR="0" wp14:anchorId="5B363857" wp14:editId="3B20AFC0">
            <wp:extent cx="4572000" cy="3429000"/>
            <wp:effectExtent l="0" t="0" r="0" b="0"/>
            <wp:docPr id="38043391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223E" w14:textId="7677CA0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4A1C3B25" wp14:editId="18B1C24D">
            <wp:extent cx="5943600" cy="4457700"/>
            <wp:effectExtent l="0" t="0" r="0" b="0"/>
            <wp:docPr id="176075211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6A49" w14:textId="149CD773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3815D69B" wp14:editId="5CC5355B">
            <wp:extent cx="5943600" cy="3972560"/>
            <wp:effectExtent l="0" t="0" r="0" b="8890"/>
            <wp:docPr id="96337175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2A1D" w14:textId="77777777" w:rsidR="00EB3407" w:rsidRPr="00EB3407" w:rsidRDefault="00EB3407" w:rsidP="00EB3407">
      <w:pPr>
        <w:rPr>
          <w:rFonts w:ascii="Roboto Mono" w:hAnsi="Roboto Mono"/>
          <w:b/>
          <w:bCs/>
        </w:rPr>
      </w:pPr>
      <w:r w:rsidRPr="00EB3407">
        <w:rPr>
          <w:rFonts w:ascii="Roboto Mono" w:hAnsi="Roboto Mono"/>
          <w:b/>
          <w:bCs/>
        </w:rPr>
        <w:t>Important</w:t>
      </w:r>
    </w:p>
    <w:p w14:paraId="6BB69231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</w:t>
      </w:r>
      <w:r w:rsidRPr="00EB3407">
        <w:rPr>
          <w:rFonts w:ascii="Roboto Mono" w:hAnsi="Roboto Mono"/>
          <w:b/>
          <w:bCs/>
        </w:rPr>
        <w:t>segment bisector</w:t>
      </w:r>
      <w:r w:rsidRPr="00EB3407">
        <w:rPr>
          <w:rFonts w:ascii="Roboto Mono" w:hAnsi="Roboto Mono"/>
        </w:rPr>
        <w:t xml:space="preserve"> and a </w:t>
      </w:r>
      <w:r w:rsidRPr="00EB3407">
        <w:rPr>
          <w:rFonts w:ascii="Roboto Mono" w:hAnsi="Roboto Mono"/>
          <w:b/>
          <w:bCs/>
        </w:rPr>
        <w:t>median</w:t>
      </w:r>
      <w:r w:rsidRPr="00EB3407">
        <w:rPr>
          <w:rFonts w:ascii="Roboto Mono" w:hAnsi="Roboto Mono"/>
        </w:rPr>
        <w:t xml:space="preserve"> are related but not identical:</w:t>
      </w:r>
    </w:p>
    <w:p w14:paraId="56136513" w14:textId="77777777" w:rsidR="00EB3407" w:rsidRPr="00EB3407" w:rsidRDefault="00EB3407" w:rsidP="00EB3407">
      <w:pPr>
        <w:numPr>
          <w:ilvl w:val="0"/>
          <w:numId w:val="3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The segment bisector divides a segment into two equal parts.</w:t>
      </w:r>
    </w:p>
    <w:p w14:paraId="41196CBC" w14:textId="77777777" w:rsidR="00EB3407" w:rsidRPr="00EB3407" w:rsidRDefault="00EB3407" w:rsidP="00EB3407">
      <w:pPr>
        <w:numPr>
          <w:ilvl w:val="0"/>
          <w:numId w:val="3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A triangle median connects a vertex to the midpoint of the opposite side.</w:t>
      </w:r>
    </w:p>
    <w:p w14:paraId="076D322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38D6BBD2">
          <v:rect id="_x0000_i1242" style="width:0;height:1.5pt" o:hralign="center" o:hrstd="t" o:hr="t" fillcolor="#a0a0a0" stroked="f"/>
        </w:pict>
      </w:r>
    </w:p>
    <w:p w14:paraId="032AC5F0" w14:textId="77777777" w:rsidR="00EB3407" w:rsidRDefault="00EB3407" w:rsidP="00EB3407">
      <w:pPr>
        <w:pStyle w:val="Heading2"/>
      </w:pPr>
      <w:r w:rsidRPr="00EB3407">
        <w:t>Constructing a Segment Bisector</w:t>
      </w:r>
    </w:p>
    <w:p w14:paraId="3C2F7145" w14:textId="031932BF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836A5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A segment can be bisected using a ruler and compass.</w:t>
      </w:r>
    </w:p>
    <w:p w14:paraId="3F552319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For a perpendicular bisector:</w:t>
      </w:r>
    </w:p>
    <w:p w14:paraId="403047AE" w14:textId="1570E569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Start with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173AB0A3" w14:textId="385F91A6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Open the compass to more than half of </w:t>
      </w:r>
      <m:oMath>
        <m:r>
          <w:rPr>
            <w:rFonts w:ascii="Cambria Math" w:hAnsi="Cambria Math"/>
          </w:rPr>
          <m:t>AB</m:t>
        </m:r>
      </m:oMath>
      <w:r w:rsidRPr="00EB3407">
        <w:rPr>
          <w:rFonts w:ascii="Roboto Mono" w:hAnsi="Roboto Mono"/>
        </w:rPr>
        <w:t>.</w:t>
      </w:r>
    </w:p>
    <w:p w14:paraId="41970933" w14:textId="25EE68E4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 xml:space="preserve">Draw arcs centered at </w:t>
      </w:r>
      <m:oMath>
        <m:r>
          <w:rPr>
            <w:rFonts w:ascii="Cambria Math" w:hAnsi="Cambria Math"/>
          </w:rPr>
          <m:t>A</m:t>
        </m:r>
      </m:oMath>
      <w:r w:rsidRPr="00EB34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EB3407">
        <w:rPr>
          <w:rFonts w:ascii="Roboto Mono" w:hAnsi="Roboto Mono"/>
        </w:rPr>
        <w:t>.</w:t>
      </w:r>
    </w:p>
    <w:p w14:paraId="5A48B4E7" w14:textId="77777777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The arcs intersect at two points.</w:t>
      </w:r>
    </w:p>
    <w:p w14:paraId="3250F7C8" w14:textId="77777777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Draw a line through those two intersection points.</w:t>
      </w:r>
    </w:p>
    <w:p w14:paraId="673E82C7" w14:textId="56CDC4AF" w:rsidR="00EB3407" w:rsidRPr="00EB3407" w:rsidRDefault="00EB3407" w:rsidP="00EB3407">
      <w:pPr>
        <w:numPr>
          <w:ilvl w:val="0"/>
          <w:numId w:val="4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This line passes through the midpoint and is perpendicular to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642C054D" w14:textId="736FC5A1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drawing>
          <wp:inline distT="0" distB="0" distL="0" distR="0" wp14:anchorId="20F03405" wp14:editId="73F404F9">
            <wp:extent cx="5943600" cy="4457700"/>
            <wp:effectExtent l="0" t="0" r="0" b="0"/>
            <wp:docPr id="106077071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423A" w14:textId="5F77A2FC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3A08574B" wp14:editId="33FBD719">
            <wp:extent cx="5943600" cy="4457700"/>
            <wp:effectExtent l="0" t="0" r="0" b="0"/>
            <wp:docPr id="118763675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6A15" w14:textId="77561BDC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6D09A9EA" wp14:editId="29BDF469">
            <wp:extent cx="5943600" cy="4457700"/>
            <wp:effectExtent l="0" t="0" r="0" b="0"/>
            <wp:docPr id="176923817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9E9E" w14:textId="68DB65EC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drawing>
          <wp:inline distT="0" distB="0" distL="0" distR="0" wp14:anchorId="26C875C3" wp14:editId="357F1F2A">
            <wp:extent cx="5943600" cy="4457700"/>
            <wp:effectExtent l="0" t="0" r="0" b="0"/>
            <wp:docPr id="89316712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D7F5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735A8823">
          <v:rect id="_x0000_i1247" style="width:0;height:1.5pt" o:hralign="center" o:hrstd="t" o:hr="t" fillcolor="#a0a0a0" stroked="f"/>
        </w:pict>
      </w:r>
    </w:p>
    <w:p w14:paraId="0A49B390" w14:textId="77777777" w:rsidR="00EB3407" w:rsidRDefault="00EB3407" w:rsidP="00EB3407">
      <w:pPr>
        <w:pStyle w:val="Heading2"/>
      </w:pPr>
      <w:r w:rsidRPr="00EB3407">
        <w:t>Important Properties</w:t>
      </w:r>
    </w:p>
    <w:p w14:paraId="2788EA3A" w14:textId="4A8E686B" w:rsidR="00EB3407" w:rsidRPr="00EB3407" w:rsidRDefault="00EB3407" w:rsidP="00EB34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A61D2" w14:textId="089EC0E0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a segment bisector divides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>:</w:t>
      </w:r>
    </w:p>
    <w:p w14:paraId="1A078C35" w14:textId="77777777" w:rsidR="00EB3407" w:rsidRPr="00EB3407" w:rsidRDefault="00EB3407" w:rsidP="00EB3407">
      <w:pPr>
        <w:rPr>
          <w:rFonts w:ascii="Roboto Mono" w:hAnsi="Roboto Mono"/>
          <w:b/>
          <w:bCs/>
        </w:rPr>
      </w:pPr>
      <w:r w:rsidRPr="00EB3407">
        <w:rPr>
          <w:rFonts w:ascii="Roboto Mono" w:hAnsi="Roboto Mono"/>
          <w:b/>
          <w:bCs/>
        </w:rPr>
        <w:t>Property 1 — Equal segments</w:t>
      </w:r>
    </w:p>
    <w:p w14:paraId="2E9A9BB5" w14:textId="5A7B32E4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C54290B" w14:textId="77777777" w:rsidR="00EB3407" w:rsidRPr="00EB3407" w:rsidRDefault="00EB3407" w:rsidP="00EB3407">
      <w:pPr>
        <w:rPr>
          <w:rFonts w:ascii="Roboto Mono" w:hAnsi="Roboto Mono"/>
          <w:b/>
          <w:bCs/>
        </w:rPr>
      </w:pPr>
      <w:r w:rsidRPr="00EB3407">
        <w:rPr>
          <w:rFonts w:ascii="Roboto Mono" w:hAnsi="Roboto Mono"/>
          <w:b/>
          <w:bCs/>
        </w:rPr>
        <w:t>Property 2 — Midpoint</w:t>
      </w:r>
    </w:p>
    <w:p w14:paraId="43B79756" w14:textId="402306A8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535A052" w14:textId="77777777" w:rsidR="00EB3407" w:rsidRPr="00EB3407" w:rsidRDefault="00EB3407" w:rsidP="00EB3407">
      <w:pPr>
        <w:rPr>
          <w:rFonts w:ascii="Roboto Mono" w:hAnsi="Roboto Mono"/>
          <w:b/>
          <w:bCs/>
        </w:rPr>
      </w:pPr>
      <w:r w:rsidRPr="00EB3407">
        <w:rPr>
          <w:rFonts w:ascii="Roboto Mono" w:hAnsi="Roboto Mono"/>
          <w:b/>
          <w:bCs/>
        </w:rPr>
        <w:t>Property 3 — Equal halves</w:t>
      </w:r>
    </w:p>
    <w:p w14:paraId="25546114" w14:textId="546A4AA1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311CF656" w14:textId="77777777" w:rsidR="00EB3407" w:rsidRPr="00EB3407" w:rsidRDefault="00EB3407" w:rsidP="00EB3407">
      <w:pPr>
        <w:rPr>
          <w:rFonts w:ascii="Roboto Mono" w:hAnsi="Roboto Mono"/>
          <w:b/>
          <w:bCs/>
        </w:rPr>
      </w:pPr>
      <w:r w:rsidRPr="00EB3407">
        <w:rPr>
          <w:rFonts w:ascii="Roboto Mono" w:hAnsi="Roboto Mono"/>
          <w:b/>
          <w:bCs/>
        </w:rPr>
        <w:lastRenderedPageBreak/>
        <w:t>Property 4 — Perpendicularity only for a perpendicular bisector</w:t>
      </w:r>
    </w:p>
    <w:p w14:paraId="3F231251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general segment bisector does </w:t>
      </w:r>
      <w:r w:rsidRPr="00EB3407">
        <w:rPr>
          <w:rFonts w:ascii="Roboto Mono" w:hAnsi="Roboto Mono"/>
          <w:b/>
          <w:bCs/>
        </w:rPr>
        <w:t>not</w:t>
      </w:r>
      <w:r w:rsidRPr="00EB3407">
        <w:rPr>
          <w:rFonts w:ascii="Roboto Mono" w:hAnsi="Roboto Mono"/>
        </w:rPr>
        <w:t xml:space="preserve"> have to be perpendicular to the segment.</w:t>
      </w:r>
    </w:p>
    <w:p w14:paraId="3F82756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Only a </w:t>
      </w:r>
      <w:r w:rsidRPr="00EB3407">
        <w:rPr>
          <w:rFonts w:ascii="Roboto Mono" w:hAnsi="Roboto Mono"/>
          <w:b/>
          <w:bCs/>
        </w:rPr>
        <w:t>perpendicular bisector</w:t>
      </w:r>
      <w:r w:rsidRPr="00EB3407">
        <w:rPr>
          <w:rFonts w:ascii="Roboto Mono" w:hAnsi="Roboto Mono"/>
        </w:rPr>
        <w:t xml:space="preserve"> satisfies:</w:t>
      </w:r>
    </w:p>
    <w:p w14:paraId="0ADFEC28" w14:textId="78E52ABE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B738349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73259FCC">
          <v:rect id="_x0000_i1248" style="width:0;height:1.5pt" o:hralign="center" o:hrstd="t" o:hr="t" fillcolor="#a0a0a0" stroked="f"/>
        </w:pict>
      </w:r>
    </w:p>
    <w:p w14:paraId="29806FAC" w14:textId="77777777" w:rsidR="00EB3407" w:rsidRDefault="00EB3407" w:rsidP="002C37A2">
      <w:pPr>
        <w:pStyle w:val="Heading2"/>
      </w:pPr>
      <w:r w:rsidRPr="00EB3407">
        <w:t>Segment Bisector vs. Perpendicular Bisector</w:t>
      </w:r>
    </w:p>
    <w:p w14:paraId="1F5374A8" w14:textId="5FAF191C" w:rsidR="002C37A2" w:rsidRDefault="002C37A2" w:rsidP="002C37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16271" w14:textId="1B674D09" w:rsidR="00423F3A" w:rsidRPr="002C37A2" w:rsidRDefault="00423F3A" w:rsidP="002C37A2">
      <w:r>
        <w:rPr>
          <w:noProof/>
        </w:rPr>
        <w:drawing>
          <wp:inline distT="0" distB="0" distL="0" distR="0" wp14:anchorId="46AE57C9" wp14:editId="688C6091">
            <wp:extent cx="5943600" cy="1869440"/>
            <wp:effectExtent l="0" t="0" r="0" b="0"/>
            <wp:docPr id="2395447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2352"/>
        <w:gridCol w:w="3221"/>
      </w:tblGrid>
      <w:tr w:rsidR="00EB3407" w:rsidRPr="00EB3407" w14:paraId="14D07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8DF65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EEB39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7682D91F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EB3407" w:rsidRPr="00EB3407" w14:paraId="0AD1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9275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Bisects a segment</w:t>
            </w:r>
          </w:p>
        </w:tc>
        <w:tc>
          <w:tcPr>
            <w:tcW w:w="0" w:type="auto"/>
            <w:vAlign w:val="center"/>
            <w:hideMark/>
          </w:tcPr>
          <w:p w14:paraId="41C46779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C2660C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</w:tr>
      <w:tr w:rsidR="00EB3407" w:rsidRPr="00EB3407" w14:paraId="597C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BC24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Creates two equal segments</w:t>
            </w:r>
          </w:p>
        </w:tc>
        <w:tc>
          <w:tcPr>
            <w:tcW w:w="0" w:type="auto"/>
            <w:vAlign w:val="center"/>
            <w:hideMark/>
          </w:tcPr>
          <w:p w14:paraId="21717B8F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9DE58F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</w:tr>
      <w:tr w:rsidR="00EB3407" w:rsidRPr="00EB3407" w14:paraId="1141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50A0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Passes through midpoint</w:t>
            </w:r>
          </w:p>
        </w:tc>
        <w:tc>
          <w:tcPr>
            <w:tcW w:w="0" w:type="auto"/>
            <w:vAlign w:val="center"/>
            <w:hideMark/>
          </w:tcPr>
          <w:p w14:paraId="28FECEE9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5490BE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</w:tr>
      <w:tr w:rsidR="00EB3407" w:rsidRPr="00EB3407" w14:paraId="6F7C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9E73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Must be perpendicular</w:t>
            </w:r>
          </w:p>
        </w:tc>
        <w:tc>
          <w:tcPr>
            <w:tcW w:w="0" w:type="auto"/>
            <w:vAlign w:val="center"/>
            <w:hideMark/>
          </w:tcPr>
          <w:p w14:paraId="01F865AB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60F3F7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</w:tr>
      <w:tr w:rsidR="00EB3407" w:rsidRPr="00EB3407" w14:paraId="54EE8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148" w14:textId="0CA0F6BC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 xml:space="preserve">Forms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3609C606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2FFE96DE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Yes</w:t>
            </w:r>
          </w:p>
        </w:tc>
      </w:tr>
    </w:tbl>
    <w:p w14:paraId="5F020F95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05704355">
          <v:rect id="_x0000_i1249" style="width:0;height:1.5pt" o:hralign="center" o:hrstd="t" o:hr="t" fillcolor="#a0a0a0" stroked="f"/>
        </w:pict>
      </w:r>
    </w:p>
    <w:p w14:paraId="6D1CBB0A" w14:textId="77777777" w:rsidR="00EB3407" w:rsidRDefault="00EB3407" w:rsidP="002C37A2">
      <w:pPr>
        <w:pStyle w:val="Heading2"/>
      </w:pPr>
      <w:r w:rsidRPr="00EB3407">
        <w:lastRenderedPageBreak/>
        <w:t>Segment Bisector vs. Angle Bisector</w:t>
      </w:r>
    </w:p>
    <w:p w14:paraId="3EAFBF69" w14:textId="774EFADB" w:rsidR="002C37A2" w:rsidRDefault="002C37A2" w:rsidP="002C37A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CD89AE" w14:textId="59BCE774" w:rsidR="001E5C70" w:rsidRPr="002C37A2" w:rsidRDefault="001E5C70" w:rsidP="002C37A2">
      <w:r>
        <w:rPr>
          <w:noProof/>
        </w:rPr>
        <w:drawing>
          <wp:inline distT="0" distB="0" distL="0" distR="0" wp14:anchorId="7CB3EF95" wp14:editId="5E3995C8">
            <wp:extent cx="5943600" cy="1666240"/>
            <wp:effectExtent l="0" t="0" r="0" b="0"/>
            <wp:docPr id="10691451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940"/>
        <w:gridCol w:w="1718"/>
      </w:tblGrid>
      <w:tr w:rsidR="00EB3407" w:rsidRPr="00EB3407" w14:paraId="73A93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06EC4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E5F9B1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1DA8E6C1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Angle Bisector</w:t>
            </w:r>
          </w:p>
        </w:tc>
      </w:tr>
      <w:tr w:rsidR="00EB3407" w:rsidRPr="00EB3407" w14:paraId="410A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069D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Divides</w:t>
            </w:r>
          </w:p>
        </w:tc>
        <w:tc>
          <w:tcPr>
            <w:tcW w:w="0" w:type="auto"/>
            <w:vAlign w:val="center"/>
            <w:hideMark/>
          </w:tcPr>
          <w:p w14:paraId="616E8B47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8E1FF41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Angle</w:t>
            </w:r>
          </w:p>
        </w:tc>
      </w:tr>
      <w:tr w:rsidR="00EB3407" w:rsidRPr="00EB3407" w14:paraId="2A30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FC3E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Creates</w:t>
            </w:r>
          </w:p>
        </w:tc>
        <w:tc>
          <w:tcPr>
            <w:tcW w:w="0" w:type="auto"/>
            <w:vAlign w:val="center"/>
            <w:hideMark/>
          </w:tcPr>
          <w:p w14:paraId="34EAB1DD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Two equal segments</w:t>
            </w:r>
          </w:p>
        </w:tc>
        <w:tc>
          <w:tcPr>
            <w:tcW w:w="0" w:type="auto"/>
            <w:vAlign w:val="center"/>
            <w:hideMark/>
          </w:tcPr>
          <w:p w14:paraId="2AB62EDF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Two equal angles</w:t>
            </w:r>
          </w:p>
        </w:tc>
      </w:tr>
      <w:tr w:rsidR="00EB3407" w:rsidRPr="00EB3407" w14:paraId="5FF9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9979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Fundamental equality</w:t>
            </w:r>
          </w:p>
        </w:tc>
        <w:tc>
          <w:tcPr>
            <w:tcW w:w="0" w:type="auto"/>
            <w:vAlign w:val="center"/>
            <w:hideMark/>
          </w:tcPr>
          <w:p w14:paraId="37948901" w14:textId="7E5EEDA0" w:rsidR="00EB3407" w:rsidRPr="00EB3407" w:rsidRDefault="00EB3407" w:rsidP="00EB340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58C13B" w14:textId="16BA9CF5" w:rsidR="00EB3407" w:rsidRPr="00EB3407" w:rsidRDefault="00EB3407" w:rsidP="00EB340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∠1=∠2</m:t>
                </m:r>
              </m:oMath>
            </m:oMathPara>
          </w:p>
        </w:tc>
      </w:tr>
      <w:tr w:rsidR="00EB3407" w:rsidRPr="00EB3407" w14:paraId="1888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DA80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Related center in a triangle</w:t>
            </w:r>
          </w:p>
        </w:tc>
        <w:tc>
          <w:tcPr>
            <w:tcW w:w="0" w:type="auto"/>
            <w:vAlign w:val="center"/>
            <w:hideMark/>
          </w:tcPr>
          <w:p w14:paraId="35091ADF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Median/incenter-related concepts depending on construction</w:t>
            </w:r>
          </w:p>
        </w:tc>
        <w:tc>
          <w:tcPr>
            <w:tcW w:w="0" w:type="auto"/>
            <w:vAlign w:val="center"/>
            <w:hideMark/>
          </w:tcPr>
          <w:p w14:paraId="3958A398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Incenter</w:t>
            </w:r>
          </w:p>
        </w:tc>
      </w:tr>
    </w:tbl>
    <w:p w14:paraId="5570C223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3ED3CED9">
          <v:rect id="_x0000_i1250" style="width:0;height:1.5pt" o:hralign="center" o:hrstd="t" o:hr="t" fillcolor="#a0a0a0" stroked="f"/>
        </w:pict>
      </w:r>
    </w:p>
    <w:p w14:paraId="61D499BF" w14:textId="77777777" w:rsidR="00EB3407" w:rsidRDefault="00EB3407" w:rsidP="001E12C5">
      <w:pPr>
        <w:pStyle w:val="Heading2"/>
      </w:pPr>
      <w:r w:rsidRPr="00EB3407">
        <w:t>Relationship with Related Concepts</w:t>
      </w:r>
    </w:p>
    <w:p w14:paraId="3F335695" w14:textId="2F8D6C92" w:rsidR="001E12C5" w:rsidRDefault="001E12C5" w:rsidP="001E12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E6B11C" w14:textId="518967C3" w:rsidR="003F3982" w:rsidRPr="001E12C5" w:rsidRDefault="003F3982" w:rsidP="001E12C5">
      <w:r>
        <w:rPr>
          <w:noProof/>
        </w:rPr>
        <w:lastRenderedPageBreak/>
        <w:drawing>
          <wp:inline distT="0" distB="0" distL="0" distR="0" wp14:anchorId="7A39F536" wp14:editId="06EBF035">
            <wp:extent cx="5943600" cy="2557780"/>
            <wp:effectExtent l="0" t="0" r="0" b="0"/>
            <wp:docPr id="17006624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632"/>
      </w:tblGrid>
      <w:tr w:rsidR="00EB3407" w:rsidRPr="00EB3407" w14:paraId="017B1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B16D8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4829DF" w14:textId="77777777" w:rsidR="00EB3407" w:rsidRPr="00EB3407" w:rsidRDefault="00EB3407" w:rsidP="00EB3407">
            <w:pPr>
              <w:rPr>
                <w:rFonts w:ascii="Roboto Mono" w:hAnsi="Roboto Mono"/>
                <w:b/>
                <w:bCs/>
              </w:rPr>
            </w:pPr>
            <w:r w:rsidRPr="00EB3407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EB3407" w:rsidRPr="00EB3407" w14:paraId="6436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DA0C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5BA5017C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General concept of dividing something into two equal parts</w:t>
            </w:r>
          </w:p>
        </w:tc>
      </w:tr>
      <w:tr w:rsidR="00EB3407" w:rsidRPr="00EB3407" w14:paraId="6CDD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89C2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6EF29F7B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Divides a segment into two equal segments</w:t>
            </w:r>
          </w:p>
        </w:tc>
      </w:tr>
      <w:tr w:rsidR="00EB3407" w:rsidRPr="00EB3407" w14:paraId="1AE94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207E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7C4269FF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Point created by bisecting a segment</w:t>
            </w:r>
          </w:p>
        </w:tc>
      </w:tr>
      <w:tr w:rsidR="00EB3407" w:rsidRPr="00EB3407" w14:paraId="29B18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F1A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60F81E5B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Segment bisector that is perpendicular to the segment</w:t>
            </w:r>
          </w:p>
        </w:tc>
      </w:tr>
      <w:tr w:rsidR="00EB3407" w:rsidRPr="00EB3407" w14:paraId="0863D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66F7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BE5C283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Segment from a triangle vertex to the midpoint of the opposite side</w:t>
            </w:r>
          </w:p>
        </w:tc>
      </w:tr>
      <w:tr w:rsidR="00EB3407" w:rsidRPr="00EB3407" w14:paraId="13C45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A06C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23AF3656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Divides an angle into two equal angles</w:t>
            </w:r>
          </w:p>
        </w:tc>
      </w:tr>
      <w:tr w:rsidR="00EB3407" w:rsidRPr="00EB3407" w14:paraId="44F0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0A70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671C54DC" w14:textId="77777777" w:rsidR="00EB3407" w:rsidRPr="00EB3407" w:rsidRDefault="00EB3407" w:rsidP="00EB3407">
            <w:pPr>
              <w:rPr>
                <w:rFonts w:ascii="Roboto Mono" w:hAnsi="Roboto Mono"/>
              </w:rPr>
            </w:pPr>
            <w:r w:rsidRPr="00EB3407">
              <w:rPr>
                <w:rFonts w:ascii="Roboto Mono" w:hAnsi="Roboto Mono"/>
              </w:rPr>
              <w:t>Intersection of the perpendicular bisectors of a triangle's sides</w:t>
            </w:r>
          </w:p>
        </w:tc>
      </w:tr>
    </w:tbl>
    <w:p w14:paraId="555011E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5EB332CC">
          <v:rect id="_x0000_i1251" style="width:0;height:1.5pt" o:hralign="center" o:hrstd="t" o:hr="t" fillcolor="#a0a0a0" stroked="f"/>
        </w:pict>
      </w:r>
    </w:p>
    <w:p w14:paraId="7BCBC054" w14:textId="77777777" w:rsidR="00EB3407" w:rsidRDefault="00EB3407" w:rsidP="001E12C5">
      <w:pPr>
        <w:pStyle w:val="Heading2"/>
      </w:pPr>
      <w:r w:rsidRPr="00EB3407">
        <w:t>Real-World Applications</w:t>
      </w:r>
    </w:p>
    <w:p w14:paraId="13771089" w14:textId="59C2235F" w:rsidR="001E12C5" w:rsidRPr="001E12C5" w:rsidRDefault="001E12C5" w:rsidP="001E12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E488E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Segment bisectors are useful in:</w:t>
      </w:r>
    </w:p>
    <w:p w14:paraId="1D525B1C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>Construction</w:t>
      </w:r>
    </w:p>
    <w:p w14:paraId="7B7E0DBF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Architecture</w:t>
      </w:r>
    </w:p>
    <w:p w14:paraId="2DE24AA7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Engineering</w:t>
      </w:r>
    </w:p>
    <w:p w14:paraId="5D56C2A8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Technical drawing</w:t>
      </w:r>
    </w:p>
    <w:p w14:paraId="647686A3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Surveying</w:t>
      </w:r>
    </w:p>
    <w:p w14:paraId="321812BA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Computer graphics</w:t>
      </w:r>
    </w:p>
    <w:p w14:paraId="6093388B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Manufacturing</w:t>
      </w:r>
    </w:p>
    <w:p w14:paraId="0AED1792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Symmetrical design</w:t>
      </w:r>
    </w:p>
    <w:p w14:paraId="44AE052B" w14:textId="77777777" w:rsidR="00EB3407" w:rsidRPr="00EB3407" w:rsidRDefault="00EB3407" w:rsidP="00EB3407">
      <w:pPr>
        <w:numPr>
          <w:ilvl w:val="0"/>
          <w:numId w:val="5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Dividing materials into equal lengths</w:t>
      </w:r>
    </w:p>
    <w:p w14:paraId="6309273F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>For example, a carpenter can use a segment bisector to locate the exact center of a wooden board.</w:t>
      </w:r>
    </w:p>
    <w:p w14:paraId="713399EA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1BB09F64">
          <v:rect id="_x0000_i1252" style="width:0;height:1.5pt" o:hralign="center" o:hrstd="t" o:hr="t" fillcolor="#a0a0a0" stroked="f"/>
        </w:pict>
      </w:r>
    </w:p>
    <w:p w14:paraId="63A493C7" w14:textId="77777777" w:rsidR="00EB3407" w:rsidRDefault="00EB3407" w:rsidP="001E12C5">
      <w:pPr>
        <w:pStyle w:val="Heading2"/>
      </w:pPr>
      <w:r w:rsidRPr="00EB3407">
        <w:t>Advantages</w:t>
      </w:r>
    </w:p>
    <w:p w14:paraId="7ABE15C8" w14:textId="6956839A" w:rsidR="001E12C5" w:rsidRPr="001E12C5" w:rsidRDefault="001E12C5" w:rsidP="001E12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6172E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Provides an exact method for dividing a segment equally.</w:t>
      </w:r>
    </w:p>
    <w:p w14:paraId="39740A0A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Makes midpoint construction straightforward.</w:t>
      </w:r>
    </w:p>
    <w:p w14:paraId="33B202AB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Helps create symmetrical designs.</w:t>
      </w:r>
    </w:p>
    <w:p w14:paraId="4F1D1637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Supports geometric constructions.</w:t>
      </w:r>
    </w:p>
    <w:p w14:paraId="29EA0962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Forms the basis for perpendicular-bisector constructions.</w:t>
      </w:r>
    </w:p>
    <w:p w14:paraId="1276C06F" w14:textId="77777777" w:rsidR="00EB3407" w:rsidRPr="00EB3407" w:rsidRDefault="00EB3407" w:rsidP="00EB3407">
      <w:pPr>
        <w:numPr>
          <w:ilvl w:val="0"/>
          <w:numId w:val="6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>Useful in triangle geometry and coordinate geometry.</w:t>
      </w:r>
    </w:p>
    <w:p w14:paraId="70C10EE7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61DF8CA7">
          <v:rect id="_x0000_i1253" style="width:0;height:1.5pt" o:hralign="center" o:hrstd="t" o:hr="t" fillcolor="#a0a0a0" stroked="f"/>
        </w:pict>
      </w:r>
    </w:p>
    <w:p w14:paraId="3965B70B" w14:textId="77777777" w:rsidR="00EB3407" w:rsidRDefault="00EB3407" w:rsidP="001E12C5">
      <w:pPr>
        <w:pStyle w:val="Heading2"/>
      </w:pPr>
      <w:r w:rsidRPr="00EB3407">
        <w:t>Limitations</w:t>
      </w:r>
    </w:p>
    <w:p w14:paraId="749B0598" w14:textId="7A3288C2" w:rsidR="001E12C5" w:rsidRPr="001E12C5" w:rsidRDefault="001E12C5" w:rsidP="001E12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BF60B" w14:textId="77777777" w:rsidR="00EB3407" w:rsidRPr="00EB3407" w:rsidRDefault="00EB3407" w:rsidP="00EB3407">
      <w:pPr>
        <w:numPr>
          <w:ilvl w:val="0"/>
          <w:numId w:val="7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general segment bisector does </w:t>
      </w:r>
      <w:r w:rsidRPr="00EB3407">
        <w:rPr>
          <w:rFonts w:ascii="Roboto Mono" w:hAnsi="Roboto Mono"/>
          <w:b/>
          <w:bCs/>
        </w:rPr>
        <w:t>not necessarily</w:t>
      </w:r>
      <w:r w:rsidRPr="00EB3407">
        <w:rPr>
          <w:rFonts w:ascii="Roboto Mono" w:hAnsi="Roboto Mono"/>
        </w:rPr>
        <w:t xml:space="preserve"> have to be perpendicular to the segment.</w:t>
      </w:r>
    </w:p>
    <w:p w14:paraId="478ABDB1" w14:textId="77777777" w:rsidR="00EB3407" w:rsidRPr="00EB3407" w:rsidRDefault="00EB3407" w:rsidP="00EB3407">
      <w:pPr>
        <w:numPr>
          <w:ilvl w:val="0"/>
          <w:numId w:val="7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lastRenderedPageBreak/>
        <w:t>A segment bisector should not be confused with an angle bisector.</w:t>
      </w:r>
    </w:p>
    <w:p w14:paraId="309C03E5" w14:textId="77777777" w:rsidR="00EB3407" w:rsidRPr="00EB3407" w:rsidRDefault="00EB3407" w:rsidP="00EB3407">
      <w:pPr>
        <w:numPr>
          <w:ilvl w:val="0"/>
          <w:numId w:val="7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segment bisector alone does not determine the circumcenter; the relevant construction uses </w:t>
      </w:r>
      <w:r w:rsidRPr="00EB3407">
        <w:rPr>
          <w:rFonts w:ascii="Roboto Mono" w:hAnsi="Roboto Mono"/>
          <w:b/>
          <w:bCs/>
        </w:rPr>
        <w:t>perpendicular bisectors</w:t>
      </w:r>
      <w:r w:rsidRPr="00EB3407">
        <w:rPr>
          <w:rFonts w:ascii="Roboto Mono" w:hAnsi="Roboto Mono"/>
        </w:rPr>
        <w:t>.</w:t>
      </w:r>
    </w:p>
    <w:p w14:paraId="6C4E44CD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pict w14:anchorId="5823CDE4">
          <v:rect id="_x0000_i1254" style="width:0;height:1.5pt" o:hralign="center" o:hrstd="t" o:hr="t" fillcolor="#a0a0a0" stroked="f"/>
        </w:pict>
      </w:r>
    </w:p>
    <w:p w14:paraId="11B259CC" w14:textId="77777777" w:rsidR="00EB3407" w:rsidRDefault="00EB3407" w:rsidP="001E12C5">
      <w:pPr>
        <w:pStyle w:val="Heading2"/>
      </w:pPr>
      <w:r w:rsidRPr="00EB3407">
        <w:t>Key Points</w:t>
      </w:r>
    </w:p>
    <w:p w14:paraId="71C6E36D" w14:textId="760FD2CB" w:rsidR="001E12C5" w:rsidRPr="001E12C5" w:rsidRDefault="001E12C5" w:rsidP="001E12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2B9B30" w14:textId="77777777" w:rsidR="00EB3407" w:rsidRPr="00EB3407" w:rsidRDefault="00EB3407" w:rsidP="00EB3407">
      <w:pPr>
        <w:numPr>
          <w:ilvl w:val="0"/>
          <w:numId w:val="8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</w:t>
      </w:r>
      <w:r w:rsidRPr="00EB3407">
        <w:rPr>
          <w:rFonts w:ascii="Roboto Mono" w:hAnsi="Roboto Mono"/>
          <w:b/>
          <w:bCs/>
        </w:rPr>
        <w:t>segment bisector</w:t>
      </w:r>
      <w:r w:rsidRPr="00EB3407">
        <w:rPr>
          <w:rFonts w:ascii="Roboto Mono" w:hAnsi="Roboto Mono"/>
        </w:rPr>
        <w:t xml:space="preserve"> divides a line segment into </w:t>
      </w:r>
      <w:r w:rsidRPr="00EB3407">
        <w:rPr>
          <w:rFonts w:ascii="Roboto Mono" w:hAnsi="Roboto Mono"/>
          <w:b/>
          <w:bCs/>
        </w:rPr>
        <w:t>two congruent segments</w:t>
      </w:r>
      <w:r w:rsidRPr="00EB3407">
        <w:rPr>
          <w:rFonts w:ascii="Roboto Mono" w:hAnsi="Roboto Mono"/>
        </w:rPr>
        <w:t>.</w:t>
      </w:r>
    </w:p>
    <w:p w14:paraId="5DED3D21" w14:textId="18AD6395" w:rsidR="00EB3407" w:rsidRPr="00EB3407" w:rsidRDefault="00EB3407" w:rsidP="00EB3407">
      <w:pPr>
        <w:numPr>
          <w:ilvl w:val="0"/>
          <w:numId w:val="8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:</w:t>
      </w:r>
    </w:p>
    <w:p w14:paraId="714EF9C6" w14:textId="2379E722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DD10927" w14:textId="4CA56F79" w:rsidR="00EB3407" w:rsidRPr="00EB3407" w:rsidRDefault="00EB3407" w:rsidP="00EB3407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 xml:space="preserve">is therefore the </w:t>
      </w:r>
      <w:r w:rsidRPr="00EB3407">
        <w:rPr>
          <w:rFonts w:ascii="Roboto Mono" w:hAnsi="Roboto Mono"/>
          <w:b/>
          <w:bCs/>
        </w:rPr>
        <w:t>midpoint</w:t>
      </w:r>
      <w:r w:rsidRPr="00EB3407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EB3407">
        <w:rPr>
          <w:rFonts w:ascii="Roboto Mono" w:hAnsi="Roboto Mono"/>
        </w:rPr>
        <w:t>.</w:t>
      </w:r>
    </w:p>
    <w:p w14:paraId="5759107B" w14:textId="3B6244BC" w:rsidR="00EB3407" w:rsidRPr="00EB3407" w:rsidRDefault="00EB3407" w:rsidP="00EB3407">
      <w:pPr>
        <w:numPr>
          <w:ilvl w:val="0"/>
          <w:numId w:val="9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segment bisector does </w:t>
      </w:r>
      <w:r w:rsidRPr="00EB3407">
        <w:rPr>
          <w:rFonts w:ascii="Roboto Mono" w:hAnsi="Roboto Mono"/>
          <w:b/>
          <w:bCs/>
        </w:rPr>
        <w:t>not necessarily</w:t>
      </w:r>
      <w:r w:rsidRPr="00EB3407">
        <w:rPr>
          <w:rFonts w:ascii="Roboto Mono" w:hAnsi="Roboto Mono"/>
        </w:rPr>
        <w:t xml:space="preserve">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B3407">
        <w:rPr>
          <w:rFonts w:ascii="Roboto Mono" w:hAnsi="Roboto Mono"/>
        </w:rPr>
        <w:t>angle.</w:t>
      </w:r>
    </w:p>
    <w:p w14:paraId="0EDA2D82" w14:textId="77777777" w:rsidR="00EB3407" w:rsidRPr="00EB3407" w:rsidRDefault="00EB3407" w:rsidP="00EB3407">
      <w:pPr>
        <w:numPr>
          <w:ilvl w:val="0"/>
          <w:numId w:val="9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</w:t>
      </w:r>
      <w:r w:rsidRPr="00EB3407">
        <w:rPr>
          <w:rFonts w:ascii="Roboto Mono" w:hAnsi="Roboto Mono"/>
          <w:b/>
          <w:bCs/>
        </w:rPr>
        <w:t>perpendicular bisector</w:t>
      </w:r>
      <w:r w:rsidRPr="00EB3407">
        <w:rPr>
          <w:rFonts w:ascii="Roboto Mono" w:hAnsi="Roboto Mono"/>
        </w:rPr>
        <w:t xml:space="preserve"> is a special type of segment bisector.</w:t>
      </w:r>
    </w:p>
    <w:p w14:paraId="63107A23" w14:textId="797D73C5" w:rsidR="00EB3407" w:rsidRPr="00EB3407" w:rsidRDefault="00EB3407" w:rsidP="00EB3407">
      <w:pPr>
        <w:numPr>
          <w:ilvl w:val="0"/>
          <w:numId w:val="9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EB3407">
        <w:rPr>
          <w:rFonts w:ascii="Roboto Mono" w:hAnsi="Roboto Mono"/>
        </w:rPr>
        <w:t>is the midpoint:</w:t>
      </w:r>
    </w:p>
    <w:p w14:paraId="0A2A8D79" w14:textId="164CE7A4" w:rsidR="00EB3407" w:rsidRPr="00EB3407" w:rsidRDefault="00EB3407" w:rsidP="00EB34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1D821EFF" w14:textId="77777777" w:rsidR="00EB3407" w:rsidRPr="00EB3407" w:rsidRDefault="00EB3407" w:rsidP="00EB3407">
      <w:pPr>
        <w:numPr>
          <w:ilvl w:val="0"/>
          <w:numId w:val="10"/>
        </w:num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In a triangle, a segment bisector can identify the midpoint of a side; connecting that midpoint to the opposite vertex produces a </w:t>
      </w:r>
      <w:r w:rsidRPr="00EB3407">
        <w:rPr>
          <w:rFonts w:ascii="Roboto Mono" w:hAnsi="Roboto Mono"/>
          <w:b/>
          <w:bCs/>
        </w:rPr>
        <w:t>median</w:t>
      </w:r>
      <w:r w:rsidRPr="00EB3407">
        <w:rPr>
          <w:rFonts w:ascii="Roboto Mono" w:hAnsi="Roboto Mono"/>
        </w:rPr>
        <w:t>.</w:t>
      </w:r>
    </w:p>
    <w:p w14:paraId="23EBCD6B" w14:textId="77777777" w:rsidR="00EB3407" w:rsidRDefault="00EB3407" w:rsidP="001E12C5">
      <w:pPr>
        <w:pStyle w:val="Heading2"/>
      </w:pPr>
      <w:r w:rsidRPr="00EB3407">
        <w:t>Conclusion</w:t>
      </w:r>
    </w:p>
    <w:p w14:paraId="1076CFAF" w14:textId="390A15DC" w:rsidR="001E12C5" w:rsidRPr="001E12C5" w:rsidRDefault="001E12C5" w:rsidP="001E12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43EDD" w14:textId="77777777" w:rsidR="00EB3407" w:rsidRPr="00EB3407" w:rsidRDefault="00EB3407" w:rsidP="00EB3407">
      <w:pPr>
        <w:rPr>
          <w:rFonts w:ascii="Roboto Mono" w:hAnsi="Roboto Mono"/>
        </w:rPr>
      </w:pPr>
      <w:r w:rsidRPr="00EB3407">
        <w:rPr>
          <w:rFonts w:ascii="Roboto Mono" w:hAnsi="Roboto Mono"/>
        </w:rPr>
        <w:t xml:space="preserve">A </w:t>
      </w:r>
      <w:r w:rsidRPr="00EB3407">
        <w:rPr>
          <w:rFonts w:ascii="Roboto Mono" w:hAnsi="Roboto Mono"/>
          <w:b/>
          <w:bCs/>
        </w:rPr>
        <w:t>segment bisector</w:t>
      </w:r>
      <w:r w:rsidRPr="00EB3407">
        <w:rPr>
          <w:rFonts w:ascii="Roboto Mono" w:hAnsi="Roboto Mono"/>
        </w:rPr>
        <w:t xml:space="preserve"> is a geometric object that divides a line segment into </w:t>
      </w:r>
      <w:r w:rsidRPr="00EB3407">
        <w:rPr>
          <w:rFonts w:ascii="Roboto Mono" w:hAnsi="Roboto Mono"/>
          <w:b/>
          <w:bCs/>
        </w:rPr>
        <w:t>two equal-length parts</w:t>
      </w:r>
      <w:r w:rsidRPr="00EB3407">
        <w:rPr>
          <w:rFonts w:ascii="Roboto Mono" w:hAnsi="Roboto Mono"/>
        </w:rPr>
        <w:t xml:space="preserve">. The point where the division occurs is the </w:t>
      </w:r>
      <w:r w:rsidRPr="00EB3407">
        <w:rPr>
          <w:rFonts w:ascii="Roboto Mono" w:hAnsi="Roboto Mono"/>
          <w:b/>
          <w:bCs/>
        </w:rPr>
        <w:t>midpoint</w:t>
      </w:r>
      <w:r w:rsidRPr="00EB3407">
        <w:rPr>
          <w:rFonts w:ascii="Roboto Mono" w:hAnsi="Roboto Mono"/>
        </w:rPr>
        <w:t xml:space="preserve">. A </w:t>
      </w:r>
      <w:r w:rsidRPr="00EB3407">
        <w:rPr>
          <w:rFonts w:ascii="Roboto Mono" w:hAnsi="Roboto Mono"/>
          <w:b/>
          <w:bCs/>
        </w:rPr>
        <w:t>perpendicular bisector</w:t>
      </w:r>
      <w:r w:rsidRPr="00EB3407">
        <w:rPr>
          <w:rFonts w:ascii="Roboto Mono" w:hAnsi="Roboto Mono"/>
        </w:rPr>
        <w:t xml:space="preserve"> is a special case in which the bisector is also perpendicular to the </w:t>
      </w:r>
      <w:r w:rsidRPr="00EB3407">
        <w:rPr>
          <w:rFonts w:ascii="Roboto Mono" w:hAnsi="Roboto Mono"/>
        </w:rPr>
        <w:lastRenderedPageBreak/>
        <w:t xml:space="preserve">segment, making segment bisectors an important foundation for constructions involving </w:t>
      </w:r>
      <w:r w:rsidRPr="00EB3407">
        <w:rPr>
          <w:rFonts w:ascii="Roboto Mono" w:hAnsi="Roboto Mono"/>
          <w:b/>
          <w:bCs/>
        </w:rPr>
        <w:t>midpoints, medians, symmetry, and circumcenters</w:t>
      </w:r>
      <w:r w:rsidRPr="00EB3407">
        <w:rPr>
          <w:rFonts w:ascii="Roboto Mono" w:hAnsi="Roboto Mono"/>
        </w:rPr>
        <w:t>.</w:t>
      </w:r>
    </w:p>
    <w:p w14:paraId="0B83B270" w14:textId="77777777" w:rsidR="00EB3407" w:rsidRPr="00EB3407" w:rsidRDefault="00EB3407" w:rsidP="00EB3407">
      <w:pPr>
        <w:rPr>
          <w:rFonts w:ascii="Roboto Mono" w:hAnsi="Roboto Mono"/>
        </w:rPr>
      </w:pPr>
    </w:p>
    <w:sectPr w:rsidR="00EB3407" w:rsidRPr="00EB3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8C2"/>
    <w:multiLevelType w:val="multilevel"/>
    <w:tmpl w:val="024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224A9"/>
    <w:multiLevelType w:val="multilevel"/>
    <w:tmpl w:val="1D7E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148E0"/>
    <w:multiLevelType w:val="multilevel"/>
    <w:tmpl w:val="1CA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64FDB"/>
    <w:multiLevelType w:val="multilevel"/>
    <w:tmpl w:val="8FB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D59EB"/>
    <w:multiLevelType w:val="multilevel"/>
    <w:tmpl w:val="C3B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B4F6D"/>
    <w:multiLevelType w:val="multilevel"/>
    <w:tmpl w:val="899E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D1E48"/>
    <w:multiLevelType w:val="multilevel"/>
    <w:tmpl w:val="DDA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F01F0"/>
    <w:multiLevelType w:val="multilevel"/>
    <w:tmpl w:val="F70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A066A"/>
    <w:multiLevelType w:val="multilevel"/>
    <w:tmpl w:val="821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B35FD"/>
    <w:multiLevelType w:val="multilevel"/>
    <w:tmpl w:val="B20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7630">
    <w:abstractNumId w:val="0"/>
  </w:num>
  <w:num w:numId="2" w16cid:durableId="1051610281">
    <w:abstractNumId w:val="1"/>
  </w:num>
  <w:num w:numId="3" w16cid:durableId="1551376364">
    <w:abstractNumId w:val="6"/>
  </w:num>
  <w:num w:numId="4" w16cid:durableId="836967720">
    <w:abstractNumId w:val="5"/>
  </w:num>
  <w:num w:numId="5" w16cid:durableId="1617247657">
    <w:abstractNumId w:val="2"/>
  </w:num>
  <w:num w:numId="6" w16cid:durableId="2016181157">
    <w:abstractNumId w:val="3"/>
  </w:num>
  <w:num w:numId="7" w16cid:durableId="801970156">
    <w:abstractNumId w:val="4"/>
  </w:num>
  <w:num w:numId="8" w16cid:durableId="1664042026">
    <w:abstractNumId w:val="9"/>
  </w:num>
  <w:num w:numId="9" w16cid:durableId="967589515">
    <w:abstractNumId w:val="8"/>
  </w:num>
  <w:num w:numId="10" w16cid:durableId="238977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11"/>
    <w:rsid w:val="001E12C5"/>
    <w:rsid w:val="001E5C70"/>
    <w:rsid w:val="00267638"/>
    <w:rsid w:val="002C37A2"/>
    <w:rsid w:val="002D1F4F"/>
    <w:rsid w:val="003F3982"/>
    <w:rsid w:val="00423F3A"/>
    <w:rsid w:val="00711B4D"/>
    <w:rsid w:val="007B7711"/>
    <w:rsid w:val="008952B3"/>
    <w:rsid w:val="00A70480"/>
    <w:rsid w:val="00BE69D9"/>
    <w:rsid w:val="00EB3407"/>
    <w:rsid w:val="00EC58D4"/>
    <w:rsid w:val="00FB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A422"/>
  <w15:chartTrackingRefBased/>
  <w15:docId w15:val="{295A7586-ACC7-4076-9E47-E20436C8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1427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2026-09-10T13:53:00Z</dcterms:created>
  <dcterms:modified xsi:type="dcterms:W3CDTF">2026-09-10T14:00:00Z</dcterms:modified>
</cp:coreProperties>
</file>