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44B4" w14:textId="5D4B6697" w:rsidR="006E77CA" w:rsidRDefault="006E77CA" w:rsidP="006E77CA">
      <w:pPr>
        <w:pStyle w:val="Heading1"/>
      </w:pPr>
      <w:r w:rsidRPr="006E77CA">
        <w:t>Open Polyline</w:t>
      </w:r>
    </w:p>
    <w:p w14:paraId="78DF1AB5" w14:textId="2E6CBB83" w:rsidR="004023B3" w:rsidRPr="007B637A" w:rsidRDefault="00B42F74" w:rsidP="007B63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BA937" w14:textId="1282FFF4" w:rsidR="00E517FD" w:rsidRDefault="00E517FD" w:rsidP="00B42F74">
      <w:r>
        <w:rPr>
          <w:noProof/>
        </w:rPr>
        <w:drawing>
          <wp:inline distT="0" distB="0" distL="0" distR="0" wp14:anchorId="2AFEE641" wp14:editId="2155CC0E">
            <wp:extent cx="5943600" cy="2978785"/>
            <wp:effectExtent l="0" t="0" r="0" b="0"/>
            <wp:docPr id="741930711" name="Picture 2" descr="Material Didático - I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erial Didático - IM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072B" w14:textId="4AB1CCFF" w:rsidR="00F54771" w:rsidRDefault="00F54771" w:rsidP="00B42F74">
      <w:r>
        <w:rPr>
          <w:noProof/>
        </w:rPr>
        <w:drawing>
          <wp:inline distT="0" distB="0" distL="0" distR="0" wp14:anchorId="5BF7DBC9" wp14:editId="39AD5C11">
            <wp:extent cx="4975860" cy="3840480"/>
            <wp:effectExtent l="0" t="0" r="0" b="7620"/>
            <wp:docPr id="581211754" name="Picture 3" descr="3.1 Figuras planas abiertas y cerradas - Figuras planas y cuerpos geométr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.1 Figuras planas abiertas y cerradas - Figuras planas y cuerpos geométric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6509" w14:textId="7D4C5E19" w:rsidR="00C86E61" w:rsidRPr="00B42F74" w:rsidRDefault="000D2264" w:rsidP="004D304A">
      <w:r>
        <w:rPr>
          <w:noProof/>
        </w:rPr>
        <w:lastRenderedPageBreak/>
        <w:drawing>
          <wp:inline distT="0" distB="0" distL="0" distR="0" wp14:anchorId="67D3EA6D" wp14:editId="2F152969">
            <wp:extent cx="5943600" cy="3665220"/>
            <wp:effectExtent l="0" t="0" r="0" b="0"/>
            <wp:docPr id="520819488" name="Picture 4" descr="Curvas | Dynamo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urvas | Dynamo Prim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8B6D" w14:textId="77777777" w:rsidR="006E77CA" w:rsidRDefault="006E77CA" w:rsidP="006E77CA">
      <w:pPr>
        <w:pStyle w:val="Heading2"/>
      </w:pPr>
      <w:r w:rsidRPr="006E77CA">
        <w:t>Definition</w:t>
      </w:r>
    </w:p>
    <w:p w14:paraId="4BF3A8E0" w14:textId="21331CA8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9ACDE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An </w:t>
      </w:r>
      <w:r w:rsidRPr="006E77CA">
        <w:rPr>
          <w:rFonts w:ascii="Roboto Mono" w:hAnsi="Roboto Mono"/>
          <w:b/>
          <w:bCs/>
        </w:rPr>
        <w:t>Open Polyline</w:t>
      </w:r>
      <w:r w:rsidRPr="006E77CA">
        <w:rPr>
          <w:rFonts w:ascii="Roboto Mono" w:hAnsi="Roboto Mono"/>
        </w:rPr>
        <w:t xml:space="preserve"> is a </w:t>
      </w:r>
      <w:r w:rsidRPr="006E77CA">
        <w:rPr>
          <w:rFonts w:ascii="Roboto Mono" w:hAnsi="Roboto Mono"/>
          <w:b/>
          <w:bCs/>
        </w:rPr>
        <w:t>polyline whose first and last vertices are different</w:t>
      </w:r>
      <w:r w:rsidRPr="006E77CA">
        <w:rPr>
          <w:rFonts w:ascii="Roboto Mono" w:hAnsi="Roboto Mono"/>
        </w:rPr>
        <w:t xml:space="preserve">, meaning it </w:t>
      </w:r>
      <w:r w:rsidRPr="006E77CA">
        <w:rPr>
          <w:rFonts w:ascii="Roboto Mono" w:hAnsi="Roboto Mono"/>
          <w:b/>
          <w:bCs/>
        </w:rPr>
        <w:t>does not form a closed loop</w:t>
      </w:r>
      <w:r w:rsidRPr="006E77CA">
        <w:rPr>
          <w:rFonts w:ascii="Roboto Mono" w:hAnsi="Roboto Mono"/>
        </w:rPr>
        <w:t>. It is created by connecting two or more straight line segments end to end, but the path does not return to its starting point.</w:t>
      </w:r>
    </w:p>
    <w:p w14:paraId="3B397313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Because it is open, it </w:t>
      </w:r>
      <w:r w:rsidRPr="006E77CA">
        <w:rPr>
          <w:rFonts w:ascii="Roboto Mono" w:hAnsi="Roboto Mono"/>
          <w:b/>
          <w:bCs/>
        </w:rPr>
        <w:t>does not enclose a region</w:t>
      </w:r>
      <w:r w:rsidRPr="006E77CA">
        <w:rPr>
          <w:rFonts w:ascii="Roboto Mono" w:hAnsi="Roboto Mono"/>
        </w:rPr>
        <w:t>.</w:t>
      </w:r>
    </w:p>
    <w:p w14:paraId="2600831C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46F079A8">
          <v:rect id="_x0000_i1025" style="width:0;height:1.5pt" o:hralign="center" o:hrstd="t" o:hr="t" fillcolor="#a0a0a0" stroked="f"/>
        </w:pict>
      </w:r>
    </w:p>
    <w:p w14:paraId="7CB28F87" w14:textId="77777777" w:rsidR="006E77CA" w:rsidRDefault="006E77CA" w:rsidP="006E77CA">
      <w:pPr>
        <w:pStyle w:val="Heading2"/>
      </w:pPr>
      <w:r w:rsidRPr="006E77CA">
        <w:t>Characteristics</w:t>
      </w:r>
    </w:p>
    <w:p w14:paraId="70773AC8" w14:textId="5D72FE59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391D62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polyline:</w:t>
      </w:r>
    </w:p>
    <w:p w14:paraId="4F2935CE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Consists of two or more connected line segments.</w:t>
      </w:r>
    </w:p>
    <w:p w14:paraId="7B020DAD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Has distinct starting and ending vertices.</w:t>
      </w:r>
    </w:p>
    <w:p w14:paraId="18D3B0FE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Does </w:t>
      </w:r>
      <w:r w:rsidRPr="006E77CA">
        <w:rPr>
          <w:rFonts w:ascii="Roboto Mono" w:hAnsi="Roboto Mono"/>
          <w:b/>
          <w:bCs/>
        </w:rPr>
        <w:t>not</w:t>
      </w:r>
      <w:r w:rsidRPr="006E77CA">
        <w:rPr>
          <w:rFonts w:ascii="Roboto Mono" w:hAnsi="Roboto Mono"/>
        </w:rPr>
        <w:t xml:space="preserve"> form a closed figure.</w:t>
      </w:r>
    </w:p>
    <w:p w14:paraId="0C39BF97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lastRenderedPageBreak/>
        <w:t xml:space="preserve">Does </w:t>
      </w:r>
      <w:r w:rsidRPr="006E77CA">
        <w:rPr>
          <w:rFonts w:ascii="Roboto Mono" w:hAnsi="Roboto Mono"/>
          <w:b/>
          <w:bCs/>
        </w:rPr>
        <w:t>not</w:t>
      </w:r>
      <w:r w:rsidRPr="006E77CA">
        <w:rPr>
          <w:rFonts w:ascii="Roboto Mono" w:hAnsi="Roboto Mono"/>
        </w:rPr>
        <w:t xml:space="preserve"> enclose an interior region.</w:t>
      </w:r>
    </w:p>
    <w:p w14:paraId="1E77C9FE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Has measurable total length.</w:t>
      </w:r>
    </w:p>
    <w:p w14:paraId="748CC959" w14:textId="77777777" w:rsidR="006E77CA" w:rsidRPr="006E77CA" w:rsidRDefault="006E77CA" w:rsidP="006E77CA">
      <w:pPr>
        <w:numPr>
          <w:ilvl w:val="0"/>
          <w:numId w:val="1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May change direction at each intermediate vertex.</w:t>
      </w:r>
    </w:p>
    <w:p w14:paraId="58153E63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1278023E">
          <v:rect id="_x0000_i1026" style="width:0;height:1.5pt" o:hralign="center" o:hrstd="t" o:hr="t" fillcolor="#a0a0a0" stroked="f"/>
        </w:pict>
      </w:r>
    </w:p>
    <w:p w14:paraId="42073AE6" w14:textId="77777777" w:rsidR="006E77CA" w:rsidRPr="006E77CA" w:rsidRDefault="006E77CA" w:rsidP="006E77CA">
      <w:pPr>
        <w:pStyle w:val="Heading2"/>
      </w:pPr>
      <w:r w:rsidRPr="006E77CA">
        <w:t>Illustration</w:t>
      </w:r>
    </w:p>
    <w:p w14:paraId="2A6B68B7" w14:textId="102D29A1" w:rsidR="006E77CA" w:rsidRDefault="00AA478D" w:rsidP="006E77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FB75D" w14:textId="1FB77E29" w:rsidR="008E6283" w:rsidRPr="006E77CA" w:rsidRDefault="008E6283" w:rsidP="006E77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04534C" wp14:editId="107D35AC">
            <wp:extent cx="5943600" cy="1113155"/>
            <wp:effectExtent l="0" t="0" r="0" b="0"/>
            <wp:docPr id="214277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022E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</w:t>
      </w:r>
      <w:r w:rsidRPr="006E77CA">
        <w:rPr>
          <w:rFonts w:ascii="Arial" w:hAnsi="Arial" w:cs="Arial"/>
        </w:rPr>
        <w:t>────</w:t>
      </w:r>
      <w:r w:rsidRPr="006E77CA">
        <w:rPr>
          <w:rFonts w:ascii="Roboto Mono" w:hAnsi="Roboto Mono"/>
        </w:rPr>
        <w:t>B</w:t>
      </w:r>
    </w:p>
    <w:p w14:paraId="2369866A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\</w:t>
      </w:r>
    </w:p>
    <w:p w14:paraId="225652F9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 C</w:t>
      </w:r>
      <w:r w:rsidRPr="006E77CA">
        <w:rPr>
          <w:rFonts w:ascii="Arial" w:hAnsi="Arial" w:cs="Arial"/>
        </w:rPr>
        <w:t>────</w:t>
      </w:r>
      <w:r w:rsidRPr="006E77CA">
        <w:rPr>
          <w:rFonts w:ascii="Roboto Mono" w:hAnsi="Roboto Mono"/>
        </w:rPr>
        <w:t>D</w:t>
      </w:r>
    </w:p>
    <w:p w14:paraId="64B9D25A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       \</w:t>
      </w:r>
    </w:p>
    <w:p w14:paraId="47C7B3DE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        E</w:t>
      </w:r>
    </w:p>
    <w:p w14:paraId="534C1813" w14:textId="77777777" w:rsidR="006E77CA" w:rsidRPr="006E77CA" w:rsidRDefault="006E77CA" w:rsidP="006E77CA">
      <w:pPr>
        <w:numPr>
          <w:ilvl w:val="0"/>
          <w:numId w:val="2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Start point: </w:t>
      </w:r>
      <w:r w:rsidRPr="006E77CA">
        <w:rPr>
          <w:rFonts w:ascii="Roboto Mono" w:hAnsi="Roboto Mono"/>
          <w:b/>
          <w:bCs/>
        </w:rPr>
        <w:t>A</w:t>
      </w:r>
    </w:p>
    <w:p w14:paraId="2944753C" w14:textId="77777777" w:rsidR="006E77CA" w:rsidRPr="006E77CA" w:rsidRDefault="006E77CA" w:rsidP="006E77CA">
      <w:pPr>
        <w:numPr>
          <w:ilvl w:val="0"/>
          <w:numId w:val="2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End point: </w:t>
      </w:r>
      <w:r w:rsidRPr="006E77CA">
        <w:rPr>
          <w:rFonts w:ascii="Roboto Mono" w:hAnsi="Roboto Mono"/>
          <w:b/>
          <w:bCs/>
        </w:rPr>
        <w:t>E</w:t>
      </w:r>
    </w:p>
    <w:p w14:paraId="42523A97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Since the path does not return to </w:t>
      </w:r>
      <w:r w:rsidRPr="006E77CA">
        <w:rPr>
          <w:rFonts w:ascii="Roboto Mono" w:hAnsi="Roboto Mono"/>
          <w:b/>
          <w:bCs/>
        </w:rPr>
        <w:t>A</w:t>
      </w:r>
      <w:r w:rsidRPr="006E77CA">
        <w:rPr>
          <w:rFonts w:ascii="Roboto Mono" w:hAnsi="Roboto Mono"/>
        </w:rPr>
        <w:t xml:space="preserve">, it is an </w:t>
      </w:r>
      <w:r w:rsidRPr="006E77CA">
        <w:rPr>
          <w:rFonts w:ascii="Roboto Mono" w:hAnsi="Roboto Mono"/>
          <w:b/>
          <w:bCs/>
        </w:rPr>
        <w:t>open polyline</w:t>
      </w:r>
      <w:r w:rsidRPr="006E77CA">
        <w:rPr>
          <w:rFonts w:ascii="Roboto Mono" w:hAnsi="Roboto Mono"/>
        </w:rPr>
        <w:t>.</w:t>
      </w:r>
    </w:p>
    <w:p w14:paraId="679E8ABF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20FAC0B1">
          <v:rect id="_x0000_i1027" style="width:0;height:1.5pt" o:hralign="center" o:hrstd="t" o:hr="t" fillcolor="#a0a0a0" stroked="f"/>
        </w:pict>
      </w:r>
    </w:p>
    <w:p w14:paraId="483D9DB3" w14:textId="77777777" w:rsidR="006E77CA" w:rsidRDefault="006E77CA" w:rsidP="006E77CA">
      <w:pPr>
        <w:pStyle w:val="Heading2"/>
      </w:pPr>
      <w:r w:rsidRPr="006E77CA">
        <w:t>Components</w:t>
      </w:r>
    </w:p>
    <w:p w14:paraId="207259B1" w14:textId="7D0ED644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D7AD79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 consists of:</w:t>
      </w:r>
    </w:p>
    <w:p w14:paraId="3326E5CE" w14:textId="77777777" w:rsidR="006E77CA" w:rsidRPr="006E77CA" w:rsidRDefault="006E77CA" w:rsidP="006E77CA">
      <w:pPr>
        <w:numPr>
          <w:ilvl w:val="0"/>
          <w:numId w:val="3"/>
        </w:numPr>
        <w:rPr>
          <w:rFonts w:ascii="Roboto Mono" w:hAnsi="Roboto Mono"/>
        </w:rPr>
      </w:pPr>
      <w:r w:rsidRPr="006E77CA">
        <w:rPr>
          <w:rFonts w:ascii="Roboto Mono" w:hAnsi="Roboto Mono"/>
          <w:b/>
          <w:bCs/>
        </w:rPr>
        <w:t>Vertices</w:t>
      </w:r>
    </w:p>
    <w:p w14:paraId="764AEA92" w14:textId="77777777" w:rsidR="006E77CA" w:rsidRPr="006E77CA" w:rsidRDefault="006E77CA" w:rsidP="006E77CA">
      <w:pPr>
        <w:numPr>
          <w:ilvl w:val="0"/>
          <w:numId w:val="3"/>
        </w:numPr>
        <w:rPr>
          <w:rFonts w:ascii="Roboto Mono" w:hAnsi="Roboto Mono"/>
        </w:rPr>
      </w:pPr>
      <w:r w:rsidRPr="006E77CA">
        <w:rPr>
          <w:rFonts w:ascii="Roboto Mono" w:hAnsi="Roboto Mono"/>
          <w:b/>
          <w:bCs/>
        </w:rPr>
        <w:t>Straight line segments</w:t>
      </w:r>
    </w:p>
    <w:p w14:paraId="3315E1F8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lastRenderedPageBreak/>
        <w:t>Example:</w:t>
      </w:r>
    </w:p>
    <w:p w14:paraId="09637628" w14:textId="3C4374DC" w:rsidR="006E77CA" w:rsidRPr="006E77CA" w:rsidRDefault="006E77CA" w:rsidP="00B75025">
      <w:pPr>
        <w:rPr>
          <w:rFonts w:ascii="Roboto Mono" w:hAnsi="Roboto Mono"/>
        </w:rPr>
      </w:pPr>
      <w:r w:rsidRPr="006E77CA">
        <w:rPr>
          <w:rFonts w:ascii="Roboto Mono" w:hAnsi="Roboto Mono"/>
        </w:rPr>
        <w:t>Vertices:</w:t>
      </w:r>
      <w:r w:rsidRPr="006E77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A,B,C,D,E</m:t>
          </m:r>
        </m:oMath>
      </m:oMathPara>
    </w:p>
    <w:p w14:paraId="52FAF81B" w14:textId="08E463E9" w:rsidR="006E77CA" w:rsidRPr="006E77CA" w:rsidRDefault="006E77CA" w:rsidP="00B75025">
      <w:pPr>
        <w:rPr>
          <w:rFonts w:ascii="Roboto Mono" w:hAnsi="Roboto Mono"/>
        </w:rPr>
      </w:pPr>
      <w:r w:rsidRPr="006E77CA">
        <w:rPr>
          <w:rFonts w:ascii="Roboto Mono" w:hAnsi="Roboto Mono"/>
        </w:rPr>
        <w:t>Segments:</w:t>
      </w:r>
      <w:r w:rsidRPr="006E77CA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DE</m:t>
              </m:r>
            </m:e>
          </m:bar>
        </m:oMath>
      </m:oMathPara>
    </w:p>
    <w:p w14:paraId="010D15B4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4EBF1AAB">
          <v:rect id="_x0000_i1028" style="width:0;height:1.5pt" o:hralign="center" o:hrstd="t" o:hr="t" fillcolor="#a0a0a0" stroked="f"/>
        </w:pict>
      </w:r>
    </w:p>
    <w:p w14:paraId="6E065176" w14:textId="77777777" w:rsidR="006E77CA" w:rsidRDefault="006E77CA" w:rsidP="006E77CA">
      <w:pPr>
        <w:pStyle w:val="Heading2"/>
      </w:pPr>
      <w:r w:rsidRPr="006E77CA">
        <w:t>Mathematical Representation</w:t>
      </w:r>
    </w:p>
    <w:p w14:paraId="6C7BD677" w14:textId="7EB66872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A7C77" w14:textId="30D7AF0C" w:rsidR="006E77CA" w:rsidRPr="006E77CA" w:rsidRDefault="006E77CA" w:rsidP="002A3C44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 is represented as an ordered sequence of points:</w:t>
      </w:r>
      <w:r w:rsidRPr="006E77C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C1247F8" w14:textId="5F5C0282" w:rsidR="006E77CA" w:rsidRPr="006E77CA" w:rsidRDefault="006E77CA" w:rsidP="002A3C44">
      <w:pPr>
        <w:rPr>
          <w:rFonts w:ascii="Roboto Mono" w:hAnsi="Roboto Mono"/>
        </w:rPr>
      </w:pPr>
      <w:r w:rsidRPr="006E77CA">
        <w:rPr>
          <w:rFonts w:ascii="Roboto Mono" w:hAnsi="Roboto Mono"/>
        </w:rPr>
        <w:t>where</w:t>
      </w:r>
      <w:r w:rsidRPr="006E77C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33D6CF2" w14:textId="30C0EA1A" w:rsidR="006E77CA" w:rsidRPr="006E77CA" w:rsidRDefault="006E77CA" w:rsidP="009A2580">
      <w:pPr>
        <w:rPr>
          <w:rFonts w:ascii="Roboto Mono" w:hAnsi="Roboto Mono"/>
        </w:rPr>
      </w:pPr>
      <w:r w:rsidRPr="006E77CA">
        <w:rPr>
          <w:rFonts w:ascii="Roboto Mono" w:hAnsi="Roboto Mono"/>
        </w:rPr>
        <w:t>Each consecutive pair forms a line segment:</w:t>
      </w:r>
      <w:r w:rsidRPr="006E77CA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,…,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ar>
        </m:oMath>
      </m:oMathPara>
    </w:p>
    <w:p w14:paraId="76895EEC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146F0032">
          <v:rect id="_x0000_i1029" style="width:0;height:1.5pt" o:hralign="center" o:hrstd="t" o:hr="t" fillcolor="#a0a0a0" stroked="f"/>
        </w:pict>
      </w:r>
    </w:p>
    <w:p w14:paraId="0F0B69DD" w14:textId="77777777" w:rsidR="006E77CA" w:rsidRDefault="006E77CA" w:rsidP="006E77CA">
      <w:pPr>
        <w:pStyle w:val="Heading2"/>
      </w:pPr>
      <w:r w:rsidRPr="006E77CA">
        <w:t>Length of an Open Polyline</w:t>
      </w:r>
    </w:p>
    <w:p w14:paraId="79A7231A" w14:textId="5BFB7D5C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90CF1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The total length equals the sum of the lengths of all connected segments.</w:t>
      </w:r>
    </w:p>
    <w:p w14:paraId="11D3B29E" w14:textId="5D060D90" w:rsidR="006E77CA" w:rsidRPr="006E77CA" w:rsidRDefault="006E77CA" w:rsidP="001F514E">
      <w:pPr>
        <w:rPr>
          <w:rFonts w:ascii="Roboto Mono" w:hAnsi="Roboto Mono"/>
        </w:rPr>
      </w:pPr>
      <w:r w:rsidRPr="006E77CA">
        <w:rPr>
          <w:rFonts w:ascii="Roboto Mono" w:hAnsi="Roboto Mono"/>
        </w:rPr>
        <w:t>If the segment lengths are</w:t>
      </w:r>
      <w:r w:rsidRPr="006E77C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8A73E1E" w14:textId="5C48231D" w:rsidR="006E77CA" w:rsidRPr="006E77CA" w:rsidRDefault="006E77CA" w:rsidP="001F514E">
      <w:pPr>
        <w:rPr>
          <w:rFonts w:ascii="Roboto Mono" w:hAnsi="Roboto Mono"/>
        </w:rPr>
      </w:pPr>
      <w:r w:rsidRPr="006E77CA">
        <w:rPr>
          <w:rFonts w:ascii="Roboto Mono" w:hAnsi="Roboto Mono"/>
        </w:rPr>
        <w:t>then</w:t>
      </w:r>
      <w:r w:rsidRPr="006E77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306F7D7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01672B20">
          <v:rect id="_x0000_i1030" style="width:0;height:1.5pt" o:hralign="center" o:hrstd="t" o:hr="t" fillcolor="#a0a0a0" stroked="f"/>
        </w:pict>
      </w:r>
    </w:p>
    <w:p w14:paraId="7D5ECA8B" w14:textId="77777777" w:rsidR="006E77CA" w:rsidRDefault="006E77CA" w:rsidP="006E77CA">
      <w:pPr>
        <w:pStyle w:val="Heading2"/>
      </w:pPr>
      <w:r w:rsidRPr="006E77CA">
        <w:lastRenderedPageBreak/>
        <w:t>Examples</w:t>
      </w:r>
    </w:p>
    <w:p w14:paraId="513CF83A" w14:textId="6F794113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D35BA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Example 1</w:t>
      </w:r>
    </w:p>
    <w:p w14:paraId="1C52E488" w14:textId="0DEF8411" w:rsidR="006E77CA" w:rsidRPr="006E77CA" w:rsidRDefault="007637F7" w:rsidP="006E77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E3A626" wp14:editId="23688A41">
            <wp:extent cx="5943600" cy="816610"/>
            <wp:effectExtent l="0" t="0" r="0" b="2540"/>
            <wp:docPr id="107929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0595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</w:t>
      </w:r>
      <w:r w:rsidRPr="006E77CA">
        <w:rPr>
          <w:rFonts w:ascii="Arial" w:hAnsi="Arial" w:cs="Arial"/>
        </w:rPr>
        <w:t>────</w:t>
      </w:r>
      <w:r w:rsidRPr="006E77CA">
        <w:rPr>
          <w:rFonts w:ascii="Roboto Mono" w:hAnsi="Roboto Mono"/>
        </w:rPr>
        <w:t>B</w:t>
      </w:r>
      <w:r w:rsidRPr="006E77CA">
        <w:rPr>
          <w:rFonts w:ascii="Arial" w:hAnsi="Arial" w:cs="Arial"/>
        </w:rPr>
        <w:t>────</w:t>
      </w:r>
      <w:r w:rsidRPr="006E77CA">
        <w:rPr>
          <w:rFonts w:ascii="Roboto Mono" w:hAnsi="Roboto Mono"/>
        </w:rPr>
        <w:t>C</w:t>
      </w:r>
    </w:p>
    <w:p w14:paraId="6EE0E63D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     \</w:t>
      </w:r>
    </w:p>
    <w:p w14:paraId="44EDAC71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            D</w:t>
      </w:r>
    </w:p>
    <w:p w14:paraId="6CFD55AC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The first point is different from the last point.</w:t>
      </w:r>
    </w:p>
    <w:p w14:paraId="3C449F8C" w14:textId="6F4FD7CE" w:rsidR="006E77CA" w:rsidRPr="006E77CA" w:rsidRDefault="006E77CA" w:rsidP="002B1E46">
      <w:pPr>
        <w:rPr>
          <w:rFonts w:ascii="Roboto Mono" w:hAnsi="Roboto Mono"/>
        </w:rPr>
      </w:pPr>
      <w:r w:rsidRPr="006E77CA">
        <w:rPr>
          <w:rFonts w:ascii="Roboto Mono" w:hAnsi="Roboto Mono"/>
        </w:rPr>
        <w:t>Therefore:</w:t>
      </w:r>
      <w:r w:rsidRPr="006E77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Polyline</m:t>
              </m:r>
            </m:e>
          </m:borderBox>
        </m:oMath>
      </m:oMathPara>
    </w:p>
    <w:p w14:paraId="2FA9A137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6DEE1D80">
          <v:rect id="_x0000_i1031" style="width:0;height:1.5pt" o:hralign="center" o:hrstd="t" o:hr="t" fillcolor="#a0a0a0" stroked="f"/>
        </w:pict>
      </w:r>
    </w:p>
    <w:p w14:paraId="199A8F47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Example 2</w:t>
      </w:r>
    </w:p>
    <w:p w14:paraId="5265D3D9" w14:textId="616C858A" w:rsidR="006E77CA" w:rsidRPr="006E77CA" w:rsidRDefault="006E77CA" w:rsidP="002B1E46">
      <w:pPr>
        <w:rPr>
          <w:rFonts w:ascii="Roboto Mono" w:hAnsi="Roboto Mono"/>
        </w:rPr>
      </w:pPr>
      <w:r w:rsidRPr="006E77CA">
        <w:rPr>
          <w:rFonts w:ascii="Roboto Mono" w:hAnsi="Roboto Mono"/>
        </w:rPr>
        <w:t>Vertices:</w:t>
      </w:r>
      <w:r w:rsidRPr="006E77CA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5,3</m:t>
              </m:r>
            </m:e>
          </m:d>
        </m:oMath>
      </m:oMathPara>
    </w:p>
    <w:p w14:paraId="022A0AD7" w14:textId="71E8DE5C" w:rsidR="006E77CA" w:rsidRPr="006E77CA" w:rsidRDefault="006E77CA" w:rsidP="002B1E46">
      <w:pPr>
        <w:rPr>
          <w:rFonts w:ascii="Roboto Mono" w:hAnsi="Roboto Mono"/>
        </w:rPr>
      </w:pPr>
      <w:r w:rsidRPr="006E77CA">
        <w:rPr>
          <w:rFonts w:ascii="Roboto Mono" w:hAnsi="Roboto Mono"/>
        </w:rPr>
        <w:t>Since the last point is different from the first:</w:t>
      </w:r>
      <w:r w:rsidRPr="006E77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Polyline</m:t>
              </m:r>
            </m:e>
          </m:borderBox>
        </m:oMath>
      </m:oMathPara>
    </w:p>
    <w:p w14:paraId="21EE9C58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62EE9E27">
          <v:rect id="_x0000_i1032" style="width:0;height:1.5pt" o:hralign="center" o:hrstd="t" o:hr="t" fillcolor="#a0a0a0" stroked="f"/>
        </w:pict>
      </w:r>
    </w:p>
    <w:p w14:paraId="59F0A553" w14:textId="77777777" w:rsidR="006E77CA" w:rsidRDefault="006E77CA" w:rsidP="006E77CA">
      <w:pPr>
        <w:pStyle w:val="Heading2"/>
      </w:pPr>
      <w:r w:rsidRPr="006E77CA">
        <w:t>Properties</w:t>
      </w:r>
    </w:p>
    <w:p w14:paraId="57D114AC" w14:textId="4D3AD24F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34B54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1. Two Endpoints</w:t>
      </w:r>
    </w:p>
    <w:p w14:paraId="196D97C1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 always has:</w:t>
      </w:r>
    </w:p>
    <w:p w14:paraId="1C639079" w14:textId="77777777" w:rsidR="006E77CA" w:rsidRPr="006E77CA" w:rsidRDefault="006E77CA" w:rsidP="006E77CA">
      <w:pPr>
        <w:numPr>
          <w:ilvl w:val="0"/>
          <w:numId w:val="4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One starting point.</w:t>
      </w:r>
    </w:p>
    <w:p w14:paraId="32AA2C97" w14:textId="77777777" w:rsidR="006E77CA" w:rsidRPr="006E77CA" w:rsidRDefault="006E77CA" w:rsidP="006E77CA">
      <w:pPr>
        <w:numPr>
          <w:ilvl w:val="0"/>
          <w:numId w:val="4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One ending point.</w:t>
      </w:r>
    </w:p>
    <w:p w14:paraId="457D68A5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7361DB3">
          <v:rect id="_x0000_i1033" style="width:0;height:1.5pt" o:hralign="center" o:hrstd="t" o:hr="t" fillcolor="#a0a0a0" stroked="f"/>
        </w:pict>
      </w:r>
    </w:p>
    <w:p w14:paraId="77246495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2. No Interior</w:t>
      </w:r>
    </w:p>
    <w:p w14:paraId="4A339A2B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It does not create an enclosed region.</w:t>
      </w:r>
    </w:p>
    <w:p w14:paraId="38AE4F25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721E4C91">
          <v:rect id="_x0000_i1034" style="width:0;height:1.5pt" o:hralign="center" o:hrstd="t" o:hr="t" fillcolor="#a0a0a0" stroked="f"/>
        </w:pict>
      </w:r>
    </w:p>
    <w:p w14:paraId="121F0B05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3. Piecewise Linear</w:t>
      </w:r>
    </w:p>
    <w:p w14:paraId="4BF68AB8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Each part is a </w:t>
      </w:r>
      <w:proofErr w:type="gramStart"/>
      <w:r w:rsidRPr="006E77CA">
        <w:rPr>
          <w:rFonts w:ascii="Roboto Mono" w:hAnsi="Roboto Mono"/>
        </w:rPr>
        <w:t>straight line</w:t>
      </w:r>
      <w:proofErr w:type="gramEnd"/>
      <w:r w:rsidRPr="006E77CA">
        <w:rPr>
          <w:rFonts w:ascii="Roboto Mono" w:hAnsi="Roboto Mono"/>
        </w:rPr>
        <w:t xml:space="preserve"> segment.</w:t>
      </w:r>
    </w:p>
    <w:p w14:paraId="4C348EC2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0F6C504A">
          <v:rect id="_x0000_i1035" style="width:0;height:1.5pt" o:hralign="center" o:hrstd="t" o:hr="t" fillcolor="#a0a0a0" stroked="f"/>
        </w:pict>
      </w:r>
    </w:p>
    <w:p w14:paraId="1755811F" w14:textId="77777777" w:rsidR="006E77CA" w:rsidRPr="006E77CA" w:rsidRDefault="006E77CA" w:rsidP="006E77CA">
      <w:pPr>
        <w:rPr>
          <w:rFonts w:ascii="Roboto Mono" w:hAnsi="Roboto Mono"/>
          <w:b/>
          <w:bCs/>
        </w:rPr>
      </w:pPr>
      <w:r w:rsidRPr="006E77CA">
        <w:rPr>
          <w:rFonts w:ascii="Roboto Mono" w:hAnsi="Roboto Mono"/>
          <w:b/>
          <w:bCs/>
        </w:rPr>
        <w:t>4. May Self-Intersect</w:t>
      </w:r>
    </w:p>
    <w:p w14:paraId="4647312B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 may cross itself, but it remains open unless its endpoints coincide.</w:t>
      </w:r>
    </w:p>
    <w:p w14:paraId="34360D39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4950D2DE">
          <v:rect id="_x0000_i1036" style="width:0;height:1.5pt" o:hralign="center" o:hrstd="t" o:hr="t" fillcolor="#a0a0a0" stroked="f"/>
        </w:pict>
      </w:r>
    </w:p>
    <w:p w14:paraId="18A60BF1" w14:textId="77777777" w:rsidR="006E77CA" w:rsidRDefault="006E77CA" w:rsidP="006E77CA">
      <w:pPr>
        <w:pStyle w:val="Heading2"/>
      </w:pPr>
      <w:r w:rsidRPr="006E77CA">
        <w:t>Real-World Examples</w:t>
      </w:r>
    </w:p>
    <w:p w14:paraId="7392AC69" w14:textId="5DE23207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4D3EC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Open polylines are used to represent:</w:t>
      </w:r>
    </w:p>
    <w:p w14:paraId="60E2E77D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Roads.</w:t>
      </w:r>
    </w:p>
    <w:p w14:paraId="7BD78FAE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Walking paths.</w:t>
      </w:r>
    </w:p>
    <w:p w14:paraId="17B00E49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Rivers (approximated by straight segments).</w:t>
      </w:r>
    </w:p>
    <w:p w14:paraId="5820B499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Electrical wires.</w:t>
      </w:r>
    </w:p>
    <w:p w14:paraId="79BD469E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GPS tracks.</w:t>
      </w:r>
    </w:p>
    <w:p w14:paraId="6D4B10F5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Railway lines.</w:t>
      </w:r>
    </w:p>
    <w:p w14:paraId="73D6870E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Hiking trails.</w:t>
      </w:r>
    </w:p>
    <w:p w14:paraId="08080E43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Utility pipelines.</w:t>
      </w:r>
    </w:p>
    <w:p w14:paraId="3817E2A7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Flight paths.</w:t>
      </w:r>
    </w:p>
    <w:p w14:paraId="075EF0FF" w14:textId="77777777" w:rsidR="006E77CA" w:rsidRPr="006E77CA" w:rsidRDefault="006E77CA" w:rsidP="006E77CA">
      <w:pPr>
        <w:numPr>
          <w:ilvl w:val="0"/>
          <w:numId w:val="5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Route diagrams.</w:t>
      </w:r>
    </w:p>
    <w:p w14:paraId="60500F52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3CB65A07">
          <v:rect id="_x0000_i1037" style="width:0;height:1.5pt" o:hralign="center" o:hrstd="t" o:hr="t" fillcolor="#a0a0a0" stroked="f"/>
        </w:pict>
      </w:r>
    </w:p>
    <w:p w14:paraId="7A68AED4" w14:textId="77777777" w:rsidR="006E77CA" w:rsidRDefault="006E77CA" w:rsidP="006E77CA">
      <w:pPr>
        <w:pStyle w:val="Heading2"/>
      </w:pPr>
      <w:r w:rsidRPr="006E77CA">
        <w:lastRenderedPageBreak/>
        <w:t>Applications</w:t>
      </w:r>
    </w:p>
    <w:p w14:paraId="616BF5A7" w14:textId="52014569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7E664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Open polylines are widely used in:</w:t>
      </w:r>
    </w:p>
    <w:p w14:paraId="531E490B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Plane Geometry</w:t>
      </w:r>
    </w:p>
    <w:p w14:paraId="4BE5061C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Coordinate Geometry</w:t>
      </w:r>
    </w:p>
    <w:p w14:paraId="2C283538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GIS (Geographic Information Systems)</w:t>
      </w:r>
    </w:p>
    <w:p w14:paraId="1D8E5F0A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CAD (Computer-Aided Design)</w:t>
      </w:r>
    </w:p>
    <w:p w14:paraId="79E0D739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Computer Graphics</w:t>
      </w:r>
    </w:p>
    <w:p w14:paraId="41ADA8AF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Engineering</w:t>
      </w:r>
    </w:p>
    <w:p w14:paraId="3E2D0888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Surveying</w:t>
      </w:r>
    </w:p>
    <w:p w14:paraId="60AD23C5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Robotics</w:t>
      </w:r>
    </w:p>
    <w:p w14:paraId="6D4218A7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Navigation Systems</w:t>
      </w:r>
    </w:p>
    <w:p w14:paraId="1BB8A193" w14:textId="77777777" w:rsidR="006E77CA" w:rsidRPr="006E77CA" w:rsidRDefault="006E77CA" w:rsidP="006E77CA">
      <w:pPr>
        <w:numPr>
          <w:ilvl w:val="0"/>
          <w:numId w:val="6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Cartography</w:t>
      </w:r>
    </w:p>
    <w:p w14:paraId="151B5541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3AA88E0B">
          <v:rect id="_x0000_i1038" style="width:0;height:1.5pt" o:hralign="center" o:hrstd="t" o:hr="t" fillcolor="#a0a0a0" stroked="f"/>
        </w:pict>
      </w:r>
    </w:p>
    <w:p w14:paraId="54A251B7" w14:textId="77777777" w:rsidR="006E77CA" w:rsidRDefault="006E77CA" w:rsidP="006E77CA">
      <w:pPr>
        <w:pStyle w:val="Heading2"/>
      </w:pPr>
      <w:r w:rsidRPr="006E77CA">
        <w:t>Advantages</w:t>
      </w:r>
    </w:p>
    <w:p w14:paraId="24A72751" w14:textId="3571C75A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5AEAC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Studying open polylines helps to:</w:t>
      </w:r>
    </w:p>
    <w:p w14:paraId="2AAAEA7B" w14:textId="77777777" w:rsidR="006E77CA" w:rsidRPr="006E77CA" w:rsidRDefault="006E77CA" w:rsidP="006E77CA">
      <w:pPr>
        <w:numPr>
          <w:ilvl w:val="0"/>
          <w:numId w:val="7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Represent routes and paths.</w:t>
      </w:r>
    </w:p>
    <w:p w14:paraId="79F23D08" w14:textId="77777777" w:rsidR="006E77CA" w:rsidRPr="006E77CA" w:rsidRDefault="006E77CA" w:rsidP="006E77CA">
      <w:pPr>
        <w:numPr>
          <w:ilvl w:val="0"/>
          <w:numId w:val="7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Approximate curved objects.</w:t>
      </w:r>
    </w:p>
    <w:p w14:paraId="5D1C5FA1" w14:textId="77777777" w:rsidR="006E77CA" w:rsidRPr="006E77CA" w:rsidRDefault="006E77CA" w:rsidP="006E77CA">
      <w:pPr>
        <w:numPr>
          <w:ilvl w:val="0"/>
          <w:numId w:val="7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Compute travel distance.</w:t>
      </w:r>
    </w:p>
    <w:p w14:paraId="248D89EB" w14:textId="77777777" w:rsidR="006E77CA" w:rsidRPr="006E77CA" w:rsidRDefault="006E77CA" w:rsidP="006E77CA">
      <w:pPr>
        <w:numPr>
          <w:ilvl w:val="0"/>
          <w:numId w:val="7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Model engineering layouts.</w:t>
      </w:r>
    </w:p>
    <w:p w14:paraId="64F0BB75" w14:textId="77777777" w:rsidR="006E77CA" w:rsidRPr="006E77CA" w:rsidRDefault="006E77CA" w:rsidP="006E77CA">
      <w:pPr>
        <w:numPr>
          <w:ilvl w:val="0"/>
          <w:numId w:val="7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Build more complex geometric figures.</w:t>
      </w:r>
    </w:p>
    <w:p w14:paraId="02547576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6F5E0B1E">
          <v:rect id="_x0000_i1039" style="width:0;height:1.5pt" o:hralign="center" o:hrstd="t" o:hr="t" fillcolor="#a0a0a0" stroked="f"/>
        </w:pict>
      </w:r>
    </w:p>
    <w:p w14:paraId="7D2AF04D" w14:textId="77777777" w:rsidR="006E77CA" w:rsidRDefault="006E77CA" w:rsidP="006E77CA">
      <w:pPr>
        <w:pStyle w:val="Heading2"/>
      </w:pPr>
      <w:r w:rsidRPr="006E77CA">
        <w:lastRenderedPageBreak/>
        <w:t>Limitations</w:t>
      </w:r>
    </w:p>
    <w:p w14:paraId="652EDFC8" w14:textId="7A1468FA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1C244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>An open polyline:</w:t>
      </w:r>
    </w:p>
    <w:p w14:paraId="2296AB0F" w14:textId="77777777" w:rsidR="006E77CA" w:rsidRPr="006E77CA" w:rsidRDefault="006E77CA" w:rsidP="006E77CA">
      <w:pPr>
        <w:numPr>
          <w:ilvl w:val="0"/>
          <w:numId w:val="8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Does not enclose an area.</w:t>
      </w:r>
    </w:p>
    <w:p w14:paraId="092D17C6" w14:textId="77777777" w:rsidR="006E77CA" w:rsidRPr="006E77CA" w:rsidRDefault="006E77CA" w:rsidP="006E77CA">
      <w:pPr>
        <w:numPr>
          <w:ilvl w:val="0"/>
          <w:numId w:val="8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Cannot define an interior region.</w:t>
      </w:r>
    </w:p>
    <w:p w14:paraId="21F5B8AF" w14:textId="77777777" w:rsidR="006E77CA" w:rsidRPr="006E77CA" w:rsidRDefault="006E77CA" w:rsidP="006E77CA">
      <w:pPr>
        <w:numPr>
          <w:ilvl w:val="0"/>
          <w:numId w:val="8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May require many segments to accurately approximate curves.</w:t>
      </w:r>
    </w:p>
    <w:p w14:paraId="6ABADC6D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05DD76E9">
          <v:rect id="_x0000_i1040" style="width:0;height:1.5pt" o:hralign="center" o:hrstd="t" o:hr="t" fillcolor="#a0a0a0" stroked="f"/>
        </w:pict>
      </w:r>
    </w:p>
    <w:p w14:paraId="1DA72D0C" w14:textId="77777777" w:rsidR="006E77CA" w:rsidRDefault="006E77CA" w:rsidP="006E77CA">
      <w:pPr>
        <w:pStyle w:val="Heading2"/>
      </w:pPr>
      <w:r w:rsidRPr="006E77CA">
        <w:t>Comparison with Other Polyline Types</w:t>
      </w:r>
    </w:p>
    <w:p w14:paraId="3685C6B7" w14:textId="1C9BC12E" w:rsidR="006E77CA" w:rsidRDefault="00AA478D" w:rsidP="006E77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643B4" w14:textId="58DCCAB1" w:rsidR="002816CD" w:rsidRPr="006E77CA" w:rsidRDefault="002816CD" w:rsidP="006E77CA">
      <w:r>
        <w:rPr>
          <w:noProof/>
        </w:rPr>
        <w:drawing>
          <wp:inline distT="0" distB="0" distL="0" distR="0" wp14:anchorId="7FE2B31E" wp14:editId="4FD09FDA">
            <wp:extent cx="5943600" cy="848360"/>
            <wp:effectExtent l="0" t="0" r="0" b="8890"/>
            <wp:docPr id="122270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989"/>
      </w:tblGrid>
      <w:tr w:rsidR="006E77CA" w:rsidRPr="006E77CA" w14:paraId="5C3DE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7EAF8" w14:textId="77777777" w:rsidR="006E77CA" w:rsidRPr="006E77CA" w:rsidRDefault="006E77CA" w:rsidP="006E77CA">
            <w:pPr>
              <w:rPr>
                <w:rFonts w:ascii="Roboto Mono" w:hAnsi="Roboto Mono"/>
                <w:b/>
                <w:bCs/>
              </w:rPr>
            </w:pPr>
            <w:r w:rsidRPr="006E77CA">
              <w:rPr>
                <w:rFonts w:ascii="Roboto Mono" w:hAnsi="Roboto Mono"/>
                <w:b/>
                <w:bCs/>
              </w:rPr>
              <w:t>Polyline Type</w:t>
            </w:r>
          </w:p>
        </w:tc>
        <w:tc>
          <w:tcPr>
            <w:tcW w:w="0" w:type="auto"/>
            <w:vAlign w:val="center"/>
            <w:hideMark/>
          </w:tcPr>
          <w:p w14:paraId="607DFC1E" w14:textId="77777777" w:rsidR="006E77CA" w:rsidRPr="006E77CA" w:rsidRDefault="006E77CA" w:rsidP="006E77CA">
            <w:pPr>
              <w:rPr>
                <w:rFonts w:ascii="Roboto Mono" w:hAnsi="Roboto Mono"/>
                <w:b/>
                <w:bCs/>
              </w:rPr>
            </w:pPr>
            <w:r w:rsidRPr="006E77C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E77CA" w:rsidRPr="006E77CA" w14:paraId="54AC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78D9" w14:textId="77777777" w:rsidR="006E77CA" w:rsidRPr="006E77CA" w:rsidRDefault="006E77CA" w:rsidP="006E77CA">
            <w:pPr>
              <w:rPr>
                <w:rFonts w:ascii="Roboto Mono" w:hAnsi="Roboto Mono"/>
              </w:rPr>
            </w:pPr>
            <w:r w:rsidRPr="006E77CA">
              <w:rPr>
                <w:rFonts w:ascii="Roboto Mono" w:hAnsi="Roboto Mono"/>
                <w:b/>
                <w:bCs/>
              </w:rPr>
              <w:t>Open Polyline</w:t>
            </w:r>
          </w:p>
        </w:tc>
        <w:tc>
          <w:tcPr>
            <w:tcW w:w="0" w:type="auto"/>
            <w:vAlign w:val="center"/>
            <w:hideMark/>
          </w:tcPr>
          <w:p w14:paraId="153606B5" w14:textId="77777777" w:rsidR="006E77CA" w:rsidRPr="006E77CA" w:rsidRDefault="006E77CA" w:rsidP="006E77CA">
            <w:pPr>
              <w:rPr>
                <w:rFonts w:ascii="Roboto Mono" w:hAnsi="Roboto Mono"/>
              </w:rPr>
            </w:pPr>
            <w:r w:rsidRPr="006E77CA">
              <w:rPr>
                <w:rFonts w:ascii="Roboto Mono" w:hAnsi="Roboto Mono"/>
              </w:rPr>
              <w:t>First and last vertices are different</w:t>
            </w:r>
          </w:p>
        </w:tc>
      </w:tr>
      <w:tr w:rsidR="006E77CA" w:rsidRPr="006E77CA" w14:paraId="7D95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BA85" w14:textId="77777777" w:rsidR="006E77CA" w:rsidRPr="006E77CA" w:rsidRDefault="006E77CA" w:rsidP="006E77CA">
            <w:pPr>
              <w:rPr>
                <w:rFonts w:ascii="Roboto Mono" w:hAnsi="Roboto Mono"/>
              </w:rPr>
            </w:pPr>
            <w:r w:rsidRPr="006E77CA">
              <w:rPr>
                <w:rFonts w:ascii="Roboto Mono" w:hAnsi="Roboto Mono"/>
              </w:rPr>
              <w:t>Closed Polyline</w:t>
            </w:r>
          </w:p>
        </w:tc>
        <w:tc>
          <w:tcPr>
            <w:tcW w:w="0" w:type="auto"/>
            <w:vAlign w:val="center"/>
            <w:hideMark/>
          </w:tcPr>
          <w:p w14:paraId="0A80785B" w14:textId="77777777" w:rsidR="006E77CA" w:rsidRPr="006E77CA" w:rsidRDefault="006E77CA" w:rsidP="006E77CA">
            <w:pPr>
              <w:rPr>
                <w:rFonts w:ascii="Roboto Mono" w:hAnsi="Roboto Mono"/>
              </w:rPr>
            </w:pPr>
            <w:r w:rsidRPr="006E77CA">
              <w:rPr>
                <w:rFonts w:ascii="Roboto Mono" w:hAnsi="Roboto Mono"/>
              </w:rPr>
              <w:t>First and last vertices coincide, forming a loop</w:t>
            </w:r>
          </w:p>
        </w:tc>
      </w:tr>
    </w:tbl>
    <w:p w14:paraId="2D887F3D" w14:textId="5FED05A3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pict w14:anchorId="1C27899C">
          <v:rect id="_x0000_i1041" style="width:0;height:1.5pt" o:hralign="center" o:hrstd="t" o:hr="t" fillcolor="#a0a0a0" stroked="f"/>
        </w:pict>
      </w:r>
    </w:p>
    <w:p w14:paraId="688615AF" w14:textId="77777777" w:rsidR="006E77CA" w:rsidRDefault="006E77CA" w:rsidP="006E77CA">
      <w:pPr>
        <w:pStyle w:val="Heading2"/>
      </w:pPr>
      <w:r w:rsidRPr="006E77CA">
        <w:t>Key Points</w:t>
      </w:r>
    </w:p>
    <w:p w14:paraId="36118988" w14:textId="6A80851F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AC232" w14:textId="77777777" w:rsidR="006E77CA" w:rsidRPr="006E77CA" w:rsidRDefault="006E77CA" w:rsidP="006E77CA">
      <w:pPr>
        <w:numPr>
          <w:ilvl w:val="0"/>
          <w:numId w:val="10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An </w:t>
      </w:r>
      <w:r w:rsidRPr="006E77CA">
        <w:rPr>
          <w:rFonts w:ascii="Roboto Mono" w:hAnsi="Roboto Mono"/>
          <w:b/>
          <w:bCs/>
        </w:rPr>
        <w:t>Open Polyline</w:t>
      </w:r>
      <w:r w:rsidRPr="006E77CA">
        <w:rPr>
          <w:rFonts w:ascii="Roboto Mono" w:hAnsi="Roboto Mono"/>
        </w:rPr>
        <w:t xml:space="preserve"> is a connected sequence of </w:t>
      </w:r>
      <w:proofErr w:type="gramStart"/>
      <w:r w:rsidRPr="006E77CA">
        <w:rPr>
          <w:rFonts w:ascii="Roboto Mono" w:hAnsi="Roboto Mono"/>
        </w:rPr>
        <w:t>straight line</w:t>
      </w:r>
      <w:proofErr w:type="gramEnd"/>
      <w:r w:rsidRPr="006E77CA">
        <w:rPr>
          <w:rFonts w:ascii="Roboto Mono" w:hAnsi="Roboto Mono"/>
        </w:rPr>
        <w:t xml:space="preserve"> segments.</w:t>
      </w:r>
    </w:p>
    <w:p w14:paraId="00F90063" w14:textId="77777777" w:rsidR="006E77CA" w:rsidRPr="006E77CA" w:rsidRDefault="006E77CA" w:rsidP="006E77CA">
      <w:pPr>
        <w:numPr>
          <w:ilvl w:val="0"/>
          <w:numId w:val="10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The starting point and ending point are different.</w:t>
      </w:r>
    </w:p>
    <w:p w14:paraId="6B909221" w14:textId="77777777" w:rsidR="006E77CA" w:rsidRPr="006E77CA" w:rsidRDefault="006E77CA" w:rsidP="006E77CA">
      <w:pPr>
        <w:numPr>
          <w:ilvl w:val="0"/>
          <w:numId w:val="10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It does not enclose a region.</w:t>
      </w:r>
    </w:p>
    <w:p w14:paraId="2442F6B9" w14:textId="77777777" w:rsidR="006E77CA" w:rsidRPr="006E77CA" w:rsidRDefault="006E77CA" w:rsidP="006E77CA">
      <w:pPr>
        <w:numPr>
          <w:ilvl w:val="0"/>
          <w:numId w:val="10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It has measurable total length.</w:t>
      </w:r>
    </w:p>
    <w:p w14:paraId="37FFEA74" w14:textId="77777777" w:rsidR="006E77CA" w:rsidRPr="006E77CA" w:rsidRDefault="006E77CA" w:rsidP="006E77CA">
      <w:pPr>
        <w:numPr>
          <w:ilvl w:val="0"/>
          <w:numId w:val="10"/>
        </w:numPr>
        <w:rPr>
          <w:rFonts w:ascii="Roboto Mono" w:hAnsi="Roboto Mono"/>
        </w:rPr>
      </w:pPr>
      <w:r w:rsidRPr="006E77CA">
        <w:rPr>
          <w:rFonts w:ascii="Roboto Mono" w:hAnsi="Roboto Mono"/>
        </w:rPr>
        <w:t>It is widely used to represent paths, routes, and networks.</w:t>
      </w:r>
    </w:p>
    <w:p w14:paraId="6FD23669" w14:textId="77777777" w:rsidR="006E77CA" w:rsidRPr="006E77CA" w:rsidRDefault="00000000" w:rsidP="006E77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1B5888">
          <v:rect id="_x0000_i1042" style="width:0;height:1.5pt" o:hralign="center" o:hrstd="t" o:hr="t" fillcolor="#a0a0a0" stroked="f"/>
        </w:pict>
      </w:r>
    </w:p>
    <w:p w14:paraId="6E7E44EA" w14:textId="77777777" w:rsidR="006E77CA" w:rsidRDefault="006E77CA" w:rsidP="006E77CA">
      <w:pPr>
        <w:pStyle w:val="Heading2"/>
      </w:pPr>
      <w:r w:rsidRPr="006E77CA">
        <w:t>Conclusion</w:t>
      </w:r>
    </w:p>
    <w:p w14:paraId="3F626968" w14:textId="1927432C" w:rsidR="006E77CA" w:rsidRPr="006E77CA" w:rsidRDefault="00AA478D" w:rsidP="006E77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6BF10" w14:textId="77777777" w:rsidR="006E77CA" w:rsidRPr="006E77CA" w:rsidRDefault="006E77CA" w:rsidP="006E77CA">
      <w:pPr>
        <w:rPr>
          <w:rFonts w:ascii="Roboto Mono" w:hAnsi="Roboto Mono"/>
        </w:rPr>
      </w:pPr>
      <w:r w:rsidRPr="006E77CA">
        <w:rPr>
          <w:rFonts w:ascii="Roboto Mono" w:hAnsi="Roboto Mono"/>
        </w:rPr>
        <w:t xml:space="preserve">An </w:t>
      </w:r>
      <w:r w:rsidRPr="006E77CA">
        <w:rPr>
          <w:rFonts w:ascii="Roboto Mono" w:hAnsi="Roboto Mono"/>
          <w:b/>
          <w:bCs/>
        </w:rPr>
        <w:t>Open Polyline</w:t>
      </w:r>
      <w:r w:rsidRPr="006E77CA">
        <w:rPr>
          <w:rFonts w:ascii="Roboto Mono" w:hAnsi="Roboto Mono"/>
        </w:rPr>
        <w:t xml:space="preserve"> is a connected chain of </w:t>
      </w:r>
      <w:proofErr w:type="gramStart"/>
      <w:r w:rsidRPr="006E77CA">
        <w:rPr>
          <w:rFonts w:ascii="Roboto Mono" w:hAnsi="Roboto Mono"/>
        </w:rPr>
        <w:t>straight line</w:t>
      </w:r>
      <w:proofErr w:type="gramEnd"/>
      <w:r w:rsidRPr="006E77CA">
        <w:rPr>
          <w:rFonts w:ascii="Roboto Mono" w:hAnsi="Roboto Mono"/>
        </w:rPr>
        <w:t xml:space="preserve"> segments whose first and last vertices are different, so it does not form a closed loop or enclose a region. It is an essential geometric representation for modeling </w:t>
      </w:r>
      <w:r w:rsidRPr="006E77CA">
        <w:rPr>
          <w:rFonts w:ascii="Roboto Mono" w:hAnsi="Roboto Mono"/>
          <w:b/>
          <w:bCs/>
        </w:rPr>
        <w:t>paths, routes, and linear features</w:t>
      </w:r>
      <w:r w:rsidRPr="006E77CA">
        <w:rPr>
          <w:rFonts w:ascii="Roboto Mono" w:hAnsi="Roboto Mono"/>
        </w:rPr>
        <w:t xml:space="preserve"> in </w:t>
      </w:r>
      <w:r w:rsidRPr="006E77CA">
        <w:rPr>
          <w:rFonts w:ascii="Roboto Mono" w:hAnsi="Roboto Mono"/>
          <w:b/>
          <w:bCs/>
        </w:rPr>
        <w:t>plane geometry, coordinate geometry, engineering, surveying, GIS, CAD, computer graphics, robotics, navigation, and cartography</w:t>
      </w:r>
      <w:r w:rsidRPr="006E77CA">
        <w:rPr>
          <w:rFonts w:ascii="Roboto Mono" w:hAnsi="Roboto Mono"/>
        </w:rPr>
        <w:t>, where accurate representation of connected linear paths is required.</w:t>
      </w:r>
    </w:p>
    <w:p w14:paraId="7134B5D9" w14:textId="77777777" w:rsidR="006E77CA" w:rsidRPr="006E77CA" w:rsidRDefault="006E77CA" w:rsidP="006E77CA">
      <w:pPr>
        <w:rPr>
          <w:rFonts w:ascii="Roboto Mono" w:hAnsi="Roboto Mono"/>
        </w:rPr>
      </w:pPr>
    </w:p>
    <w:sectPr w:rsidR="006E77CA" w:rsidRPr="006E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26C4"/>
    <w:multiLevelType w:val="multilevel"/>
    <w:tmpl w:val="E5C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E1A4E"/>
    <w:multiLevelType w:val="multilevel"/>
    <w:tmpl w:val="B36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B4201"/>
    <w:multiLevelType w:val="multilevel"/>
    <w:tmpl w:val="E95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C32D1"/>
    <w:multiLevelType w:val="multilevel"/>
    <w:tmpl w:val="620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C411E"/>
    <w:multiLevelType w:val="multilevel"/>
    <w:tmpl w:val="B09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D5A39"/>
    <w:multiLevelType w:val="multilevel"/>
    <w:tmpl w:val="EE8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03F65"/>
    <w:multiLevelType w:val="multilevel"/>
    <w:tmpl w:val="874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9131C"/>
    <w:multiLevelType w:val="multilevel"/>
    <w:tmpl w:val="7C3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54F93"/>
    <w:multiLevelType w:val="multilevel"/>
    <w:tmpl w:val="DFB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E3B80"/>
    <w:multiLevelType w:val="multilevel"/>
    <w:tmpl w:val="A10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2601">
    <w:abstractNumId w:val="9"/>
  </w:num>
  <w:num w:numId="2" w16cid:durableId="866674610">
    <w:abstractNumId w:val="5"/>
  </w:num>
  <w:num w:numId="3" w16cid:durableId="2045321247">
    <w:abstractNumId w:val="4"/>
  </w:num>
  <w:num w:numId="4" w16cid:durableId="2075933016">
    <w:abstractNumId w:val="8"/>
  </w:num>
  <w:num w:numId="5" w16cid:durableId="1033918651">
    <w:abstractNumId w:val="2"/>
  </w:num>
  <w:num w:numId="6" w16cid:durableId="1047340047">
    <w:abstractNumId w:val="3"/>
  </w:num>
  <w:num w:numId="7" w16cid:durableId="1391268715">
    <w:abstractNumId w:val="0"/>
  </w:num>
  <w:num w:numId="8" w16cid:durableId="1723216874">
    <w:abstractNumId w:val="1"/>
  </w:num>
  <w:num w:numId="9" w16cid:durableId="1036005928">
    <w:abstractNumId w:val="7"/>
  </w:num>
  <w:num w:numId="10" w16cid:durableId="20398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EF"/>
    <w:rsid w:val="000D2264"/>
    <w:rsid w:val="001F514E"/>
    <w:rsid w:val="002816CD"/>
    <w:rsid w:val="002A3C44"/>
    <w:rsid w:val="002B1E46"/>
    <w:rsid w:val="002D1F4F"/>
    <w:rsid w:val="004023B3"/>
    <w:rsid w:val="004D304A"/>
    <w:rsid w:val="006E77CA"/>
    <w:rsid w:val="00711B4D"/>
    <w:rsid w:val="007232EF"/>
    <w:rsid w:val="007637F7"/>
    <w:rsid w:val="007B637A"/>
    <w:rsid w:val="008301FA"/>
    <w:rsid w:val="008952B3"/>
    <w:rsid w:val="008E6283"/>
    <w:rsid w:val="009A2580"/>
    <w:rsid w:val="00A70480"/>
    <w:rsid w:val="00AA478D"/>
    <w:rsid w:val="00B42F74"/>
    <w:rsid w:val="00B75025"/>
    <w:rsid w:val="00C86E61"/>
    <w:rsid w:val="00E517FD"/>
    <w:rsid w:val="00F54771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DA3D"/>
  <w15:chartTrackingRefBased/>
  <w15:docId w15:val="{B9E84D20-9D7F-4DC5-BFDB-CE5625A1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2026-08-06T22:19:00Z</dcterms:created>
  <dcterms:modified xsi:type="dcterms:W3CDTF">2026-08-07T13:32:00Z</dcterms:modified>
</cp:coreProperties>
</file>