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C2B1" w14:textId="1CEAB00D" w:rsidR="007378D4" w:rsidRDefault="004A4AB1" w:rsidP="007378D4">
      <w:pPr>
        <w:pStyle w:val="Heading1"/>
      </w:pPr>
      <w:r w:rsidRPr="00DB7546">
        <w:t>Adjacent Angles</w:t>
      </w:r>
    </w:p>
    <w:p w14:paraId="7E0A5D05" w14:textId="6E9F9215" w:rsidR="007639A9" w:rsidRDefault="007639A9" w:rsidP="007639A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C8CD0F8" w14:textId="64010B9E" w:rsidR="003521EA" w:rsidRDefault="003521EA" w:rsidP="007639A9">
      <w:r>
        <w:rPr>
          <w:noProof/>
        </w:rPr>
        <w:drawing>
          <wp:inline distT="0" distB="0" distL="0" distR="0" wp14:anchorId="080D71C1" wp14:editId="5E57A926">
            <wp:extent cx="4998720" cy="3703320"/>
            <wp:effectExtent l="0" t="0" r="0" b="0"/>
            <wp:docPr id="517527932" name="Picture 1" descr="Bonjour! Est-ce que les angles adjacents ont toujours la mê — Allopr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onjour! Est-ce que les angles adjacents ont toujours la mê — Allopro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98720" cy="3703320"/>
                    </a:xfrm>
                    <a:prstGeom prst="rect">
                      <a:avLst/>
                    </a:prstGeom>
                    <a:noFill/>
                    <a:ln>
                      <a:noFill/>
                    </a:ln>
                  </pic:spPr>
                </pic:pic>
              </a:graphicData>
            </a:graphic>
          </wp:inline>
        </w:drawing>
      </w:r>
    </w:p>
    <w:p w14:paraId="3C37DEB0" w14:textId="05AE616C" w:rsidR="00BE2C27" w:rsidRDefault="00BE2C27" w:rsidP="007639A9">
      <w:r>
        <w:rPr>
          <w:noProof/>
        </w:rPr>
        <w:lastRenderedPageBreak/>
        <w:drawing>
          <wp:inline distT="0" distB="0" distL="0" distR="0" wp14:anchorId="40EEEC62" wp14:editId="6D935052">
            <wp:extent cx="5943600" cy="3926840"/>
            <wp:effectExtent l="0" t="0" r="0" b="0"/>
            <wp:docPr id="1227132057" name="Picture 2" descr="Bonjour! Est-ce que les angles adjacents ont toujours la mê — Allopr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onjour! Est-ce que les angles adjacents ont toujours la mê — Allopro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26840"/>
                    </a:xfrm>
                    <a:prstGeom prst="rect">
                      <a:avLst/>
                    </a:prstGeom>
                    <a:noFill/>
                    <a:ln>
                      <a:noFill/>
                    </a:ln>
                  </pic:spPr>
                </pic:pic>
              </a:graphicData>
            </a:graphic>
          </wp:inline>
        </w:drawing>
      </w:r>
    </w:p>
    <w:p w14:paraId="1A4337A3" w14:textId="50093AFC" w:rsidR="006F2B41" w:rsidRDefault="006F2B41" w:rsidP="007639A9">
      <w:r>
        <w:rPr>
          <w:noProof/>
        </w:rPr>
        <w:lastRenderedPageBreak/>
        <w:drawing>
          <wp:inline distT="0" distB="0" distL="0" distR="0" wp14:anchorId="6D34CBF3" wp14:editId="4EC96B98">
            <wp:extent cx="5943600" cy="4457700"/>
            <wp:effectExtent l="0" t="0" r="0" b="0"/>
            <wp:docPr id="1046027391" name="Picture 3" descr="PPT - Different Types of Angle PowerPoint Presentation, free download - ID:325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PT - Different Types of Angle PowerPoint Presentation, free download - ID:32590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FDD855D" w14:textId="37E42C8F" w:rsidR="007339D5" w:rsidRDefault="007339D5" w:rsidP="007639A9">
      <w:r>
        <w:rPr>
          <w:noProof/>
        </w:rPr>
        <w:drawing>
          <wp:inline distT="0" distB="0" distL="0" distR="0" wp14:anchorId="29C3B3BF" wp14:editId="444F7910">
            <wp:extent cx="4183380" cy="3535680"/>
            <wp:effectExtent l="0" t="0" r="7620" b="7620"/>
            <wp:docPr id="1227974678" name="Picture 4" descr="Angles in Geometry - Definitions, Types, Properties &amp;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ngles in Geometry - Definitions, Types, Properties &amp;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3380" cy="3535680"/>
                    </a:xfrm>
                    <a:prstGeom prst="rect">
                      <a:avLst/>
                    </a:prstGeom>
                    <a:noFill/>
                    <a:ln>
                      <a:noFill/>
                    </a:ln>
                  </pic:spPr>
                </pic:pic>
              </a:graphicData>
            </a:graphic>
          </wp:inline>
        </w:drawing>
      </w:r>
    </w:p>
    <w:p w14:paraId="6F57349A" w14:textId="4834993B" w:rsidR="00AB4E7B" w:rsidRDefault="00AB4E7B" w:rsidP="007639A9">
      <w:r>
        <w:rPr>
          <w:noProof/>
        </w:rPr>
        <w:lastRenderedPageBreak/>
        <w:drawing>
          <wp:inline distT="0" distB="0" distL="0" distR="0" wp14:anchorId="39FCD00A" wp14:editId="6F223E49">
            <wp:extent cx="5943600" cy="3962400"/>
            <wp:effectExtent l="0" t="0" r="0" b="0"/>
            <wp:docPr id="1300408453" name="Picture 5" descr="Linear Pair of Angles - Definition, Facts, Examples &amp; Quiz | Geometry for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inear Pair of Angles - Definition, Facts, Examples &amp; Quiz | Geometry for Studen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4BA9FF4" w14:textId="3C27A5E3" w:rsidR="00FB58F9" w:rsidRPr="007639A9" w:rsidRDefault="00FB58F9" w:rsidP="007639A9">
      <w:r>
        <w:rPr>
          <w:noProof/>
        </w:rPr>
        <w:drawing>
          <wp:inline distT="0" distB="0" distL="0" distR="0" wp14:anchorId="3171928E" wp14:editId="2D89EA56">
            <wp:extent cx="5943600" cy="2360930"/>
            <wp:effectExtent l="0" t="0" r="0" b="1270"/>
            <wp:docPr id="1871093471" name="Picture 6" descr="Adjacent Angles | Definition, Examples, Linear, Differences,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djacent Angles | Definition, Examples, Linear, Differences, Propert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60930"/>
                    </a:xfrm>
                    <a:prstGeom prst="rect">
                      <a:avLst/>
                    </a:prstGeom>
                    <a:noFill/>
                    <a:ln>
                      <a:noFill/>
                    </a:ln>
                  </pic:spPr>
                </pic:pic>
              </a:graphicData>
            </a:graphic>
          </wp:inline>
        </w:drawing>
      </w:r>
    </w:p>
    <w:p w14:paraId="5458BC2B" w14:textId="77777777" w:rsidR="007378D4" w:rsidRDefault="007378D4" w:rsidP="007378D4">
      <w:pPr>
        <w:pStyle w:val="Heading2"/>
      </w:pPr>
      <w:r w:rsidRPr="007378D4">
        <w:t>Definition</w:t>
      </w:r>
    </w:p>
    <w:p w14:paraId="3AD0B035" w14:textId="7304BED6"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B379C7A" w14:textId="77777777" w:rsidR="007378D4" w:rsidRPr="007378D4" w:rsidRDefault="007378D4" w:rsidP="007378D4">
      <w:pPr>
        <w:rPr>
          <w:rFonts w:ascii="Roboto Mono" w:hAnsi="Roboto Mono"/>
        </w:rPr>
      </w:pPr>
      <w:r w:rsidRPr="007378D4">
        <w:rPr>
          <w:rFonts w:ascii="Roboto Mono" w:hAnsi="Roboto Mono"/>
          <w:b/>
          <w:bCs/>
        </w:rPr>
        <w:t>Adjacent Angles</w:t>
      </w:r>
      <w:r w:rsidRPr="007378D4">
        <w:rPr>
          <w:rFonts w:ascii="Roboto Mono" w:hAnsi="Roboto Mono"/>
        </w:rPr>
        <w:t xml:space="preserve"> are </w:t>
      </w:r>
      <w:r w:rsidRPr="007378D4">
        <w:rPr>
          <w:rFonts w:ascii="Roboto Mono" w:hAnsi="Roboto Mono"/>
          <w:b/>
          <w:bCs/>
        </w:rPr>
        <w:t>two angles that share a common vertex, share one common side (ray), and do not overlap</w:t>
      </w:r>
      <w:r w:rsidRPr="007378D4">
        <w:rPr>
          <w:rFonts w:ascii="Roboto Mono" w:hAnsi="Roboto Mono"/>
        </w:rPr>
        <w:t>.</w:t>
      </w:r>
    </w:p>
    <w:p w14:paraId="4F7AF2E0" w14:textId="77777777" w:rsidR="007378D4" w:rsidRPr="007378D4" w:rsidRDefault="007378D4" w:rsidP="007378D4">
      <w:pPr>
        <w:rPr>
          <w:rFonts w:ascii="Roboto Mono" w:hAnsi="Roboto Mono"/>
        </w:rPr>
      </w:pPr>
      <w:r w:rsidRPr="007378D4">
        <w:rPr>
          <w:rFonts w:ascii="Roboto Mono" w:hAnsi="Roboto Mono"/>
        </w:rPr>
        <w:lastRenderedPageBreak/>
        <w:t>They are positioned next to each other, with one angle located beside the other.</w:t>
      </w:r>
    </w:p>
    <w:p w14:paraId="3AC44D46" w14:textId="77777777" w:rsidR="007378D4" w:rsidRPr="007378D4" w:rsidRDefault="00000000" w:rsidP="007378D4">
      <w:pPr>
        <w:rPr>
          <w:rFonts w:ascii="Roboto Mono" w:hAnsi="Roboto Mono"/>
        </w:rPr>
      </w:pPr>
      <w:r>
        <w:rPr>
          <w:rFonts w:ascii="Roboto Mono" w:hAnsi="Roboto Mono"/>
        </w:rPr>
        <w:pict w14:anchorId="2DA6CFCA">
          <v:rect id="_x0000_i1025" style="width:0;height:1.5pt" o:hralign="center" o:hrstd="t" o:hr="t" fillcolor="#a0a0a0" stroked="f"/>
        </w:pict>
      </w:r>
    </w:p>
    <w:p w14:paraId="17D53E5D" w14:textId="77777777" w:rsidR="007378D4" w:rsidRDefault="007378D4" w:rsidP="007378D4">
      <w:pPr>
        <w:pStyle w:val="Heading2"/>
      </w:pPr>
      <w:r w:rsidRPr="007378D4">
        <w:t>Characteristics</w:t>
      </w:r>
    </w:p>
    <w:p w14:paraId="1B74A15B" w14:textId="645EDB7A"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C637A5" w14:textId="77777777" w:rsidR="007378D4" w:rsidRPr="007378D4" w:rsidRDefault="007378D4" w:rsidP="007378D4">
      <w:pPr>
        <w:rPr>
          <w:rFonts w:ascii="Roboto Mono" w:hAnsi="Roboto Mono"/>
        </w:rPr>
      </w:pPr>
      <w:r w:rsidRPr="007378D4">
        <w:rPr>
          <w:rFonts w:ascii="Roboto Mono" w:hAnsi="Roboto Mono"/>
        </w:rPr>
        <w:t>Adjacent angles:</w:t>
      </w:r>
    </w:p>
    <w:p w14:paraId="5151A82E" w14:textId="77777777" w:rsidR="007378D4" w:rsidRPr="007378D4" w:rsidRDefault="007378D4" w:rsidP="007378D4">
      <w:pPr>
        <w:numPr>
          <w:ilvl w:val="0"/>
          <w:numId w:val="20"/>
        </w:numPr>
        <w:rPr>
          <w:rFonts w:ascii="Roboto Mono" w:hAnsi="Roboto Mono"/>
        </w:rPr>
      </w:pPr>
      <w:r w:rsidRPr="007378D4">
        <w:rPr>
          <w:rFonts w:ascii="Roboto Mono" w:hAnsi="Roboto Mono"/>
        </w:rPr>
        <w:t xml:space="preserve">Have the </w:t>
      </w:r>
      <w:r w:rsidRPr="007378D4">
        <w:rPr>
          <w:rFonts w:ascii="Roboto Mono" w:hAnsi="Roboto Mono"/>
          <w:b/>
          <w:bCs/>
        </w:rPr>
        <w:t>same vertex</w:t>
      </w:r>
      <w:r w:rsidRPr="007378D4">
        <w:rPr>
          <w:rFonts w:ascii="Roboto Mono" w:hAnsi="Roboto Mono"/>
        </w:rPr>
        <w:t>.</w:t>
      </w:r>
    </w:p>
    <w:p w14:paraId="44ADD4A3" w14:textId="77777777" w:rsidR="007378D4" w:rsidRPr="007378D4" w:rsidRDefault="007378D4" w:rsidP="007378D4">
      <w:pPr>
        <w:numPr>
          <w:ilvl w:val="0"/>
          <w:numId w:val="20"/>
        </w:numPr>
        <w:rPr>
          <w:rFonts w:ascii="Roboto Mono" w:hAnsi="Roboto Mono"/>
        </w:rPr>
      </w:pPr>
      <w:r w:rsidRPr="007378D4">
        <w:rPr>
          <w:rFonts w:ascii="Roboto Mono" w:hAnsi="Roboto Mono"/>
        </w:rPr>
        <w:t xml:space="preserve">Share </w:t>
      </w:r>
      <w:r w:rsidRPr="007378D4">
        <w:rPr>
          <w:rFonts w:ascii="Roboto Mono" w:hAnsi="Roboto Mono"/>
          <w:b/>
          <w:bCs/>
        </w:rPr>
        <w:t>one common side</w:t>
      </w:r>
      <w:r w:rsidRPr="007378D4">
        <w:rPr>
          <w:rFonts w:ascii="Roboto Mono" w:hAnsi="Roboto Mono"/>
        </w:rPr>
        <w:t>.</w:t>
      </w:r>
    </w:p>
    <w:p w14:paraId="5BC34894" w14:textId="77777777" w:rsidR="007378D4" w:rsidRPr="007378D4" w:rsidRDefault="007378D4" w:rsidP="007378D4">
      <w:pPr>
        <w:numPr>
          <w:ilvl w:val="0"/>
          <w:numId w:val="20"/>
        </w:numPr>
        <w:rPr>
          <w:rFonts w:ascii="Roboto Mono" w:hAnsi="Roboto Mono"/>
        </w:rPr>
      </w:pPr>
      <w:r w:rsidRPr="007378D4">
        <w:rPr>
          <w:rFonts w:ascii="Roboto Mono" w:hAnsi="Roboto Mono"/>
        </w:rPr>
        <w:t>Have separate interiors (they do not overlap).</w:t>
      </w:r>
    </w:p>
    <w:p w14:paraId="6DC44E06" w14:textId="77777777" w:rsidR="007378D4" w:rsidRPr="007378D4" w:rsidRDefault="007378D4" w:rsidP="007378D4">
      <w:pPr>
        <w:numPr>
          <w:ilvl w:val="0"/>
          <w:numId w:val="20"/>
        </w:numPr>
        <w:rPr>
          <w:rFonts w:ascii="Roboto Mono" w:hAnsi="Roboto Mono"/>
        </w:rPr>
      </w:pPr>
      <w:r w:rsidRPr="007378D4">
        <w:rPr>
          <w:rFonts w:ascii="Roboto Mono" w:hAnsi="Roboto Mono"/>
        </w:rPr>
        <w:t>Are located next to each other.</w:t>
      </w:r>
    </w:p>
    <w:p w14:paraId="1EF22A7A" w14:textId="77777777" w:rsidR="007378D4" w:rsidRPr="007378D4" w:rsidRDefault="007378D4" w:rsidP="007378D4">
      <w:pPr>
        <w:numPr>
          <w:ilvl w:val="0"/>
          <w:numId w:val="20"/>
        </w:numPr>
        <w:rPr>
          <w:rFonts w:ascii="Roboto Mono" w:hAnsi="Roboto Mono"/>
        </w:rPr>
      </w:pPr>
      <w:r w:rsidRPr="007378D4">
        <w:rPr>
          <w:rFonts w:ascii="Roboto Mono" w:hAnsi="Roboto Mono"/>
        </w:rPr>
        <w:t>May have different angle measures.</w:t>
      </w:r>
    </w:p>
    <w:p w14:paraId="4B544C2F" w14:textId="77777777" w:rsidR="007378D4" w:rsidRPr="007378D4" w:rsidRDefault="007378D4" w:rsidP="007378D4">
      <w:pPr>
        <w:numPr>
          <w:ilvl w:val="0"/>
          <w:numId w:val="20"/>
        </w:numPr>
        <w:rPr>
          <w:rFonts w:ascii="Roboto Mono" w:hAnsi="Roboto Mono"/>
        </w:rPr>
      </w:pPr>
      <w:r w:rsidRPr="007378D4">
        <w:rPr>
          <w:rFonts w:ascii="Roboto Mono" w:hAnsi="Roboto Mono"/>
        </w:rPr>
        <w:t>Their measures may be added to find the total angle formed by their union.</w:t>
      </w:r>
    </w:p>
    <w:p w14:paraId="7BFB73F3" w14:textId="77777777" w:rsidR="007378D4" w:rsidRPr="007378D4" w:rsidRDefault="00000000" w:rsidP="007378D4">
      <w:pPr>
        <w:rPr>
          <w:rFonts w:ascii="Roboto Mono" w:hAnsi="Roboto Mono"/>
        </w:rPr>
      </w:pPr>
      <w:r>
        <w:rPr>
          <w:rFonts w:ascii="Roboto Mono" w:hAnsi="Roboto Mono"/>
        </w:rPr>
        <w:pict w14:anchorId="737E4675">
          <v:rect id="_x0000_i1026" style="width:0;height:1.5pt" o:hralign="center" o:hrstd="t" o:hr="t" fillcolor="#a0a0a0" stroked="f"/>
        </w:pict>
      </w:r>
    </w:p>
    <w:p w14:paraId="789C190D" w14:textId="77777777" w:rsidR="007378D4" w:rsidRDefault="007378D4" w:rsidP="007378D4">
      <w:pPr>
        <w:pStyle w:val="Heading2"/>
      </w:pPr>
      <w:r w:rsidRPr="007378D4">
        <w:t>Illustration</w:t>
      </w:r>
    </w:p>
    <w:p w14:paraId="3C459CF2" w14:textId="55A2C45B" w:rsidR="007378D4" w:rsidRDefault="007378D4" w:rsidP="007378D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17B2B0" w14:textId="2362BCC5" w:rsidR="00D90D50" w:rsidRPr="007378D4" w:rsidRDefault="00D90D50" w:rsidP="007378D4">
      <w:r>
        <w:rPr>
          <w:noProof/>
        </w:rPr>
        <w:drawing>
          <wp:inline distT="0" distB="0" distL="0" distR="0" wp14:anchorId="784594FC" wp14:editId="260986C5">
            <wp:extent cx="5943600" cy="1460500"/>
            <wp:effectExtent l="0" t="0" r="0" b="6350"/>
            <wp:docPr id="338474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60500"/>
                    </a:xfrm>
                    <a:prstGeom prst="rect">
                      <a:avLst/>
                    </a:prstGeom>
                    <a:noFill/>
                    <a:ln>
                      <a:noFill/>
                    </a:ln>
                  </pic:spPr>
                </pic:pic>
              </a:graphicData>
            </a:graphic>
          </wp:inline>
        </w:drawing>
      </w:r>
    </w:p>
    <w:p w14:paraId="1779F798" w14:textId="77777777" w:rsidR="007378D4" w:rsidRPr="007378D4" w:rsidRDefault="007378D4" w:rsidP="007378D4">
      <w:pPr>
        <w:rPr>
          <w:rFonts w:ascii="Roboto Mono" w:hAnsi="Roboto Mono"/>
        </w:rPr>
      </w:pPr>
      <w:r w:rsidRPr="007378D4">
        <w:rPr>
          <w:rFonts w:ascii="Roboto Mono" w:hAnsi="Roboto Mono"/>
        </w:rPr>
        <w:t xml:space="preserve">        C</w:t>
      </w:r>
    </w:p>
    <w:p w14:paraId="3D1C3D0A" w14:textId="77777777" w:rsidR="007378D4" w:rsidRPr="007378D4" w:rsidRDefault="007378D4" w:rsidP="007378D4">
      <w:pPr>
        <w:rPr>
          <w:rFonts w:ascii="Roboto Mono" w:hAnsi="Roboto Mono"/>
        </w:rPr>
      </w:pPr>
      <w:r w:rsidRPr="007378D4">
        <w:rPr>
          <w:rFonts w:ascii="Roboto Mono" w:hAnsi="Roboto Mono"/>
        </w:rPr>
        <w:t xml:space="preserve">       /</w:t>
      </w:r>
    </w:p>
    <w:p w14:paraId="7F5E72A9" w14:textId="77777777" w:rsidR="007378D4" w:rsidRPr="007378D4" w:rsidRDefault="007378D4" w:rsidP="007378D4">
      <w:pPr>
        <w:rPr>
          <w:rFonts w:ascii="Roboto Mono" w:hAnsi="Roboto Mono"/>
        </w:rPr>
      </w:pPr>
      <w:r w:rsidRPr="007378D4">
        <w:rPr>
          <w:rFonts w:ascii="Roboto Mono" w:hAnsi="Roboto Mono"/>
        </w:rPr>
        <w:t xml:space="preserve">      /</w:t>
      </w:r>
    </w:p>
    <w:p w14:paraId="6561A8EA" w14:textId="77777777" w:rsidR="007378D4" w:rsidRPr="007378D4" w:rsidRDefault="007378D4" w:rsidP="007378D4">
      <w:pPr>
        <w:rPr>
          <w:rFonts w:ascii="Roboto Mono" w:hAnsi="Roboto Mono"/>
        </w:rPr>
      </w:pPr>
      <w:r w:rsidRPr="007378D4">
        <w:rPr>
          <w:rFonts w:ascii="Roboto Mono" w:hAnsi="Roboto Mono"/>
        </w:rPr>
        <w:t xml:space="preserve">     /</w:t>
      </w:r>
    </w:p>
    <w:p w14:paraId="6E9A0C05" w14:textId="77777777" w:rsidR="007378D4" w:rsidRPr="007378D4" w:rsidRDefault="007378D4" w:rsidP="007378D4">
      <w:pPr>
        <w:rPr>
          <w:rFonts w:ascii="Roboto Mono" w:hAnsi="Roboto Mono"/>
        </w:rPr>
      </w:pPr>
      <w:r w:rsidRPr="007378D4">
        <w:rPr>
          <w:rFonts w:ascii="Roboto Mono" w:hAnsi="Roboto Mono"/>
        </w:rPr>
        <w:lastRenderedPageBreak/>
        <w:t xml:space="preserve">    B </w:t>
      </w:r>
      <w:r w:rsidRPr="007378D4">
        <w:rPr>
          <w:rFonts w:ascii="Arial" w:hAnsi="Arial" w:cs="Arial"/>
        </w:rPr>
        <w:t>●────────→</w:t>
      </w:r>
      <w:r w:rsidRPr="007378D4">
        <w:rPr>
          <w:rFonts w:ascii="Roboto Mono" w:hAnsi="Roboto Mono"/>
        </w:rPr>
        <w:t xml:space="preserve"> A</w:t>
      </w:r>
    </w:p>
    <w:p w14:paraId="26CC150D" w14:textId="77777777" w:rsidR="007378D4" w:rsidRPr="007378D4" w:rsidRDefault="007378D4" w:rsidP="007378D4">
      <w:pPr>
        <w:rPr>
          <w:rFonts w:ascii="Roboto Mono" w:hAnsi="Roboto Mono"/>
        </w:rPr>
      </w:pPr>
      <w:r w:rsidRPr="007378D4">
        <w:rPr>
          <w:rFonts w:ascii="Roboto Mono" w:hAnsi="Roboto Mono"/>
        </w:rPr>
        <w:t xml:space="preserve">     \</w:t>
      </w:r>
    </w:p>
    <w:p w14:paraId="7E5069A9" w14:textId="77777777" w:rsidR="007378D4" w:rsidRPr="007378D4" w:rsidRDefault="007378D4" w:rsidP="007378D4">
      <w:pPr>
        <w:rPr>
          <w:rFonts w:ascii="Roboto Mono" w:hAnsi="Roboto Mono"/>
        </w:rPr>
      </w:pPr>
      <w:r w:rsidRPr="007378D4">
        <w:rPr>
          <w:rFonts w:ascii="Roboto Mono" w:hAnsi="Roboto Mono"/>
        </w:rPr>
        <w:t xml:space="preserve">      \</w:t>
      </w:r>
    </w:p>
    <w:p w14:paraId="6DF285B5" w14:textId="77777777" w:rsidR="007378D4" w:rsidRPr="007378D4" w:rsidRDefault="007378D4" w:rsidP="007378D4">
      <w:pPr>
        <w:rPr>
          <w:rFonts w:ascii="Roboto Mono" w:hAnsi="Roboto Mono"/>
        </w:rPr>
      </w:pPr>
      <w:r w:rsidRPr="007378D4">
        <w:rPr>
          <w:rFonts w:ascii="Roboto Mono" w:hAnsi="Roboto Mono"/>
        </w:rPr>
        <w:t xml:space="preserve">       D</w:t>
      </w:r>
    </w:p>
    <w:p w14:paraId="058D54B0" w14:textId="1647DAD0" w:rsidR="007378D4" w:rsidRPr="007378D4" w:rsidRDefault="007378D4" w:rsidP="0019525C">
      <w:pPr>
        <w:rPr>
          <w:rFonts w:ascii="Roboto Mono" w:hAnsi="Roboto Mono"/>
        </w:rPr>
      </w:pPr>
      <w:r w:rsidRPr="007378D4">
        <w:rPr>
          <w:rFonts w:ascii="Roboto Mono" w:hAnsi="Roboto Mono"/>
        </w:rPr>
        <w:t>The angles:</w:t>
      </w:r>
      <w:r w:rsidRPr="007378D4">
        <w:rPr>
          <w:rFonts w:ascii="Roboto Mono" w:hAnsi="Roboto Mono"/>
        </w:rPr>
        <w:br/>
      </w:r>
      <m:oMathPara>
        <m:oMath>
          <m:r>
            <w:rPr>
              <w:rFonts w:ascii="Cambria Math" w:hAnsi="Cambria Math"/>
            </w:rPr>
            <m:t>∠CBA</m:t>
          </m:r>
        </m:oMath>
      </m:oMathPara>
    </w:p>
    <w:p w14:paraId="2640967B" w14:textId="5EF93E4B" w:rsidR="007378D4" w:rsidRPr="007378D4" w:rsidRDefault="007378D4" w:rsidP="0019525C">
      <w:pPr>
        <w:rPr>
          <w:rFonts w:ascii="Roboto Mono" w:hAnsi="Roboto Mono"/>
        </w:rPr>
      </w:pPr>
      <w:r w:rsidRPr="007378D4">
        <w:rPr>
          <w:rFonts w:ascii="Roboto Mono" w:hAnsi="Roboto Mono"/>
        </w:rPr>
        <w:t>and</w:t>
      </w:r>
      <w:r w:rsidRPr="007378D4">
        <w:rPr>
          <w:rFonts w:ascii="Roboto Mono" w:hAnsi="Roboto Mono"/>
        </w:rPr>
        <w:br/>
      </w:r>
      <m:oMathPara>
        <m:oMath>
          <m:r>
            <w:rPr>
              <w:rFonts w:ascii="Cambria Math" w:hAnsi="Cambria Math"/>
            </w:rPr>
            <m:t>∠ABD</m:t>
          </m:r>
        </m:oMath>
      </m:oMathPara>
    </w:p>
    <w:p w14:paraId="16D9B238" w14:textId="77777777" w:rsidR="007378D4" w:rsidRPr="007378D4" w:rsidRDefault="007378D4" w:rsidP="007378D4">
      <w:pPr>
        <w:rPr>
          <w:rFonts w:ascii="Roboto Mono" w:hAnsi="Roboto Mono"/>
        </w:rPr>
      </w:pPr>
      <w:r w:rsidRPr="007378D4">
        <w:rPr>
          <w:rFonts w:ascii="Roboto Mono" w:hAnsi="Roboto Mono"/>
        </w:rPr>
        <w:t>share:</w:t>
      </w:r>
    </w:p>
    <w:p w14:paraId="3896D766" w14:textId="21BC060B" w:rsidR="007378D4" w:rsidRPr="007378D4" w:rsidRDefault="007378D4" w:rsidP="007378D4">
      <w:pPr>
        <w:numPr>
          <w:ilvl w:val="0"/>
          <w:numId w:val="21"/>
        </w:numPr>
        <w:rPr>
          <w:rFonts w:ascii="Roboto Mono" w:hAnsi="Roboto Mono"/>
        </w:rPr>
      </w:pPr>
      <w:r w:rsidRPr="007378D4">
        <w:rPr>
          <w:rFonts w:ascii="Roboto Mono" w:hAnsi="Roboto Mono"/>
        </w:rPr>
        <w:t xml:space="preserve">Vertex: </w:t>
      </w:r>
      <m:oMath>
        <m:r>
          <w:rPr>
            <w:rFonts w:ascii="Cambria Math" w:hAnsi="Cambria Math"/>
          </w:rPr>
          <m:t>B</m:t>
        </m:r>
      </m:oMath>
    </w:p>
    <w:p w14:paraId="0DD241B8" w14:textId="22F57E8B" w:rsidR="007378D4" w:rsidRPr="007378D4" w:rsidRDefault="007378D4" w:rsidP="007378D4">
      <w:pPr>
        <w:numPr>
          <w:ilvl w:val="0"/>
          <w:numId w:val="21"/>
        </w:numPr>
        <w:rPr>
          <w:rFonts w:ascii="Roboto Mono" w:hAnsi="Roboto Mono"/>
        </w:rPr>
      </w:pPr>
      <w:r w:rsidRPr="007378D4">
        <w:rPr>
          <w:rFonts w:ascii="Roboto Mono" w:hAnsi="Roboto Mono"/>
        </w:rPr>
        <w:t xml:space="preserve">Common side: </w:t>
      </w:r>
      <m:oMath>
        <m:groupChr>
          <m:groupChrPr>
            <m:chr m:val="→"/>
            <m:pos m:val="top"/>
            <m:vertJc m:val="bot"/>
            <m:ctrlPr>
              <w:rPr>
                <w:rFonts w:ascii="Cambria Math" w:hAnsi="Cambria Math"/>
              </w:rPr>
            </m:ctrlPr>
          </m:groupChrPr>
          <m:e>
            <m:r>
              <w:rPr>
                <w:rFonts w:ascii="Cambria Math" w:hAnsi="Cambria Math"/>
              </w:rPr>
              <m:t>BA</m:t>
            </m:r>
          </m:e>
        </m:groupChr>
      </m:oMath>
    </w:p>
    <w:p w14:paraId="562FE544" w14:textId="77777777" w:rsidR="007378D4" w:rsidRPr="007378D4" w:rsidRDefault="007378D4" w:rsidP="007378D4">
      <w:pPr>
        <w:rPr>
          <w:rFonts w:ascii="Roboto Mono" w:hAnsi="Roboto Mono"/>
        </w:rPr>
      </w:pPr>
      <w:r w:rsidRPr="007378D4">
        <w:rPr>
          <w:rFonts w:ascii="Roboto Mono" w:hAnsi="Roboto Mono"/>
        </w:rPr>
        <w:t xml:space="preserve">They are </w:t>
      </w:r>
      <w:r w:rsidRPr="007378D4">
        <w:rPr>
          <w:rFonts w:ascii="Roboto Mono" w:hAnsi="Roboto Mono"/>
          <w:b/>
          <w:bCs/>
        </w:rPr>
        <w:t>adjacent angles</w:t>
      </w:r>
      <w:r w:rsidRPr="007378D4">
        <w:rPr>
          <w:rFonts w:ascii="Roboto Mono" w:hAnsi="Roboto Mono"/>
        </w:rPr>
        <w:t>.</w:t>
      </w:r>
    </w:p>
    <w:p w14:paraId="067B4F1A" w14:textId="77777777" w:rsidR="007378D4" w:rsidRPr="007378D4" w:rsidRDefault="00000000" w:rsidP="007378D4">
      <w:pPr>
        <w:rPr>
          <w:rFonts w:ascii="Roboto Mono" w:hAnsi="Roboto Mono"/>
        </w:rPr>
      </w:pPr>
      <w:r>
        <w:rPr>
          <w:rFonts w:ascii="Roboto Mono" w:hAnsi="Roboto Mono"/>
        </w:rPr>
        <w:pict w14:anchorId="4E61DAAF">
          <v:rect id="_x0000_i1027" style="width:0;height:1.5pt" o:hralign="center" o:hrstd="t" o:hr="t" fillcolor="#a0a0a0" stroked="f"/>
        </w:pict>
      </w:r>
    </w:p>
    <w:p w14:paraId="4396536A" w14:textId="77777777" w:rsidR="007378D4" w:rsidRDefault="007378D4" w:rsidP="007378D4">
      <w:pPr>
        <w:pStyle w:val="Heading2"/>
      </w:pPr>
      <w:r w:rsidRPr="007378D4">
        <w:t>Mathematical Representation</w:t>
      </w:r>
    </w:p>
    <w:p w14:paraId="6111B1BA" w14:textId="7EDC1E15"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78C23D" w14:textId="085B7A0B" w:rsidR="007378D4" w:rsidRPr="007378D4" w:rsidRDefault="007378D4" w:rsidP="007050F4">
      <w:pPr>
        <w:rPr>
          <w:rFonts w:ascii="Roboto Mono" w:hAnsi="Roboto Mono"/>
        </w:rPr>
      </w:pPr>
      <w:r w:rsidRPr="007378D4">
        <w:rPr>
          <w:rFonts w:ascii="Roboto Mono" w:hAnsi="Roboto Mono"/>
        </w:rPr>
        <w:t>If two angles:</w:t>
      </w:r>
      <w:r w:rsidRPr="007378D4">
        <w:rPr>
          <w:rFonts w:ascii="Roboto Mono" w:hAnsi="Roboto Mono"/>
        </w:rPr>
        <w:br/>
      </w:r>
      <m:oMathPara>
        <m:oMath>
          <m:r>
            <w:rPr>
              <w:rFonts w:ascii="Cambria Math" w:hAnsi="Cambria Math"/>
            </w:rPr>
            <m:t>∠ABC</m:t>
          </m:r>
        </m:oMath>
      </m:oMathPara>
    </w:p>
    <w:p w14:paraId="70EB3F23" w14:textId="32A2ED15" w:rsidR="007378D4" w:rsidRPr="007378D4" w:rsidRDefault="007378D4" w:rsidP="007050F4">
      <w:pPr>
        <w:rPr>
          <w:rFonts w:ascii="Roboto Mono" w:hAnsi="Roboto Mono"/>
        </w:rPr>
      </w:pPr>
      <w:r w:rsidRPr="007378D4">
        <w:rPr>
          <w:rFonts w:ascii="Roboto Mono" w:hAnsi="Roboto Mono"/>
        </w:rPr>
        <w:t>and</w:t>
      </w:r>
      <w:r w:rsidRPr="007378D4">
        <w:rPr>
          <w:rFonts w:ascii="Roboto Mono" w:hAnsi="Roboto Mono"/>
        </w:rPr>
        <w:br/>
      </w:r>
      <m:oMathPara>
        <m:oMath>
          <m:r>
            <w:rPr>
              <w:rFonts w:ascii="Cambria Math" w:hAnsi="Cambria Math"/>
            </w:rPr>
            <m:t>∠CBD</m:t>
          </m:r>
        </m:oMath>
      </m:oMathPara>
    </w:p>
    <w:p w14:paraId="0BE21B07" w14:textId="77777777" w:rsidR="007378D4" w:rsidRPr="007378D4" w:rsidRDefault="007378D4" w:rsidP="007378D4">
      <w:pPr>
        <w:rPr>
          <w:rFonts w:ascii="Roboto Mono" w:hAnsi="Roboto Mono"/>
        </w:rPr>
      </w:pPr>
      <w:r w:rsidRPr="007378D4">
        <w:rPr>
          <w:rFonts w:ascii="Roboto Mono" w:hAnsi="Roboto Mono"/>
        </w:rPr>
        <w:t>share:</w:t>
      </w:r>
    </w:p>
    <w:p w14:paraId="7C339D8D" w14:textId="1D56B15C" w:rsidR="007378D4" w:rsidRPr="007378D4" w:rsidRDefault="007378D4" w:rsidP="007378D4">
      <w:pPr>
        <w:numPr>
          <w:ilvl w:val="0"/>
          <w:numId w:val="22"/>
        </w:numPr>
        <w:rPr>
          <w:rFonts w:ascii="Roboto Mono" w:hAnsi="Roboto Mono"/>
        </w:rPr>
      </w:pPr>
      <w:r w:rsidRPr="007378D4">
        <w:rPr>
          <w:rFonts w:ascii="Roboto Mono" w:hAnsi="Roboto Mono"/>
        </w:rPr>
        <w:t xml:space="preserve">Common vertex </w:t>
      </w:r>
      <m:oMath>
        <m:r>
          <w:rPr>
            <w:rFonts w:ascii="Cambria Math" w:hAnsi="Cambria Math"/>
          </w:rPr>
          <m:t>B</m:t>
        </m:r>
      </m:oMath>
    </w:p>
    <w:p w14:paraId="63302B66" w14:textId="5D1C0AF4" w:rsidR="007378D4" w:rsidRPr="007378D4" w:rsidRDefault="007378D4" w:rsidP="007378D4">
      <w:pPr>
        <w:numPr>
          <w:ilvl w:val="0"/>
          <w:numId w:val="22"/>
        </w:numPr>
        <w:rPr>
          <w:rFonts w:ascii="Roboto Mono" w:hAnsi="Roboto Mono"/>
        </w:rPr>
      </w:pPr>
      <w:r w:rsidRPr="007378D4">
        <w:rPr>
          <w:rFonts w:ascii="Roboto Mono" w:hAnsi="Roboto Mono"/>
        </w:rPr>
        <w:t xml:space="preserve">Common side </w:t>
      </w:r>
      <m:oMath>
        <m:groupChr>
          <m:groupChrPr>
            <m:chr m:val="→"/>
            <m:pos m:val="top"/>
            <m:vertJc m:val="bot"/>
            <m:ctrlPr>
              <w:rPr>
                <w:rFonts w:ascii="Cambria Math" w:hAnsi="Cambria Math"/>
              </w:rPr>
            </m:ctrlPr>
          </m:groupChrPr>
          <m:e>
            <m:r>
              <w:rPr>
                <w:rFonts w:ascii="Cambria Math" w:hAnsi="Cambria Math"/>
              </w:rPr>
              <m:t>BC</m:t>
            </m:r>
          </m:e>
        </m:groupChr>
      </m:oMath>
    </w:p>
    <w:p w14:paraId="27DEB609" w14:textId="33B65583" w:rsidR="007378D4" w:rsidRPr="007378D4" w:rsidRDefault="007378D4" w:rsidP="007050F4">
      <w:pPr>
        <w:rPr>
          <w:rFonts w:ascii="Roboto Mono" w:hAnsi="Roboto Mono"/>
        </w:rPr>
      </w:pPr>
      <w:r w:rsidRPr="007378D4">
        <w:rPr>
          <w:rFonts w:ascii="Roboto Mono" w:hAnsi="Roboto Mono"/>
        </w:rPr>
        <w:t>then:</w:t>
      </w:r>
      <w:r w:rsidRPr="007378D4">
        <w:rPr>
          <w:rFonts w:ascii="Roboto Mono" w:hAnsi="Roboto Mono"/>
        </w:rPr>
        <w:br/>
      </w:r>
      <m:oMathPara>
        <m:oMath>
          <m:r>
            <w:rPr>
              <w:rFonts w:ascii="Cambria Math" w:hAnsi="Cambria Math"/>
            </w:rPr>
            <m:t>∠ABC</m:t>
          </m:r>
          <m:r>
            <m:rPr>
              <m:nor/>
            </m:rPr>
            <w:rPr>
              <w:rFonts w:ascii="Roboto Mono" w:hAnsi="Roboto Mono"/>
            </w:rPr>
            <m:t> and </m:t>
          </m:r>
          <m:r>
            <w:rPr>
              <w:rFonts w:ascii="Cambria Math" w:hAnsi="Cambria Math"/>
            </w:rPr>
            <m:t>∠CBD</m:t>
          </m:r>
        </m:oMath>
      </m:oMathPara>
    </w:p>
    <w:p w14:paraId="25FA4A5E" w14:textId="77777777" w:rsidR="007378D4" w:rsidRPr="007378D4" w:rsidRDefault="007378D4" w:rsidP="007378D4">
      <w:pPr>
        <w:rPr>
          <w:rFonts w:ascii="Roboto Mono" w:hAnsi="Roboto Mono"/>
        </w:rPr>
      </w:pPr>
      <w:r w:rsidRPr="007378D4">
        <w:rPr>
          <w:rFonts w:ascii="Roboto Mono" w:hAnsi="Roboto Mono"/>
        </w:rPr>
        <w:t>are adjacent angles.</w:t>
      </w:r>
    </w:p>
    <w:p w14:paraId="0E03BC7D" w14:textId="77777777" w:rsidR="007378D4" w:rsidRPr="007378D4" w:rsidRDefault="00000000" w:rsidP="007378D4">
      <w:pPr>
        <w:rPr>
          <w:rFonts w:ascii="Roboto Mono" w:hAnsi="Roboto Mono"/>
        </w:rPr>
      </w:pPr>
      <w:r>
        <w:rPr>
          <w:rFonts w:ascii="Roboto Mono" w:hAnsi="Roboto Mono"/>
        </w:rPr>
        <w:pict w14:anchorId="1B0F3FDF">
          <v:rect id="_x0000_i1028" style="width:0;height:1.5pt" o:hralign="center" o:hrstd="t" o:hr="t" fillcolor="#a0a0a0" stroked="f"/>
        </w:pict>
      </w:r>
    </w:p>
    <w:p w14:paraId="4062ADB3" w14:textId="77777777" w:rsidR="007378D4" w:rsidRDefault="007378D4" w:rsidP="007378D4">
      <w:pPr>
        <w:pStyle w:val="Heading2"/>
      </w:pPr>
      <w:r w:rsidRPr="007378D4">
        <w:lastRenderedPageBreak/>
        <w:t>Properties of Adjacent Angles</w:t>
      </w:r>
    </w:p>
    <w:p w14:paraId="50086BB4" w14:textId="6E18C1BD"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4AE7EE6" w14:textId="77777777" w:rsidR="007378D4" w:rsidRPr="007378D4" w:rsidRDefault="007378D4" w:rsidP="007378D4">
      <w:pPr>
        <w:rPr>
          <w:rFonts w:ascii="Roboto Mono" w:hAnsi="Roboto Mono"/>
          <w:b/>
          <w:bCs/>
        </w:rPr>
      </w:pPr>
      <w:r w:rsidRPr="007378D4">
        <w:rPr>
          <w:rFonts w:ascii="Roboto Mono" w:hAnsi="Roboto Mono"/>
          <w:b/>
          <w:bCs/>
        </w:rPr>
        <w:t>1. Common Vertex</w:t>
      </w:r>
    </w:p>
    <w:p w14:paraId="55471359" w14:textId="77777777" w:rsidR="007378D4" w:rsidRPr="007378D4" w:rsidRDefault="007378D4" w:rsidP="007378D4">
      <w:pPr>
        <w:rPr>
          <w:rFonts w:ascii="Roboto Mono" w:hAnsi="Roboto Mono"/>
        </w:rPr>
      </w:pPr>
      <w:r w:rsidRPr="007378D4">
        <w:rPr>
          <w:rFonts w:ascii="Roboto Mono" w:hAnsi="Roboto Mono"/>
        </w:rPr>
        <w:t>Adjacent angles always have the same vertex.</w:t>
      </w:r>
    </w:p>
    <w:p w14:paraId="716C2613" w14:textId="26B673FF" w:rsidR="007378D4" w:rsidRPr="007378D4" w:rsidRDefault="007378D4" w:rsidP="007050F4">
      <w:pPr>
        <w:rPr>
          <w:rFonts w:ascii="Roboto Mono" w:hAnsi="Roboto Mono"/>
        </w:rPr>
      </w:pPr>
      <w:r w:rsidRPr="007378D4">
        <w:rPr>
          <w:rFonts w:ascii="Roboto Mono" w:hAnsi="Roboto Mono"/>
        </w:rPr>
        <w:t>Example:</w:t>
      </w:r>
      <w:r w:rsidRPr="007378D4">
        <w:rPr>
          <w:rFonts w:ascii="Roboto Mono" w:hAnsi="Roboto Mono"/>
        </w:rPr>
        <w:br/>
      </w:r>
      <m:oMathPara>
        <m:oMath>
          <m:r>
            <w:rPr>
              <w:rFonts w:ascii="Cambria Math" w:hAnsi="Cambria Math"/>
            </w:rPr>
            <m:t>∠AOB</m:t>
          </m:r>
        </m:oMath>
      </m:oMathPara>
    </w:p>
    <w:p w14:paraId="0AFA9D62" w14:textId="4F93A41D" w:rsidR="007378D4" w:rsidRPr="007378D4" w:rsidRDefault="007378D4" w:rsidP="007050F4">
      <w:pPr>
        <w:rPr>
          <w:rFonts w:ascii="Roboto Mono" w:hAnsi="Roboto Mono"/>
        </w:rPr>
      </w:pPr>
      <w:r w:rsidRPr="007378D4">
        <w:rPr>
          <w:rFonts w:ascii="Roboto Mono" w:hAnsi="Roboto Mono"/>
        </w:rPr>
        <w:t>and</w:t>
      </w:r>
      <w:r w:rsidRPr="007378D4">
        <w:rPr>
          <w:rFonts w:ascii="Roboto Mono" w:hAnsi="Roboto Mono"/>
        </w:rPr>
        <w:br/>
      </w:r>
      <m:oMathPara>
        <m:oMath>
          <m:r>
            <w:rPr>
              <w:rFonts w:ascii="Cambria Math" w:hAnsi="Cambria Math"/>
            </w:rPr>
            <m:t>∠BOC</m:t>
          </m:r>
        </m:oMath>
      </m:oMathPara>
    </w:p>
    <w:p w14:paraId="4C6BAC8D" w14:textId="67A80CD2" w:rsidR="007378D4" w:rsidRPr="007378D4" w:rsidRDefault="007378D4" w:rsidP="007050F4">
      <w:pPr>
        <w:rPr>
          <w:rFonts w:ascii="Roboto Mono" w:hAnsi="Roboto Mono"/>
        </w:rPr>
      </w:pPr>
      <w:r w:rsidRPr="007378D4">
        <w:rPr>
          <w:rFonts w:ascii="Roboto Mono" w:hAnsi="Roboto Mono"/>
        </w:rPr>
        <w:t>both have vertex:</w:t>
      </w:r>
      <w:r w:rsidRPr="007378D4">
        <w:rPr>
          <w:rFonts w:ascii="Roboto Mono" w:hAnsi="Roboto Mono"/>
        </w:rPr>
        <w:br/>
      </w:r>
      <m:oMathPara>
        <m:oMath>
          <m:r>
            <w:rPr>
              <w:rFonts w:ascii="Cambria Math" w:hAnsi="Cambria Math"/>
            </w:rPr>
            <m:t>O</m:t>
          </m:r>
        </m:oMath>
      </m:oMathPara>
    </w:p>
    <w:p w14:paraId="59C76A3F" w14:textId="77777777" w:rsidR="007378D4" w:rsidRPr="007378D4" w:rsidRDefault="00000000" w:rsidP="007378D4">
      <w:pPr>
        <w:rPr>
          <w:rFonts w:ascii="Roboto Mono" w:hAnsi="Roboto Mono"/>
        </w:rPr>
      </w:pPr>
      <w:r>
        <w:rPr>
          <w:rFonts w:ascii="Roboto Mono" w:hAnsi="Roboto Mono"/>
        </w:rPr>
        <w:pict w14:anchorId="33120EC0">
          <v:rect id="_x0000_i1029" style="width:0;height:1.5pt" o:hralign="center" o:hrstd="t" o:hr="t" fillcolor="#a0a0a0" stroked="f"/>
        </w:pict>
      </w:r>
    </w:p>
    <w:p w14:paraId="5243E899" w14:textId="77777777" w:rsidR="007378D4" w:rsidRPr="007378D4" w:rsidRDefault="007378D4" w:rsidP="007378D4">
      <w:pPr>
        <w:rPr>
          <w:rFonts w:ascii="Roboto Mono" w:hAnsi="Roboto Mono"/>
          <w:b/>
          <w:bCs/>
        </w:rPr>
      </w:pPr>
      <w:r w:rsidRPr="007378D4">
        <w:rPr>
          <w:rFonts w:ascii="Roboto Mono" w:hAnsi="Roboto Mono"/>
          <w:b/>
          <w:bCs/>
        </w:rPr>
        <w:t>2. Common Side</w:t>
      </w:r>
    </w:p>
    <w:p w14:paraId="123F1D23" w14:textId="77777777" w:rsidR="007378D4" w:rsidRPr="007378D4" w:rsidRDefault="007378D4" w:rsidP="007378D4">
      <w:pPr>
        <w:rPr>
          <w:rFonts w:ascii="Roboto Mono" w:hAnsi="Roboto Mono"/>
        </w:rPr>
      </w:pPr>
      <w:r w:rsidRPr="007378D4">
        <w:rPr>
          <w:rFonts w:ascii="Roboto Mono" w:hAnsi="Roboto Mono"/>
        </w:rPr>
        <w:t>Adjacent angles share exactly one side.</w:t>
      </w:r>
    </w:p>
    <w:p w14:paraId="29A416AA" w14:textId="3D8D2AD6" w:rsidR="007378D4" w:rsidRPr="007378D4" w:rsidRDefault="007378D4" w:rsidP="00FC35CE">
      <w:pPr>
        <w:rPr>
          <w:rFonts w:ascii="Roboto Mono" w:hAnsi="Roboto Mono"/>
        </w:rPr>
      </w:pPr>
      <w:r w:rsidRPr="007378D4">
        <w:rPr>
          <w:rFonts w:ascii="Roboto Mono" w:hAnsi="Roboto Mono"/>
        </w:rPr>
        <w:t>Example:</w:t>
      </w:r>
      <w:r w:rsidRPr="007378D4">
        <w:rPr>
          <w:rFonts w:ascii="Roboto Mono" w:hAnsi="Roboto Mono"/>
        </w:rPr>
        <w:br/>
      </w:r>
      <m:oMathPara>
        <m:oMath>
          <m:groupChr>
            <m:groupChrPr>
              <m:chr m:val="→"/>
              <m:pos m:val="top"/>
              <m:vertJc m:val="bot"/>
              <m:ctrlPr>
                <w:rPr>
                  <w:rFonts w:ascii="Cambria Math" w:hAnsi="Cambria Math"/>
                </w:rPr>
              </m:ctrlPr>
            </m:groupChrPr>
            <m:e>
              <m:r>
                <w:rPr>
                  <w:rFonts w:ascii="Cambria Math" w:hAnsi="Cambria Math"/>
                </w:rPr>
                <m:t>OB</m:t>
              </m:r>
            </m:e>
          </m:groupChr>
        </m:oMath>
      </m:oMathPara>
    </w:p>
    <w:p w14:paraId="17063DD2" w14:textId="77777777" w:rsidR="007378D4" w:rsidRPr="007378D4" w:rsidRDefault="007378D4" w:rsidP="007378D4">
      <w:pPr>
        <w:rPr>
          <w:rFonts w:ascii="Roboto Mono" w:hAnsi="Roboto Mono"/>
        </w:rPr>
      </w:pPr>
      <w:r w:rsidRPr="007378D4">
        <w:rPr>
          <w:rFonts w:ascii="Roboto Mono" w:hAnsi="Roboto Mono"/>
        </w:rPr>
        <w:t>is the common ray.</w:t>
      </w:r>
    </w:p>
    <w:p w14:paraId="657E4E65" w14:textId="77777777" w:rsidR="007378D4" w:rsidRPr="007378D4" w:rsidRDefault="00000000" w:rsidP="007378D4">
      <w:pPr>
        <w:rPr>
          <w:rFonts w:ascii="Roboto Mono" w:hAnsi="Roboto Mono"/>
        </w:rPr>
      </w:pPr>
      <w:r>
        <w:rPr>
          <w:rFonts w:ascii="Roboto Mono" w:hAnsi="Roboto Mono"/>
        </w:rPr>
        <w:pict w14:anchorId="56CCB331">
          <v:rect id="_x0000_i1030" style="width:0;height:1.5pt" o:hralign="center" o:hrstd="t" o:hr="t" fillcolor="#a0a0a0" stroked="f"/>
        </w:pict>
      </w:r>
    </w:p>
    <w:p w14:paraId="39925FDE" w14:textId="77777777" w:rsidR="007378D4" w:rsidRPr="007378D4" w:rsidRDefault="007378D4" w:rsidP="007378D4">
      <w:pPr>
        <w:rPr>
          <w:rFonts w:ascii="Roboto Mono" w:hAnsi="Roboto Mono"/>
          <w:b/>
          <w:bCs/>
        </w:rPr>
      </w:pPr>
      <w:r w:rsidRPr="007378D4">
        <w:rPr>
          <w:rFonts w:ascii="Roboto Mono" w:hAnsi="Roboto Mono"/>
          <w:b/>
          <w:bCs/>
        </w:rPr>
        <w:t>3. No Overlapping Interior</w:t>
      </w:r>
    </w:p>
    <w:p w14:paraId="3F74A60F" w14:textId="77777777" w:rsidR="007378D4" w:rsidRPr="007378D4" w:rsidRDefault="007378D4" w:rsidP="007378D4">
      <w:pPr>
        <w:rPr>
          <w:rFonts w:ascii="Roboto Mono" w:hAnsi="Roboto Mono"/>
        </w:rPr>
      </w:pPr>
      <w:r w:rsidRPr="007378D4">
        <w:rPr>
          <w:rFonts w:ascii="Roboto Mono" w:hAnsi="Roboto Mono"/>
        </w:rPr>
        <w:t>The inside regions of adjacent angles do not cross.</w:t>
      </w:r>
    </w:p>
    <w:p w14:paraId="79136231" w14:textId="77777777" w:rsidR="007378D4" w:rsidRPr="007378D4" w:rsidRDefault="007378D4" w:rsidP="007378D4">
      <w:pPr>
        <w:rPr>
          <w:rFonts w:ascii="Roboto Mono" w:hAnsi="Roboto Mono"/>
        </w:rPr>
      </w:pPr>
      <w:r w:rsidRPr="007378D4">
        <w:rPr>
          <w:rFonts w:ascii="Roboto Mono" w:hAnsi="Roboto Mono"/>
        </w:rPr>
        <w:t>They only touch along the common side.</w:t>
      </w:r>
    </w:p>
    <w:p w14:paraId="77AADC59" w14:textId="77777777" w:rsidR="007378D4" w:rsidRPr="007378D4" w:rsidRDefault="00000000" w:rsidP="007378D4">
      <w:pPr>
        <w:rPr>
          <w:rFonts w:ascii="Roboto Mono" w:hAnsi="Roboto Mono"/>
        </w:rPr>
      </w:pPr>
      <w:r>
        <w:rPr>
          <w:rFonts w:ascii="Roboto Mono" w:hAnsi="Roboto Mono"/>
        </w:rPr>
        <w:pict w14:anchorId="060337AB">
          <v:rect id="_x0000_i1031" style="width:0;height:1.5pt" o:hralign="center" o:hrstd="t" o:hr="t" fillcolor="#a0a0a0" stroked="f"/>
        </w:pict>
      </w:r>
    </w:p>
    <w:p w14:paraId="70D4278F" w14:textId="77777777" w:rsidR="007378D4" w:rsidRPr="007378D4" w:rsidRDefault="007378D4" w:rsidP="007378D4">
      <w:pPr>
        <w:rPr>
          <w:rFonts w:ascii="Roboto Mono" w:hAnsi="Roboto Mono"/>
          <w:b/>
          <w:bCs/>
        </w:rPr>
      </w:pPr>
      <w:r w:rsidRPr="007378D4">
        <w:rPr>
          <w:rFonts w:ascii="Roboto Mono" w:hAnsi="Roboto Mono"/>
          <w:b/>
          <w:bCs/>
        </w:rPr>
        <w:t>4. Angle Addition Property</w:t>
      </w:r>
    </w:p>
    <w:p w14:paraId="5FD0E6BF" w14:textId="7282236B" w:rsidR="007378D4" w:rsidRPr="007378D4" w:rsidRDefault="007378D4" w:rsidP="00FC35CE">
      <w:pPr>
        <w:rPr>
          <w:rFonts w:ascii="Roboto Mono" w:hAnsi="Roboto Mono"/>
        </w:rPr>
      </w:pPr>
      <w:r w:rsidRPr="007378D4">
        <w:rPr>
          <w:rFonts w:ascii="Roboto Mono" w:hAnsi="Roboto Mono"/>
        </w:rPr>
        <w:t>If two adjacent angles form a larger angle:</w:t>
      </w:r>
      <w:r w:rsidRPr="007378D4">
        <w:rPr>
          <w:rFonts w:ascii="Roboto Mono" w:hAnsi="Roboto Mono"/>
        </w:rPr>
        <w:br/>
      </w:r>
      <m:oMathPara>
        <m:oMath>
          <m:r>
            <w:rPr>
              <w:rFonts w:ascii="Cambria Math" w:hAnsi="Cambria Math"/>
            </w:rPr>
            <m:t>m∠AOC=m∠AOB+m∠BOC</m:t>
          </m:r>
        </m:oMath>
      </m:oMathPara>
    </w:p>
    <w:p w14:paraId="31679CCD" w14:textId="1D2A928B" w:rsidR="007378D4" w:rsidRPr="007378D4" w:rsidRDefault="007378D4" w:rsidP="00E50397">
      <w:pPr>
        <w:rPr>
          <w:rFonts w:ascii="Roboto Mono" w:hAnsi="Roboto Mono"/>
        </w:rPr>
      </w:pPr>
      <w:r w:rsidRPr="007378D4">
        <w:rPr>
          <w:rFonts w:ascii="Roboto Mono" w:hAnsi="Roboto Mono"/>
        </w:rPr>
        <w:t>Example:</w:t>
      </w:r>
      <w:r w:rsidRPr="007378D4">
        <w:rPr>
          <w:rFonts w:ascii="Roboto Mono" w:hAnsi="Roboto Mono"/>
        </w:rPr>
        <w:br/>
      </w:r>
      <m:oMathPara>
        <m:oMath>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m:oMathPara>
    </w:p>
    <w:p w14:paraId="6EF73B2A" w14:textId="77777777" w:rsidR="007378D4" w:rsidRPr="007378D4" w:rsidRDefault="00000000" w:rsidP="007378D4">
      <w:pPr>
        <w:rPr>
          <w:rFonts w:ascii="Roboto Mono" w:hAnsi="Roboto Mono"/>
        </w:rPr>
      </w:pPr>
      <w:r>
        <w:rPr>
          <w:rFonts w:ascii="Roboto Mono" w:hAnsi="Roboto Mono"/>
        </w:rPr>
        <w:lastRenderedPageBreak/>
        <w:pict w14:anchorId="447B5EEE">
          <v:rect id="_x0000_i1032" style="width:0;height:1.5pt" o:hralign="center" o:hrstd="t" o:hr="t" fillcolor="#a0a0a0" stroked="f"/>
        </w:pict>
      </w:r>
    </w:p>
    <w:p w14:paraId="1DA59A2B" w14:textId="77777777" w:rsidR="007378D4" w:rsidRPr="007378D4" w:rsidRDefault="007378D4" w:rsidP="007378D4">
      <w:pPr>
        <w:pStyle w:val="Heading2"/>
      </w:pPr>
      <w:r w:rsidRPr="007378D4">
        <w:t>Types of Adjacent Angles</w:t>
      </w:r>
    </w:p>
    <w:p w14:paraId="75182A47" w14:textId="77777777" w:rsidR="007378D4" w:rsidRDefault="007378D4" w:rsidP="007378D4">
      <w:pPr>
        <w:pStyle w:val="Heading3"/>
      </w:pPr>
      <w:r w:rsidRPr="007378D4">
        <w:t>1. Adjacent Acute Angles</w:t>
      </w:r>
    </w:p>
    <w:p w14:paraId="53791DCD" w14:textId="1FBDE2CC"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1ACAA6" w14:textId="77777777" w:rsidR="007378D4" w:rsidRPr="007378D4" w:rsidRDefault="007378D4" w:rsidP="007378D4">
      <w:pPr>
        <w:rPr>
          <w:rFonts w:ascii="Roboto Mono" w:hAnsi="Roboto Mono"/>
        </w:rPr>
      </w:pPr>
      <w:r w:rsidRPr="007378D4">
        <w:rPr>
          <w:rFonts w:ascii="Roboto Mono" w:hAnsi="Roboto Mono"/>
        </w:rPr>
        <w:t>Both angles are acute.</w:t>
      </w:r>
    </w:p>
    <w:p w14:paraId="73A22ABC" w14:textId="5248BE4A" w:rsidR="007378D4" w:rsidRPr="007378D4" w:rsidRDefault="007378D4" w:rsidP="00E50397">
      <w:pPr>
        <w:rPr>
          <w:rFonts w:ascii="Roboto Mono" w:hAnsi="Roboto Mono"/>
        </w:rPr>
      </w:pPr>
      <w:r w:rsidRPr="007378D4">
        <w:rPr>
          <w:rFonts w:ascii="Roboto Mono" w:hAnsi="Roboto Mono"/>
        </w:rPr>
        <w:t>Example:</w:t>
      </w:r>
      <w:r w:rsidRPr="007378D4">
        <w:rPr>
          <w:rFonts w:ascii="Roboto Mono" w:hAnsi="Roboto Mono"/>
        </w:rPr>
        <w:br/>
      </w:r>
      <m:oMathPara>
        <m:oMath>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oMath>
      </m:oMathPara>
    </w:p>
    <w:p w14:paraId="14F18572" w14:textId="3848555C" w:rsidR="00E50397" w:rsidRDefault="00E50397" w:rsidP="007378D4">
      <w:pPr>
        <w:rPr>
          <w:rFonts w:ascii="Roboto Mono" w:hAnsi="Roboto Mono"/>
        </w:rPr>
      </w:pPr>
      <w:r>
        <w:rPr>
          <w:noProof/>
        </w:rPr>
        <w:drawing>
          <wp:inline distT="0" distB="0" distL="0" distR="0" wp14:anchorId="74F9D6A3" wp14:editId="1AD43292">
            <wp:extent cx="5943600" cy="972820"/>
            <wp:effectExtent l="0" t="0" r="0" b="0"/>
            <wp:docPr id="219463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972820"/>
                    </a:xfrm>
                    <a:prstGeom prst="rect">
                      <a:avLst/>
                    </a:prstGeom>
                    <a:noFill/>
                    <a:ln>
                      <a:noFill/>
                    </a:ln>
                  </pic:spPr>
                </pic:pic>
              </a:graphicData>
            </a:graphic>
          </wp:inline>
        </w:drawing>
      </w:r>
    </w:p>
    <w:p w14:paraId="2F4E6B5B" w14:textId="4BB90B40" w:rsidR="007378D4" w:rsidRPr="007378D4" w:rsidRDefault="007378D4" w:rsidP="007378D4">
      <w:pPr>
        <w:rPr>
          <w:rFonts w:ascii="Roboto Mono" w:hAnsi="Roboto Mono"/>
        </w:rPr>
      </w:pPr>
      <w:r w:rsidRPr="007378D4">
        <w:rPr>
          <w:rFonts w:ascii="Roboto Mono" w:hAnsi="Roboto Mono"/>
        </w:rPr>
        <w:t xml:space="preserve">      /</w:t>
      </w:r>
    </w:p>
    <w:p w14:paraId="6E793BAD" w14:textId="77777777" w:rsidR="007378D4" w:rsidRPr="007378D4" w:rsidRDefault="007378D4" w:rsidP="007378D4">
      <w:pPr>
        <w:rPr>
          <w:rFonts w:ascii="Roboto Mono" w:hAnsi="Roboto Mono"/>
        </w:rPr>
      </w:pPr>
      <w:r w:rsidRPr="007378D4">
        <w:rPr>
          <w:rFonts w:ascii="Roboto Mono" w:hAnsi="Roboto Mono"/>
        </w:rPr>
        <w:t xml:space="preserve">     /</w:t>
      </w:r>
    </w:p>
    <w:p w14:paraId="3BF34FD6" w14:textId="77777777" w:rsidR="007378D4" w:rsidRPr="007378D4" w:rsidRDefault="007378D4" w:rsidP="007378D4">
      <w:pPr>
        <w:rPr>
          <w:rFonts w:ascii="Roboto Mono" w:hAnsi="Roboto Mono"/>
        </w:rPr>
      </w:pPr>
      <w:r w:rsidRPr="007378D4">
        <w:rPr>
          <w:rFonts w:ascii="Arial" w:hAnsi="Arial" w:cs="Arial"/>
        </w:rPr>
        <w:t>●──────</w:t>
      </w:r>
    </w:p>
    <w:p w14:paraId="004AA57B" w14:textId="77777777" w:rsidR="007378D4" w:rsidRPr="007378D4" w:rsidRDefault="007378D4" w:rsidP="007378D4">
      <w:pPr>
        <w:rPr>
          <w:rFonts w:ascii="Roboto Mono" w:hAnsi="Roboto Mono"/>
        </w:rPr>
      </w:pPr>
      <w:r w:rsidRPr="007378D4">
        <w:rPr>
          <w:rFonts w:ascii="Roboto Mono" w:hAnsi="Roboto Mono"/>
        </w:rPr>
        <w:t xml:space="preserve">     \</w:t>
      </w:r>
    </w:p>
    <w:p w14:paraId="4ABAFFE7" w14:textId="77777777" w:rsidR="007378D4" w:rsidRPr="007378D4" w:rsidRDefault="007378D4" w:rsidP="007378D4">
      <w:pPr>
        <w:rPr>
          <w:rFonts w:ascii="Roboto Mono" w:hAnsi="Roboto Mono"/>
        </w:rPr>
      </w:pPr>
      <w:r w:rsidRPr="007378D4">
        <w:rPr>
          <w:rFonts w:ascii="Roboto Mono" w:hAnsi="Roboto Mono"/>
        </w:rPr>
        <w:t xml:space="preserve">      \</w:t>
      </w:r>
    </w:p>
    <w:p w14:paraId="02F81ECF" w14:textId="77777777" w:rsidR="007378D4" w:rsidRPr="007378D4" w:rsidRDefault="00000000" w:rsidP="007378D4">
      <w:pPr>
        <w:rPr>
          <w:rFonts w:ascii="Roboto Mono" w:hAnsi="Roboto Mono"/>
        </w:rPr>
      </w:pPr>
      <w:r>
        <w:rPr>
          <w:rFonts w:ascii="Roboto Mono" w:hAnsi="Roboto Mono"/>
        </w:rPr>
        <w:pict w14:anchorId="4BF5B90F">
          <v:rect id="_x0000_i1033" style="width:0;height:1.5pt" o:hralign="center" o:hrstd="t" o:hr="t" fillcolor="#a0a0a0" stroked="f"/>
        </w:pict>
      </w:r>
    </w:p>
    <w:p w14:paraId="03C29D8E" w14:textId="77777777" w:rsidR="007378D4" w:rsidRDefault="007378D4" w:rsidP="007378D4">
      <w:pPr>
        <w:pStyle w:val="Heading3"/>
      </w:pPr>
      <w:r w:rsidRPr="007378D4">
        <w:t>2. Adjacent Right and Acute Angles</w:t>
      </w:r>
    </w:p>
    <w:p w14:paraId="526C69F8" w14:textId="242A415D"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230676" w14:textId="1B4AAA91" w:rsidR="007378D4" w:rsidRPr="007378D4" w:rsidRDefault="007378D4" w:rsidP="007378D4">
      <w:pPr>
        <w:rPr>
          <w:rFonts w:ascii="Roboto Mono" w:hAnsi="Roboto Mono"/>
        </w:rPr>
      </w:pPr>
      <w:r w:rsidRPr="007378D4">
        <w:rPr>
          <w:rFonts w:ascii="Roboto Mono" w:hAnsi="Roboto Mono"/>
        </w:rPr>
        <w:t xml:space="preserve">One angle is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7378D4">
        <w:rPr>
          <w:rFonts w:ascii="Roboto Mono" w:hAnsi="Roboto Mono"/>
        </w:rPr>
        <w:t>, the other is acute.</w:t>
      </w:r>
    </w:p>
    <w:p w14:paraId="2B81E639" w14:textId="2C2C7ADB" w:rsidR="007378D4" w:rsidRPr="007378D4" w:rsidRDefault="007378D4" w:rsidP="00CA4F7D">
      <w:pPr>
        <w:rPr>
          <w:rFonts w:ascii="Roboto Mono" w:hAnsi="Roboto Mono"/>
        </w:rPr>
      </w:pPr>
      <w:r w:rsidRPr="007378D4">
        <w:rPr>
          <w:rFonts w:ascii="Roboto Mono" w:hAnsi="Roboto Mono"/>
        </w:rPr>
        <w:t>Example:</w:t>
      </w:r>
      <w:r w:rsidRPr="007378D4">
        <w:rPr>
          <w:rFonts w:ascii="Roboto Mono" w:hAnsi="Roboto Mono"/>
        </w:rPr>
        <w:br/>
      </w:r>
      <m:oMathPara>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m:oMathPara>
    </w:p>
    <w:p w14:paraId="3169F1A6" w14:textId="77777777" w:rsidR="007378D4" w:rsidRPr="007378D4" w:rsidRDefault="00000000" w:rsidP="007378D4">
      <w:pPr>
        <w:rPr>
          <w:rFonts w:ascii="Roboto Mono" w:hAnsi="Roboto Mono"/>
        </w:rPr>
      </w:pPr>
      <w:r>
        <w:rPr>
          <w:rFonts w:ascii="Roboto Mono" w:hAnsi="Roboto Mono"/>
        </w:rPr>
        <w:pict w14:anchorId="2CC9642B">
          <v:rect id="_x0000_i1034" style="width:0;height:1.5pt" o:hralign="center" o:hrstd="t" o:hr="t" fillcolor="#a0a0a0" stroked="f"/>
        </w:pict>
      </w:r>
    </w:p>
    <w:p w14:paraId="48683815" w14:textId="77777777" w:rsidR="007378D4" w:rsidRDefault="007378D4" w:rsidP="007378D4">
      <w:pPr>
        <w:pStyle w:val="Heading3"/>
      </w:pPr>
      <w:r w:rsidRPr="007378D4">
        <w:t>3. Adjacent Supplementary Angles (Linear Pair)</w:t>
      </w:r>
    </w:p>
    <w:p w14:paraId="4ECB0ACD" w14:textId="5E6A447F"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3C621B" w14:textId="77777777" w:rsidR="007378D4" w:rsidRPr="007378D4" w:rsidRDefault="007378D4" w:rsidP="007378D4">
      <w:pPr>
        <w:rPr>
          <w:rFonts w:ascii="Roboto Mono" w:hAnsi="Roboto Mono"/>
        </w:rPr>
      </w:pPr>
      <w:r w:rsidRPr="007378D4">
        <w:rPr>
          <w:rFonts w:ascii="Roboto Mono" w:hAnsi="Roboto Mono"/>
        </w:rPr>
        <w:t>Two adjacent angles whose non-common sides form a straight line.</w:t>
      </w:r>
    </w:p>
    <w:p w14:paraId="005F8E92" w14:textId="203BADEF" w:rsidR="007378D4" w:rsidRPr="007378D4" w:rsidRDefault="007378D4" w:rsidP="00F40D68">
      <w:pPr>
        <w:rPr>
          <w:rFonts w:ascii="Roboto Mono" w:hAnsi="Roboto Mono"/>
        </w:rPr>
      </w:pPr>
      <w:r w:rsidRPr="007378D4">
        <w:rPr>
          <w:rFonts w:ascii="Roboto Mono" w:hAnsi="Roboto Mono"/>
        </w:rPr>
        <w:lastRenderedPageBreak/>
        <w:t>Their sum is:</w:t>
      </w:r>
      <w:r w:rsidRPr="007378D4">
        <w:rPr>
          <w:rFonts w:ascii="Roboto Mono" w:hAnsi="Roboto Mono"/>
        </w:rPr>
        <w:br/>
      </w:r>
      <m:oMathPara>
        <m:oMath>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62007610" w14:textId="754085BA" w:rsidR="007378D4" w:rsidRPr="00F40D68" w:rsidRDefault="007378D4" w:rsidP="00F40D68">
      <w:pPr>
        <w:rPr>
          <w:rFonts w:ascii="Roboto Mono" w:eastAsiaTheme="minorEastAsia" w:hAnsi="Roboto Mono"/>
        </w:rPr>
      </w:pPr>
      <w:r w:rsidRPr="007378D4">
        <w:rPr>
          <w:rFonts w:ascii="Roboto Mono" w:hAnsi="Roboto Mono"/>
        </w:rPr>
        <w:t>Example:</w:t>
      </w:r>
      <w:r w:rsidRPr="007378D4">
        <w:rPr>
          <w:rFonts w:ascii="Roboto Mono" w:hAnsi="Roboto Mono"/>
        </w:rPr>
        <w:br/>
      </w:r>
      <m:oMathPara>
        <m:oMath>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72C99DC8" w14:textId="4A2C37B5" w:rsidR="00F40D68" w:rsidRPr="007378D4" w:rsidRDefault="00F40D68" w:rsidP="00F40D68">
      <w:pPr>
        <w:rPr>
          <w:rFonts w:ascii="Roboto Mono" w:hAnsi="Roboto Mono"/>
        </w:rPr>
      </w:pPr>
      <w:r>
        <w:rPr>
          <w:noProof/>
        </w:rPr>
        <w:drawing>
          <wp:inline distT="0" distB="0" distL="0" distR="0" wp14:anchorId="0C0DF66B" wp14:editId="2FE55FAC">
            <wp:extent cx="5943600" cy="673735"/>
            <wp:effectExtent l="0" t="0" r="0" b="0"/>
            <wp:docPr id="19479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46BE3A46" w14:textId="77777777" w:rsidR="007378D4" w:rsidRPr="007378D4" w:rsidRDefault="007378D4" w:rsidP="007378D4">
      <w:pPr>
        <w:rPr>
          <w:rFonts w:ascii="Roboto Mono" w:hAnsi="Roboto Mono"/>
        </w:rPr>
      </w:pPr>
      <w:r w:rsidRPr="007378D4">
        <w:rPr>
          <w:rFonts w:ascii="Roboto Mono" w:hAnsi="Roboto Mono"/>
        </w:rPr>
        <w:t xml:space="preserve">A </w:t>
      </w:r>
      <w:r w:rsidRPr="007378D4">
        <w:rPr>
          <w:rFonts w:ascii="Arial" w:hAnsi="Arial" w:cs="Arial"/>
        </w:rPr>
        <w:t>←────●────→</w:t>
      </w:r>
      <w:r w:rsidRPr="007378D4">
        <w:rPr>
          <w:rFonts w:ascii="Roboto Mono" w:hAnsi="Roboto Mono"/>
        </w:rPr>
        <w:t xml:space="preserve"> C</w:t>
      </w:r>
    </w:p>
    <w:p w14:paraId="0ACE6FF1" w14:textId="77777777" w:rsidR="007378D4" w:rsidRPr="007378D4" w:rsidRDefault="007378D4" w:rsidP="007378D4">
      <w:pPr>
        <w:rPr>
          <w:rFonts w:ascii="Roboto Mono" w:hAnsi="Roboto Mono"/>
        </w:rPr>
      </w:pPr>
      <w:r w:rsidRPr="007378D4">
        <w:rPr>
          <w:rFonts w:ascii="Roboto Mono" w:hAnsi="Roboto Mono"/>
        </w:rPr>
        <w:t xml:space="preserve">       /</w:t>
      </w:r>
    </w:p>
    <w:p w14:paraId="2CA9223B" w14:textId="77777777" w:rsidR="007378D4" w:rsidRPr="007378D4" w:rsidRDefault="007378D4" w:rsidP="007378D4">
      <w:pPr>
        <w:rPr>
          <w:rFonts w:ascii="Roboto Mono" w:hAnsi="Roboto Mono"/>
        </w:rPr>
      </w:pPr>
      <w:r w:rsidRPr="007378D4">
        <w:rPr>
          <w:rFonts w:ascii="Roboto Mono" w:hAnsi="Roboto Mono"/>
        </w:rPr>
        <w:t xml:space="preserve">      B</w:t>
      </w:r>
    </w:p>
    <w:p w14:paraId="6F92F551" w14:textId="77777777" w:rsidR="007378D4" w:rsidRPr="007378D4" w:rsidRDefault="00000000" w:rsidP="007378D4">
      <w:pPr>
        <w:rPr>
          <w:rFonts w:ascii="Roboto Mono" w:hAnsi="Roboto Mono"/>
        </w:rPr>
      </w:pPr>
      <w:r>
        <w:rPr>
          <w:rFonts w:ascii="Roboto Mono" w:hAnsi="Roboto Mono"/>
        </w:rPr>
        <w:pict w14:anchorId="451498CB">
          <v:rect id="_x0000_i1035" style="width:0;height:1.5pt" o:hralign="center" o:hrstd="t" o:hr="t" fillcolor="#a0a0a0" stroked="f"/>
        </w:pict>
      </w:r>
    </w:p>
    <w:p w14:paraId="73DA13FE" w14:textId="77777777" w:rsidR="007378D4" w:rsidRDefault="007378D4" w:rsidP="007378D4">
      <w:pPr>
        <w:pStyle w:val="Heading3"/>
      </w:pPr>
      <w:r w:rsidRPr="007378D4">
        <w:t>4. Adjacent Complementary Angles</w:t>
      </w:r>
    </w:p>
    <w:p w14:paraId="79F0A3ED" w14:textId="1FCDAEDD"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383881" w14:textId="1D5899F7" w:rsidR="007378D4" w:rsidRPr="007378D4" w:rsidRDefault="007378D4" w:rsidP="006878CE">
      <w:pPr>
        <w:rPr>
          <w:rFonts w:ascii="Roboto Mono" w:hAnsi="Roboto Mono"/>
        </w:rPr>
      </w:pPr>
      <w:r w:rsidRPr="007378D4">
        <w:rPr>
          <w:rFonts w:ascii="Roboto Mono" w:hAnsi="Roboto Mono"/>
        </w:rPr>
        <w:t>Two adjacent angles whose sum is:</w:t>
      </w:r>
      <w:r w:rsidRPr="007378D4">
        <w:rPr>
          <w:rFonts w:ascii="Roboto Mono" w:hAnsi="Roboto Mono"/>
        </w:rPr>
        <w:br/>
      </w:r>
      <m:oMathPara>
        <m:oMath>
          <m:sSup>
            <m:sSupPr>
              <m:ctrlPr>
                <w:rPr>
                  <w:rFonts w:ascii="Cambria Math" w:hAnsi="Cambria Math"/>
                </w:rPr>
              </m:ctrlPr>
            </m:sSupPr>
            <m:e>
              <m:r>
                <w:rPr>
                  <w:rFonts w:ascii="Cambria Math" w:hAnsi="Cambria Math"/>
                </w:rPr>
                <m:t>90</m:t>
              </m:r>
            </m:e>
            <m:sup>
              <m:r>
                <w:rPr>
                  <w:rFonts w:ascii="Cambria Math" w:hAnsi="Cambria Math"/>
                </w:rPr>
                <m:t>∘</m:t>
              </m:r>
            </m:sup>
          </m:sSup>
        </m:oMath>
      </m:oMathPara>
    </w:p>
    <w:p w14:paraId="28E0F351" w14:textId="3C546E75" w:rsidR="007378D4" w:rsidRPr="007378D4" w:rsidRDefault="007378D4" w:rsidP="006878CE">
      <w:pPr>
        <w:rPr>
          <w:rFonts w:ascii="Roboto Mono" w:hAnsi="Roboto Mono"/>
        </w:rPr>
      </w:pPr>
      <w:r w:rsidRPr="007378D4">
        <w:rPr>
          <w:rFonts w:ascii="Roboto Mono" w:hAnsi="Roboto Mono"/>
        </w:rPr>
        <w:t>Example:</w:t>
      </w:r>
      <w:r w:rsidRPr="007378D4">
        <w:rPr>
          <w:rFonts w:ascii="Roboto Mono" w:hAnsi="Roboto Mono"/>
        </w:rPr>
        <w:br/>
      </w:r>
      <m:oMathPara>
        <m:oMath>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m:oMathPara>
    </w:p>
    <w:p w14:paraId="58E33C65" w14:textId="77777777" w:rsidR="007378D4" w:rsidRPr="007378D4" w:rsidRDefault="00000000" w:rsidP="007378D4">
      <w:pPr>
        <w:rPr>
          <w:rFonts w:ascii="Roboto Mono" w:hAnsi="Roboto Mono"/>
        </w:rPr>
      </w:pPr>
      <w:r>
        <w:rPr>
          <w:rFonts w:ascii="Roboto Mono" w:hAnsi="Roboto Mono"/>
        </w:rPr>
        <w:pict w14:anchorId="42366F0D">
          <v:rect id="_x0000_i1036" style="width:0;height:1.5pt" o:hralign="center" o:hrstd="t" o:hr="t" fillcolor="#a0a0a0" stroked="f"/>
        </w:pict>
      </w:r>
    </w:p>
    <w:p w14:paraId="2090E3F5" w14:textId="77777777" w:rsidR="007378D4" w:rsidRDefault="007378D4" w:rsidP="007378D4">
      <w:pPr>
        <w:pStyle w:val="Heading2"/>
      </w:pPr>
      <w:r w:rsidRPr="007378D4">
        <w:t>Difference Between Adjacent and Other Angle Relationships</w:t>
      </w:r>
    </w:p>
    <w:p w14:paraId="7BEFCC81" w14:textId="3985672D" w:rsidR="007378D4" w:rsidRDefault="007378D4" w:rsidP="007378D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B6101F" w14:textId="385665FD" w:rsidR="00FF2C87" w:rsidRPr="007378D4" w:rsidRDefault="00FF2C87" w:rsidP="007378D4">
      <w:r>
        <w:rPr>
          <w:noProof/>
        </w:rPr>
        <w:drawing>
          <wp:inline distT="0" distB="0" distL="0" distR="0" wp14:anchorId="0260E0F0" wp14:editId="3CD86B0E">
            <wp:extent cx="5943600" cy="1910715"/>
            <wp:effectExtent l="0" t="0" r="0" b="0"/>
            <wp:docPr id="1761133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107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6406"/>
      </w:tblGrid>
      <w:tr w:rsidR="007378D4" w:rsidRPr="007378D4" w14:paraId="74DE108A" w14:textId="77777777">
        <w:trPr>
          <w:tblHeader/>
          <w:tblCellSpacing w:w="15" w:type="dxa"/>
        </w:trPr>
        <w:tc>
          <w:tcPr>
            <w:tcW w:w="0" w:type="auto"/>
            <w:vAlign w:val="center"/>
            <w:hideMark/>
          </w:tcPr>
          <w:p w14:paraId="7185EBBE" w14:textId="77777777" w:rsidR="007378D4" w:rsidRPr="007378D4" w:rsidRDefault="007378D4" w:rsidP="007378D4">
            <w:pPr>
              <w:rPr>
                <w:rFonts w:ascii="Roboto Mono" w:hAnsi="Roboto Mono"/>
                <w:b/>
                <w:bCs/>
              </w:rPr>
            </w:pPr>
            <w:r w:rsidRPr="007378D4">
              <w:rPr>
                <w:rFonts w:ascii="Roboto Mono" w:hAnsi="Roboto Mono"/>
                <w:b/>
                <w:bCs/>
              </w:rPr>
              <w:lastRenderedPageBreak/>
              <w:t>Relationship</w:t>
            </w:r>
          </w:p>
        </w:tc>
        <w:tc>
          <w:tcPr>
            <w:tcW w:w="0" w:type="auto"/>
            <w:vAlign w:val="center"/>
            <w:hideMark/>
          </w:tcPr>
          <w:p w14:paraId="39B1CBA3" w14:textId="77777777" w:rsidR="007378D4" w:rsidRPr="007378D4" w:rsidRDefault="007378D4" w:rsidP="007378D4">
            <w:pPr>
              <w:rPr>
                <w:rFonts w:ascii="Roboto Mono" w:hAnsi="Roboto Mono"/>
                <w:b/>
                <w:bCs/>
              </w:rPr>
            </w:pPr>
            <w:r w:rsidRPr="007378D4">
              <w:rPr>
                <w:rFonts w:ascii="Roboto Mono" w:hAnsi="Roboto Mono"/>
                <w:b/>
                <w:bCs/>
              </w:rPr>
              <w:t>Description</w:t>
            </w:r>
          </w:p>
        </w:tc>
      </w:tr>
      <w:tr w:rsidR="007378D4" w:rsidRPr="007378D4" w14:paraId="0689E602" w14:textId="77777777">
        <w:trPr>
          <w:tblCellSpacing w:w="15" w:type="dxa"/>
        </w:trPr>
        <w:tc>
          <w:tcPr>
            <w:tcW w:w="0" w:type="auto"/>
            <w:vAlign w:val="center"/>
            <w:hideMark/>
          </w:tcPr>
          <w:p w14:paraId="062D86A8" w14:textId="77777777" w:rsidR="007378D4" w:rsidRPr="007378D4" w:rsidRDefault="007378D4" w:rsidP="007378D4">
            <w:pPr>
              <w:rPr>
                <w:rFonts w:ascii="Roboto Mono" w:hAnsi="Roboto Mono"/>
              </w:rPr>
            </w:pPr>
            <w:r w:rsidRPr="007378D4">
              <w:rPr>
                <w:rFonts w:ascii="Roboto Mono" w:hAnsi="Roboto Mono"/>
                <w:b/>
                <w:bCs/>
              </w:rPr>
              <w:t>Adjacent Angles</w:t>
            </w:r>
          </w:p>
        </w:tc>
        <w:tc>
          <w:tcPr>
            <w:tcW w:w="0" w:type="auto"/>
            <w:vAlign w:val="center"/>
            <w:hideMark/>
          </w:tcPr>
          <w:p w14:paraId="1B938CB6" w14:textId="77777777" w:rsidR="007378D4" w:rsidRPr="007378D4" w:rsidRDefault="007378D4" w:rsidP="007378D4">
            <w:pPr>
              <w:rPr>
                <w:rFonts w:ascii="Roboto Mono" w:hAnsi="Roboto Mono"/>
              </w:rPr>
            </w:pPr>
            <w:r w:rsidRPr="007378D4">
              <w:rPr>
                <w:rFonts w:ascii="Roboto Mono" w:hAnsi="Roboto Mono"/>
              </w:rPr>
              <w:t>Share vertex and one side, no overlap</w:t>
            </w:r>
          </w:p>
        </w:tc>
      </w:tr>
      <w:tr w:rsidR="007378D4" w:rsidRPr="007378D4" w14:paraId="244DC3FA" w14:textId="77777777">
        <w:trPr>
          <w:tblCellSpacing w:w="15" w:type="dxa"/>
        </w:trPr>
        <w:tc>
          <w:tcPr>
            <w:tcW w:w="0" w:type="auto"/>
            <w:vAlign w:val="center"/>
            <w:hideMark/>
          </w:tcPr>
          <w:p w14:paraId="73497D91" w14:textId="77777777" w:rsidR="007378D4" w:rsidRPr="007378D4" w:rsidRDefault="007378D4" w:rsidP="007378D4">
            <w:pPr>
              <w:rPr>
                <w:rFonts w:ascii="Roboto Mono" w:hAnsi="Roboto Mono"/>
              </w:rPr>
            </w:pPr>
            <w:r w:rsidRPr="007378D4">
              <w:rPr>
                <w:rFonts w:ascii="Roboto Mono" w:hAnsi="Roboto Mono"/>
              </w:rPr>
              <w:t>Complementary Angles</w:t>
            </w:r>
          </w:p>
        </w:tc>
        <w:tc>
          <w:tcPr>
            <w:tcW w:w="0" w:type="auto"/>
            <w:vAlign w:val="center"/>
            <w:hideMark/>
          </w:tcPr>
          <w:p w14:paraId="65630F45" w14:textId="4B833CB0" w:rsidR="007378D4" w:rsidRPr="007378D4" w:rsidRDefault="007378D4" w:rsidP="007378D4">
            <w:pPr>
              <w:rPr>
                <w:rFonts w:ascii="Roboto Mono" w:hAnsi="Roboto Mono"/>
              </w:rPr>
            </w:pPr>
            <w:r w:rsidRPr="007378D4">
              <w:rPr>
                <w:rFonts w:ascii="Roboto Mono" w:hAnsi="Roboto Mono"/>
              </w:rPr>
              <w:t xml:space="preserve">Sum equals </w:t>
            </w:r>
            <m:oMath>
              <m:sSup>
                <m:sSupPr>
                  <m:ctrlPr>
                    <w:rPr>
                      <w:rFonts w:ascii="Cambria Math" w:hAnsi="Cambria Math"/>
                    </w:rPr>
                  </m:ctrlPr>
                </m:sSupPr>
                <m:e>
                  <m:r>
                    <w:rPr>
                      <w:rFonts w:ascii="Cambria Math" w:hAnsi="Cambria Math"/>
                    </w:rPr>
                    <m:t>90</m:t>
                  </m:r>
                </m:e>
                <m:sup>
                  <m:r>
                    <w:rPr>
                      <w:rFonts w:ascii="Cambria Math" w:hAnsi="Cambria Math"/>
                    </w:rPr>
                    <m:t>∘</m:t>
                  </m:r>
                </m:sup>
              </m:sSup>
            </m:oMath>
          </w:p>
        </w:tc>
      </w:tr>
      <w:tr w:rsidR="007378D4" w:rsidRPr="007378D4" w14:paraId="2F8CC5EB" w14:textId="77777777">
        <w:trPr>
          <w:tblCellSpacing w:w="15" w:type="dxa"/>
        </w:trPr>
        <w:tc>
          <w:tcPr>
            <w:tcW w:w="0" w:type="auto"/>
            <w:vAlign w:val="center"/>
            <w:hideMark/>
          </w:tcPr>
          <w:p w14:paraId="5664159A" w14:textId="77777777" w:rsidR="007378D4" w:rsidRPr="007378D4" w:rsidRDefault="007378D4" w:rsidP="007378D4">
            <w:pPr>
              <w:rPr>
                <w:rFonts w:ascii="Roboto Mono" w:hAnsi="Roboto Mono"/>
              </w:rPr>
            </w:pPr>
            <w:r w:rsidRPr="007378D4">
              <w:rPr>
                <w:rFonts w:ascii="Roboto Mono" w:hAnsi="Roboto Mono"/>
              </w:rPr>
              <w:t>Supplementary Angles</w:t>
            </w:r>
          </w:p>
        </w:tc>
        <w:tc>
          <w:tcPr>
            <w:tcW w:w="0" w:type="auto"/>
            <w:vAlign w:val="center"/>
            <w:hideMark/>
          </w:tcPr>
          <w:p w14:paraId="589D8F3C" w14:textId="4A5A1AEC" w:rsidR="007378D4" w:rsidRPr="007378D4" w:rsidRDefault="007378D4" w:rsidP="007378D4">
            <w:pPr>
              <w:rPr>
                <w:rFonts w:ascii="Roboto Mono" w:hAnsi="Roboto Mono"/>
              </w:rPr>
            </w:pPr>
            <w:r w:rsidRPr="007378D4">
              <w:rPr>
                <w:rFonts w:ascii="Roboto Mono" w:hAnsi="Roboto Mono"/>
              </w:rPr>
              <w:t xml:space="preserve">Sum equals </w:t>
            </w:r>
            <m:oMath>
              <m:sSup>
                <m:sSupPr>
                  <m:ctrlPr>
                    <w:rPr>
                      <w:rFonts w:ascii="Cambria Math" w:hAnsi="Cambria Math"/>
                    </w:rPr>
                  </m:ctrlPr>
                </m:sSupPr>
                <m:e>
                  <m:r>
                    <w:rPr>
                      <w:rFonts w:ascii="Cambria Math" w:hAnsi="Cambria Math"/>
                    </w:rPr>
                    <m:t>180</m:t>
                  </m:r>
                </m:e>
                <m:sup>
                  <m:r>
                    <w:rPr>
                      <w:rFonts w:ascii="Cambria Math" w:hAnsi="Cambria Math"/>
                    </w:rPr>
                    <m:t>∘</m:t>
                  </m:r>
                </m:sup>
              </m:sSup>
            </m:oMath>
          </w:p>
        </w:tc>
      </w:tr>
      <w:tr w:rsidR="007378D4" w:rsidRPr="007378D4" w14:paraId="1ACDCC03" w14:textId="77777777">
        <w:trPr>
          <w:tblCellSpacing w:w="15" w:type="dxa"/>
        </w:trPr>
        <w:tc>
          <w:tcPr>
            <w:tcW w:w="0" w:type="auto"/>
            <w:vAlign w:val="center"/>
            <w:hideMark/>
          </w:tcPr>
          <w:p w14:paraId="46918909" w14:textId="77777777" w:rsidR="007378D4" w:rsidRPr="007378D4" w:rsidRDefault="007378D4" w:rsidP="007378D4">
            <w:pPr>
              <w:rPr>
                <w:rFonts w:ascii="Roboto Mono" w:hAnsi="Roboto Mono"/>
              </w:rPr>
            </w:pPr>
            <w:r w:rsidRPr="007378D4">
              <w:rPr>
                <w:rFonts w:ascii="Roboto Mono" w:hAnsi="Roboto Mono"/>
              </w:rPr>
              <w:t>Vertical Angles</w:t>
            </w:r>
          </w:p>
        </w:tc>
        <w:tc>
          <w:tcPr>
            <w:tcW w:w="0" w:type="auto"/>
            <w:vAlign w:val="center"/>
            <w:hideMark/>
          </w:tcPr>
          <w:p w14:paraId="5842EEBE" w14:textId="77777777" w:rsidR="007378D4" w:rsidRPr="007378D4" w:rsidRDefault="007378D4" w:rsidP="007378D4">
            <w:pPr>
              <w:rPr>
                <w:rFonts w:ascii="Roboto Mono" w:hAnsi="Roboto Mono"/>
              </w:rPr>
            </w:pPr>
            <w:r w:rsidRPr="007378D4">
              <w:rPr>
                <w:rFonts w:ascii="Roboto Mono" w:hAnsi="Roboto Mono"/>
              </w:rPr>
              <w:t>Opposite angles formed by intersecting lines</w:t>
            </w:r>
          </w:p>
        </w:tc>
      </w:tr>
      <w:tr w:rsidR="007378D4" w:rsidRPr="007378D4" w14:paraId="15CAF870" w14:textId="77777777">
        <w:trPr>
          <w:tblCellSpacing w:w="15" w:type="dxa"/>
        </w:trPr>
        <w:tc>
          <w:tcPr>
            <w:tcW w:w="0" w:type="auto"/>
            <w:vAlign w:val="center"/>
            <w:hideMark/>
          </w:tcPr>
          <w:p w14:paraId="64185286" w14:textId="77777777" w:rsidR="007378D4" w:rsidRPr="007378D4" w:rsidRDefault="007378D4" w:rsidP="007378D4">
            <w:pPr>
              <w:rPr>
                <w:rFonts w:ascii="Roboto Mono" w:hAnsi="Roboto Mono"/>
              </w:rPr>
            </w:pPr>
            <w:r w:rsidRPr="007378D4">
              <w:rPr>
                <w:rFonts w:ascii="Roboto Mono" w:hAnsi="Roboto Mono"/>
              </w:rPr>
              <w:t>Congruent Angles</w:t>
            </w:r>
          </w:p>
        </w:tc>
        <w:tc>
          <w:tcPr>
            <w:tcW w:w="0" w:type="auto"/>
            <w:vAlign w:val="center"/>
            <w:hideMark/>
          </w:tcPr>
          <w:p w14:paraId="1422CACE" w14:textId="77777777" w:rsidR="007378D4" w:rsidRPr="007378D4" w:rsidRDefault="007378D4" w:rsidP="007378D4">
            <w:pPr>
              <w:rPr>
                <w:rFonts w:ascii="Roboto Mono" w:hAnsi="Roboto Mono"/>
              </w:rPr>
            </w:pPr>
            <w:r w:rsidRPr="007378D4">
              <w:rPr>
                <w:rFonts w:ascii="Roboto Mono" w:hAnsi="Roboto Mono"/>
              </w:rPr>
              <w:t>Equal measures</w:t>
            </w:r>
          </w:p>
        </w:tc>
      </w:tr>
    </w:tbl>
    <w:p w14:paraId="26A98BA0" w14:textId="77777777" w:rsidR="007378D4" w:rsidRPr="007378D4" w:rsidRDefault="00000000" w:rsidP="007378D4">
      <w:pPr>
        <w:rPr>
          <w:rFonts w:ascii="Roboto Mono" w:hAnsi="Roboto Mono"/>
        </w:rPr>
      </w:pPr>
      <w:r>
        <w:rPr>
          <w:rFonts w:ascii="Roboto Mono" w:hAnsi="Roboto Mono"/>
        </w:rPr>
        <w:pict w14:anchorId="3D4F0E41">
          <v:rect id="_x0000_i1037" style="width:0;height:1.5pt" o:hralign="center" o:hrstd="t" o:hr="t" fillcolor="#a0a0a0" stroked="f"/>
        </w:pict>
      </w:r>
    </w:p>
    <w:p w14:paraId="515E2FAC" w14:textId="77777777" w:rsidR="007378D4" w:rsidRDefault="007378D4" w:rsidP="007378D4">
      <w:pPr>
        <w:pStyle w:val="Heading2"/>
      </w:pPr>
      <w:r w:rsidRPr="007378D4">
        <w:t>Examples in Real Life</w:t>
      </w:r>
    </w:p>
    <w:p w14:paraId="0F31FF90" w14:textId="0C25E074"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557BC51" w14:textId="77777777" w:rsidR="007378D4" w:rsidRPr="007378D4" w:rsidRDefault="007378D4" w:rsidP="007378D4">
      <w:pPr>
        <w:rPr>
          <w:rFonts w:ascii="Roboto Mono" w:hAnsi="Roboto Mono"/>
        </w:rPr>
      </w:pPr>
      <w:r w:rsidRPr="007378D4">
        <w:rPr>
          <w:rFonts w:ascii="Roboto Mono" w:hAnsi="Roboto Mono"/>
        </w:rPr>
        <w:t>Adjacent angles appear in:</w:t>
      </w:r>
    </w:p>
    <w:p w14:paraId="31E0394E" w14:textId="77777777" w:rsidR="007378D4" w:rsidRPr="007378D4" w:rsidRDefault="007378D4" w:rsidP="007378D4">
      <w:pPr>
        <w:numPr>
          <w:ilvl w:val="0"/>
          <w:numId w:val="23"/>
        </w:numPr>
        <w:rPr>
          <w:rFonts w:ascii="Roboto Mono" w:hAnsi="Roboto Mono"/>
        </w:rPr>
      </w:pPr>
      <w:r w:rsidRPr="007378D4">
        <w:rPr>
          <w:rFonts w:ascii="Roboto Mono" w:hAnsi="Roboto Mono"/>
        </w:rPr>
        <w:t>Corners of polygons.</w:t>
      </w:r>
    </w:p>
    <w:p w14:paraId="020342ED" w14:textId="77777777" w:rsidR="007378D4" w:rsidRPr="007378D4" w:rsidRDefault="007378D4" w:rsidP="007378D4">
      <w:pPr>
        <w:numPr>
          <w:ilvl w:val="0"/>
          <w:numId w:val="23"/>
        </w:numPr>
        <w:rPr>
          <w:rFonts w:ascii="Roboto Mono" w:hAnsi="Roboto Mono"/>
        </w:rPr>
      </w:pPr>
      <w:r w:rsidRPr="007378D4">
        <w:rPr>
          <w:rFonts w:ascii="Roboto Mono" w:hAnsi="Roboto Mono"/>
        </w:rPr>
        <w:t>Divisions of a clock face.</w:t>
      </w:r>
    </w:p>
    <w:p w14:paraId="522B2C8D" w14:textId="77777777" w:rsidR="007378D4" w:rsidRPr="007378D4" w:rsidRDefault="007378D4" w:rsidP="007378D4">
      <w:pPr>
        <w:numPr>
          <w:ilvl w:val="0"/>
          <w:numId w:val="23"/>
        </w:numPr>
        <w:rPr>
          <w:rFonts w:ascii="Roboto Mono" w:hAnsi="Roboto Mono"/>
        </w:rPr>
      </w:pPr>
      <w:r w:rsidRPr="007378D4">
        <w:rPr>
          <w:rFonts w:ascii="Roboto Mono" w:hAnsi="Roboto Mono"/>
        </w:rPr>
        <w:t>Roof structures.</w:t>
      </w:r>
    </w:p>
    <w:p w14:paraId="5D590EBD" w14:textId="77777777" w:rsidR="007378D4" w:rsidRPr="007378D4" w:rsidRDefault="007378D4" w:rsidP="007378D4">
      <w:pPr>
        <w:numPr>
          <w:ilvl w:val="0"/>
          <w:numId w:val="23"/>
        </w:numPr>
        <w:rPr>
          <w:rFonts w:ascii="Roboto Mono" w:hAnsi="Roboto Mono"/>
        </w:rPr>
      </w:pPr>
      <w:r w:rsidRPr="007378D4">
        <w:rPr>
          <w:rFonts w:ascii="Roboto Mono" w:hAnsi="Roboto Mono"/>
        </w:rPr>
        <w:t>Building corners.</w:t>
      </w:r>
    </w:p>
    <w:p w14:paraId="3C97609F" w14:textId="77777777" w:rsidR="007378D4" w:rsidRPr="007378D4" w:rsidRDefault="007378D4" w:rsidP="007378D4">
      <w:pPr>
        <w:numPr>
          <w:ilvl w:val="0"/>
          <w:numId w:val="23"/>
        </w:numPr>
        <w:rPr>
          <w:rFonts w:ascii="Roboto Mono" w:hAnsi="Roboto Mono"/>
        </w:rPr>
      </w:pPr>
      <w:r w:rsidRPr="007378D4">
        <w:rPr>
          <w:rFonts w:ascii="Roboto Mono" w:hAnsi="Roboto Mono"/>
        </w:rPr>
        <w:t>Road intersections.</w:t>
      </w:r>
    </w:p>
    <w:p w14:paraId="16628630" w14:textId="77777777" w:rsidR="007378D4" w:rsidRPr="007378D4" w:rsidRDefault="007378D4" w:rsidP="007378D4">
      <w:pPr>
        <w:numPr>
          <w:ilvl w:val="0"/>
          <w:numId w:val="23"/>
        </w:numPr>
        <w:rPr>
          <w:rFonts w:ascii="Roboto Mono" w:hAnsi="Roboto Mono"/>
        </w:rPr>
      </w:pPr>
      <w:r w:rsidRPr="007378D4">
        <w:rPr>
          <w:rFonts w:ascii="Roboto Mono" w:hAnsi="Roboto Mono"/>
        </w:rPr>
        <w:t>Engineering drawings.</w:t>
      </w:r>
    </w:p>
    <w:p w14:paraId="5CC28B6B" w14:textId="77777777" w:rsidR="007378D4" w:rsidRPr="007378D4" w:rsidRDefault="007378D4" w:rsidP="007378D4">
      <w:pPr>
        <w:numPr>
          <w:ilvl w:val="0"/>
          <w:numId w:val="23"/>
        </w:numPr>
        <w:rPr>
          <w:rFonts w:ascii="Roboto Mono" w:hAnsi="Roboto Mono"/>
        </w:rPr>
      </w:pPr>
      <w:r w:rsidRPr="007378D4">
        <w:rPr>
          <w:rFonts w:ascii="Roboto Mono" w:hAnsi="Roboto Mono"/>
        </w:rPr>
        <w:t>CAD designs.</w:t>
      </w:r>
    </w:p>
    <w:p w14:paraId="2E6B799D" w14:textId="77777777" w:rsidR="007378D4" w:rsidRPr="007378D4" w:rsidRDefault="007378D4" w:rsidP="007378D4">
      <w:pPr>
        <w:rPr>
          <w:rFonts w:ascii="Roboto Mono" w:hAnsi="Roboto Mono"/>
        </w:rPr>
      </w:pPr>
      <w:r w:rsidRPr="007378D4">
        <w:rPr>
          <w:rFonts w:ascii="Roboto Mono" w:hAnsi="Roboto Mono"/>
        </w:rPr>
        <w:t>Example:</w:t>
      </w:r>
    </w:p>
    <w:p w14:paraId="6C254B88" w14:textId="77777777" w:rsidR="007378D4" w:rsidRPr="007378D4" w:rsidRDefault="007378D4" w:rsidP="007378D4">
      <w:pPr>
        <w:rPr>
          <w:rFonts w:ascii="Roboto Mono" w:hAnsi="Roboto Mono"/>
        </w:rPr>
      </w:pPr>
      <w:r w:rsidRPr="007378D4">
        <w:rPr>
          <w:rFonts w:ascii="Roboto Mono" w:hAnsi="Roboto Mono"/>
        </w:rPr>
        <w:t>A square corner divided by a diagonal creates two adjacent angles.</w:t>
      </w:r>
    </w:p>
    <w:p w14:paraId="6DCF95E4" w14:textId="77777777" w:rsidR="007378D4" w:rsidRPr="007378D4" w:rsidRDefault="00000000" w:rsidP="007378D4">
      <w:pPr>
        <w:rPr>
          <w:rFonts w:ascii="Roboto Mono" w:hAnsi="Roboto Mono"/>
        </w:rPr>
      </w:pPr>
      <w:r>
        <w:rPr>
          <w:rFonts w:ascii="Roboto Mono" w:hAnsi="Roboto Mono"/>
        </w:rPr>
        <w:pict w14:anchorId="1CE2A6DC">
          <v:rect id="_x0000_i1038" style="width:0;height:1.5pt" o:hralign="center" o:hrstd="t" o:hr="t" fillcolor="#a0a0a0" stroked="f"/>
        </w:pict>
      </w:r>
    </w:p>
    <w:p w14:paraId="4FB644D6" w14:textId="77777777" w:rsidR="007378D4" w:rsidRDefault="007378D4" w:rsidP="007378D4">
      <w:pPr>
        <w:pStyle w:val="Heading2"/>
      </w:pPr>
      <w:r w:rsidRPr="007378D4">
        <w:lastRenderedPageBreak/>
        <w:t>Applications</w:t>
      </w:r>
    </w:p>
    <w:p w14:paraId="16863BB1" w14:textId="36ACBFEE"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7BAD12" w14:textId="77777777" w:rsidR="007378D4" w:rsidRPr="007378D4" w:rsidRDefault="007378D4" w:rsidP="007378D4">
      <w:pPr>
        <w:rPr>
          <w:rFonts w:ascii="Roboto Mono" w:hAnsi="Roboto Mono"/>
        </w:rPr>
      </w:pPr>
      <w:r w:rsidRPr="007378D4">
        <w:rPr>
          <w:rFonts w:ascii="Roboto Mono" w:hAnsi="Roboto Mono"/>
        </w:rPr>
        <w:t>Adjacent angles are used in:</w:t>
      </w:r>
    </w:p>
    <w:p w14:paraId="09AB5187" w14:textId="77777777" w:rsidR="007378D4" w:rsidRPr="007378D4" w:rsidRDefault="007378D4" w:rsidP="007378D4">
      <w:pPr>
        <w:numPr>
          <w:ilvl w:val="0"/>
          <w:numId w:val="24"/>
        </w:numPr>
        <w:rPr>
          <w:rFonts w:ascii="Roboto Mono" w:hAnsi="Roboto Mono"/>
        </w:rPr>
      </w:pPr>
      <w:r w:rsidRPr="007378D4">
        <w:rPr>
          <w:rFonts w:ascii="Roboto Mono" w:hAnsi="Roboto Mono"/>
        </w:rPr>
        <w:t>Plane Geometry</w:t>
      </w:r>
    </w:p>
    <w:p w14:paraId="0C634E2F" w14:textId="77777777" w:rsidR="007378D4" w:rsidRPr="007378D4" w:rsidRDefault="007378D4" w:rsidP="007378D4">
      <w:pPr>
        <w:numPr>
          <w:ilvl w:val="0"/>
          <w:numId w:val="24"/>
        </w:numPr>
        <w:rPr>
          <w:rFonts w:ascii="Roboto Mono" w:hAnsi="Roboto Mono"/>
        </w:rPr>
      </w:pPr>
      <w:r w:rsidRPr="007378D4">
        <w:rPr>
          <w:rFonts w:ascii="Roboto Mono" w:hAnsi="Roboto Mono"/>
        </w:rPr>
        <w:t>Coordinate Geometry</w:t>
      </w:r>
    </w:p>
    <w:p w14:paraId="58BB2602" w14:textId="77777777" w:rsidR="007378D4" w:rsidRPr="007378D4" w:rsidRDefault="007378D4" w:rsidP="007378D4">
      <w:pPr>
        <w:numPr>
          <w:ilvl w:val="0"/>
          <w:numId w:val="24"/>
        </w:numPr>
        <w:rPr>
          <w:rFonts w:ascii="Roboto Mono" w:hAnsi="Roboto Mono"/>
        </w:rPr>
      </w:pPr>
      <w:r w:rsidRPr="007378D4">
        <w:rPr>
          <w:rFonts w:ascii="Roboto Mono" w:hAnsi="Roboto Mono"/>
        </w:rPr>
        <w:t>Trigonometry</w:t>
      </w:r>
    </w:p>
    <w:p w14:paraId="1EADF8C4" w14:textId="77777777" w:rsidR="007378D4" w:rsidRPr="007378D4" w:rsidRDefault="007378D4" w:rsidP="007378D4">
      <w:pPr>
        <w:numPr>
          <w:ilvl w:val="0"/>
          <w:numId w:val="24"/>
        </w:numPr>
        <w:rPr>
          <w:rFonts w:ascii="Roboto Mono" w:hAnsi="Roboto Mono"/>
        </w:rPr>
      </w:pPr>
      <w:r w:rsidRPr="007378D4">
        <w:rPr>
          <w:rFonts w:ascii="Roboto Mono" w:hAnsi="Roboto Mono"/>
        </w:rPr>
        <w:t>Engineering</w:t>
      </w:r>
    </w:p>
    <w:p w14:paraId="132D291C" w14:textId="77777777" w:rsidR="007378D4" w:rsidRPr="007378D4" w:rsidRDefault="007378D4" w:rsidP="007378D4">
      <w:pPr>
        <w:numPr>
          <w:ilvl w:val="0"/>
          <w:numId w:val="24"/>
        </w:numPr>
        <w:rPr>
          <w:rFonts w:ascii="Roboto Mono" w:hAnsi="Roboto Mono"/>
        </w:rPr>
      </w:pPr>
      <w:r w:rsidRPr="007378D4">
        <w:rPr>
          <w:rFonts w:ascii="Roboto Mono" w:hAnsi="Roboto Mono"/>
        </w:rPr>
        <w:t>Architecture</w:t>
      </w:r>
    </w:p>
    <w:p w14:paraId="468EC999" w14:textId="77777777" w:rsidR="007378D4" w:rsidRPr="007378D4" w:rsidRDefault="007378D4" w:rsidP="007378D4">
      <w:pPr>
        <w:numPr>
          <w:ilvl w:val="0"/>
          <w:numId w:val="24"/>
        </w:numPr>
        <w:rPr>
          <w:rFonts w:ascii="Roboto Mono" w:hAnsi="Roboto Mono"/>
        </w:rPr>
      </w:pPr>
      <w:r w:rsidRPr="007378D4">
        <w:rPr>
          <w:rFonts w:ascii="Roboto Mono" w:hAnsi="Roboto Mono"/>
        </w:rPr>
        <w:t>Construction</w:t>
      </w:r>
    </w:p>
    <w:p w14:paraId="6ED8D5C9" w14:textId="77777777" w:rsidR="007378D4" w:rsidRPr="007378D4" w:rsidRDefault="007378D4" w:rsidP="007378D4">
      <w:pPr>
        <w:numPr>
          <w:ilvl w:val="0"/>
          <w:numId w:val="24"/>
        </w:numPr>
        <w:rPr>
          <w:rFonts w:ascii="Roboto Mono" w:hAnsi="Roboto Mono"/>
        </w:rPr>
      </w:pPr>
      <w:r w:rsidRPr="007378D4">
        <w:rPr>
          <w:rFonts w:ascii="Roboto Mono" w:hAnsi="Roboto Mono"/>
        </w:rPr>
        <w:t>Surveying</w:t>
      </w:r>
    </w:p>
    <w:p w14:paraId="0F8E6CBE" w14:textId="77777777" w:rsidR="007378D4" w:rsidRPr="007378D4" w:rsidRDefault="007378D4" w:rsidP="007378D4">
      <w:pPr>
        <w:numPr>
          <w:ilvl w:val="0"/>
          <w:numId w:val="24"/>
        </w:numPr>
        <w:rPr>
          <w:rFonts w:ascii="Roboto Mono" w:hAnsi="Roboto Mono"/>
        </w:rPr>
      </w:pPr>
      <w:r w:rsidRPr="007378D4">
        <w:rPr>
          <w:rFonts w:ascii="Roboto Mono" w:hAnsi="Roboto Mono"/>
        </w:rPr>
        <w:t>CAD (Computer-Aided Design)</w:t>
      </w:r>
    </w:p>
    <w:p w14:paraId="65EE7E14" w14:textId="77777777" w:rsidR="007378D4" w:rsidRPr="007378D4" w:rsidRDefault="007378D4" w:rsidP="007378D4">
      <w:pPr>
        <w:numPr>
          <w:ilvl w:val="0"/>
          <w:numId w:val="24"/>
        </w:numPr>
        <w:rPr>
          <w:rFonts w:ascii="Roboto Mono" w:hAnsi="Roboto Mono"/>
        </w:rPr>
      </w:pPr>
      <w:r w:rsidRPr="007378D4">
        <w:rPr>
          <w:rFonts w:ascii="Roboto Mono" w:hAnsi="Roboto Mono"/>
        </w:rPr>
        <w:t>Robotics</w:t>
      </w:r>
    </w:p>
    <w:p w14:paraId="0967A2EE" w14:textId="77777777" w:rsidR="007378D4" w:rsidRPr="007378D4" w:rsidRDefault="007378D4" w:rsidP="007378D4">
      <w:pPr>
        <w:numPr>
          <w:ilvl w:val="0"/>
          <w:numId w:val="24"/>
        </w:numPr>
        <w:rPr>
          <w:rFonts w:ascii="Roboto Mono" w:hAnsi="Roboto Mono"/>
        </w:rPr>
      </w:pPr>
      <w:r w:rsidRPr="007378D4">
        <w:rPr>
          <w:rFonts w:ascii="Roboto Mono" w:hAnsi="Roboto Mono"/>
        </w:rPr>
        <w:t>Computer Graphics</w:t>
      </w:r>
    </w:p>
    <w:p w14:paraId="67E239E2" w14:textId="77777777" w:rsidR="007378D4" w:rsidRPr="007378D4" w:rsidRDefault="00000000" w:rsidP="007378D4">
      <w:pPr>
        <w:rPr>
          <w:rFonts w:ascii="Roboto Mono" w:hAnsi="Roboto Mono"/>
        </w:rPr>
      </w:pPr>
      <w:r>
        <w:rPr>
          <w:rFonts w:ascii="Roboto Mono" w:hAnsi="Roboto Mono"/>
        </w:rPr>
        <w:pict w14:anchorId="3E281832">
          <v:rect id="_x0000_i1039" style="width:0;height:1.5pt" o:hralign="center" o:hrstd="t" o:hr="t" fillcolor="#a0a0a0" stroked="f"/>
        </w:pict>
      </w:r>
    </w:p>
    <w:p w14:paraId="6CD3807F" w14:textId="77777777" w:rsidR="007378D4" w:rsidRDefault="007378D4" w:rsidP="007378D4">
      <w:pPr>
        <w:pStyle w:val="Heading2"/>
      </w:pPr>
      <w:r w:rsidRPr="007378D4">
        <w:t>Advantages</w:t>
      </w:r>
    </w:p>
    <w:p w14:paraId="742C76D9" w14:textId="68D86189"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F56979" w14:textId="77777777" w:rsidR="007378D4" w:rsidRPr="007378D4" w:rsidRDefault="007378D4" w:rsidP="007378D4">
      <w:pPr>
        <w:rPr>
          <w:rFonts w:ascii="Roboto Mono" w:hAnsi="Roboto Mono"/>
        </w:rPr>
      </w:pPr>
      <w:r w:rsidRPr="007378D4">
        <w:rPr>
          <w:rFonts w:ascii="Roboto Mono" w:hAnsi="Roboto Mono"/>
        </w:rPr>
        <w:t>Studying adjacent angles helps to:</w:t>
      </w:r>
    </w:p>
    <w:p w14:paraId="49DBF8A2" w14:textId="77777777" w:rsidR="007378D4" w:rsidRPr="007378D4" w:rsidRDefault="007378D4" w:rsidP="007378D4">
      <w:pPr>
        <w:numPr>
          <w:ilvl w:val="0"/>
          <w:numId w:val="25"/>
        </w:numPr>
        <w:rPr>
          <w:rFonts w:ascii="Roboto Mono" w:hAnsi="Roboto Mono"/>
        </w:rPr>
      </w:pPr>
      <w:r w:rsidRPr="007378D4">
        <w:rPr>
          <w:rFonts w:ascii="Roboto Mono" w:hAnsi="Roboto Mono"/>
        </w:rPr>
        <w:t>Understand angle addition.</w:t>
      </w:r>
    </w:p>
    <w:p w14:paraId="16DE491A" w14:textId="77777777" w:rsidR="007378D4" w:rsidRPr="007378D4" w:rsidRDefault="007378D4" w:rsidP="007378D4">
      <w:pPr>
        <w:numPr>
          <w:ilvl w:val="0"/>
          <w:numId w:val="25"/>
        </w:numPr>
        <w:rPr>
          <w:rFonts w:ascii="Roboto Mono" w:hAnsi="Roboto Mono"/>
        </w:rPr>
      </w:pPr>
      <w:r w:rsidRPr="007378D4">
        <w:rPr>
          <w:rFonts w:ascii="Roboto Mono" w:hAnsi="Roboto Mono"/>
        </w:rPr>
        <w:t>Solve unknown angle problems.</w:t>
      </w:r>
    </w:p>
    <w:p w14:paraId="68A733A6" w14:textId="77777777" w:rsidR="007378D4" w:rsidRPr="007378D4" w:rsidRDefault="007378D4" w:rsidP="007378D4">
      <w:pPr>
        <w:numPr>
          <w:ilvl w:val="0"/>
          <w:numId w:val="25"/>
        </w:numPr>
        <w:rPr>
          <w:rFonts w:ascii="Roboto Mono" w:hAnsi="Roboto Mono"/>
        </w:rPr>
      </w:pPr>
      <w:r w:rsidRPr="007378D4">
        <w:rPr>
          <w:rFonts w:ascii="Roboto Mono" w:hAnsi="Roboto Mono"/>
        </w:rPr>
        <w:t>Analyze geometric figures.</w:t>
      </w:r>
    </w:p>
    <w:p w14:paraId="717552E6" w14:textId="77777777" w:rsidR="007378D4" w:rsidRPr="007378D4" w:rsidRDefault="007378D4" w:rsidP="007378D4">
      <w:pPr>
        <w:numPr>
          <w:ilvl w:val="0"/>
          <w:numId w:val="25"/>
        </w:numPr>
        <w:rPr>
          <w:rFonts w:ascii="Roboto Mono" w:hAnsi="Roboto Mono"/>
        </w:rPr>
      </w:pPr>
      <w:r w:rsidRPr="007378D4">
        <w:rPr>
          <w:rFonts w:ascii="Roboto Mono" w:hAnsi="Roboto Mono"/>
        </w:rPr>
        <w:t>Construct polygons.</w:t>
      </w:r>
    </w:p>
    <w:p w14:paraId="3CFA3B77" w14:textId="77777777" w:rsidR="007378D4" w:rsidRPr="007378D4" w:rsidRDefault="007378D4" w:rsidP="007378D4">
      <w:pPr>
        <w:numPr>
          <w:ilvl w:val="0"/>
          <w:numId w:val="25"/>
        </w:numPr>
        <w:rPr>
          <w:rFonts w:ascii="Roboto Mono" w:hAnsi="Roboto Mono"/>
        </w:rPr>
      </w:pPr>
      <w:r w:rsidRPr="007378D4">
        <w:rPr>
          <w:rFonts w:ascii="Roboto Mono" w:hAnsi="Roboto Mono"/>
        </w:rPr>
        <w:t>Understand angle relationships.</w:t>
      </w:r>
    </w:p>
    <w:p w14:paraId="66C80C16" w14:textId="77777777" w:rsidR="007378D4" w:rsidRPr="007378D4" w:rsidRDefault="00000000" w:rsidP="007378D4">
      <w:pPr>
        <w:rPr>
          <w:rFonts w:ascii="Roboto Mono" w:hAnsi="Roboto Mono"/>
        </w:rPr>
      </w:pPr>
      <w:r>
        <w:rPr>
          <w:rFonts w:ascii="Roboto Mono" w:hAnsi="Roboto Mono"/>
        </w:rPr>
        <w:pict w14:anchorId="2334FA93">
          <v:rect id="_x0000_i1040" style="width:0;height:1.5pt" o:hralign="center" o:hrstd="t" o:hr="t" fillcolor="#a0a0a0" stroked="f"/>
        </w:pict>
      </w:r>
    </w:p>
    <w:p w14:paraId="23848940" w14:textId="77777777" w:rsidR="007378D4" w:rsidRDefault="007378D4" w:rsidP="00D90D50">
      <w:pPr>
        <w:pStyle w:val="Heading2"/>
      </w:pPr>
      <w:r w:rsidRPr="007378D4">
        <w:lastRenderedPageBreak/>
        <w:t>Limitations</w:t>
      </w:r>
    </w:p>
    <w:p w14:paraId="055D531D" w14:textId="684A3495"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922D40" w14:textId="77777777" w:rsidR="007378D4" w:rsidRPr="007378D4" w:rsidRDefault="007378D4" w:rsidP="007378D4">
      <w:pPr>
        <w:rPr>
          <w:rFonts w:ascii="Roboto Mono" w:hAnsi="Roboto Mono"/>
        </w:rPr>
      </w:pPr>
      <w:r w:rsidRPr="007378D4">
        <w:rPr>
          <w:rFonts w:ascii="Roboto Mono" w:hAnsi="Roboto Mono"/>
        </w:rPr>
        <w:t>Adjacent angles:</w:t>
      </w:r>
    </w:p>
    <w:p w14:paraId="38DEB14A" w14:textId="77777777" w:rsidR="007378D4" w:rsidRPr="007378D4" w:rsidRDefault="007378D4" w:rsidP="007378D4">
      <w:pPr>
        <w:numPr>
          <w:ilvl w:val="0"/>
          <w:numId w:val="26"/>
        </w:numPr>
        <w:rPr>
          <w:rFonts w:ascii="Roboto Mono" w:hAnsi="Roboto Mono"/>
        </w:rPr>
      </w:pPr>
      <w:r w:rsidRPr="007378D4">
        <w:rPr>
          <w:rFonts w:ascii="Roboto Mono" w:hAnsi="Roboto Mono"/>
        </w:rPr>
        <w:t>Must share a common vertex.</w:t>
      </w:r>
    </w:p>
    <w:p w14:paraId="524430D5" w14:textId="77777777" w:rsidR="007378D4" w:rsidRPr="007378D4" w:rsidRDefault="007378D4" w:rsidP="007378D4">
      <w:pPr>
        <w:numPr>
          <w:ilvl w:val="0"/>
          <w:numId w:val="26"/>
        </w:numPr>
        <w:rPr>
          <w:rFonts w:ascii="Roboto Mono" w:hAnsi="Roboto Mono"/>
        </w:rPr>
      </w:pPr>
      <w:r w:rsidRPr="007378D4">
        <w:rPr>
          <w:rFonts w:ascii="Roboto Mono" w:hAnsi="Roboto Mono"/>
        </w:rPr>
        <w:t>Must share exactly one side.</w:t>
      </w:r>
    </w:p>
    <w:p w14:paraId="1D124A20" w14:textId="77777777" w:rsidR="007378D4" w:rsidRPr="007378D4" w:rsidRDefault="007378D4" w:rsidP="007378D4">
      <w:pPr>
        <w:numPr>
          <w:ilvl w:val="0"/>
          <w:numId w:val="26"/>
        </w:numPr>
        <w:rPr>
          <w:rFonts w:ascii="Roboto Mono" w:hAnsi="Roboto Mono"/>
        </w:rPr>
      </w:pPr>
      <w:r w:rsidRPr="007378D4">
        <w:rPr>
          <w:rFonts w:ascii="Roboto Mono" w:hAnsi="Roboto Mono"/>
        </w:rPr>
        <w:t>Cannot overlap.</w:t>
      </w:r>
    </w:p>
    <w:p w14:paraId="61B272EF" w14:textId="77777777" w:rsidR="007378D4" w:rsidRPr="007378D4" w:rsidRDefault="007378D4" w:rsidP="007378D4">
      <w:pPr>
        <w:numPr>
          <w:ilvl w:val="0"/>
          <w:numId w:val="26"/>
        </w:numPr>
        <w:rPr>
          <w:rFonts w:ascii="Roboto Mono" w:hAnsi="Roboto Mono"/>
        </w:rPr>
      </w:pPr>
      <w:r w:rsidRPr="007378D4">
        <w:rPr>
          <w:rFonts w:ascii="Roboto Mono" w:hAnsi="Roboto Mono"/>
        </w:rPr>
        <w:t>Are not necessarily equal.</w:t>
      </w:r>
    </w:p>
    <w:p w14:paraId="15F01557" w14:textId="77777777" w:rsidR="007378D4" w:rsidRPr="007378D4" w:rsidRDefault="007378D4" w:rsidP="007378D4">
      <w:pPr>
        <w:numPr>
          <w:ilvl w:val="0"/>
          <w:numId w:val="26"/>
        </w:numPr>
        <w:rPr>
          <w:rFonts w:ascii="Roboto Mono" w:hAnsi="Roboto Mono"/>
        </w:rPr>
      </w:pPr>
      <w:r w:rsidRPr="007378D4">
        <w:rPr>
          <w:rFonts w:ascii="Roboto Mono" w:hAnsi="Roboto Mono"/>
        </w:rPr>
        <w:t>Are not always complementary or supplementary.</w:t>
      </w:r>
    </w:p>
    <w:p w14:paraId="366F6E44" w14:textId="77777777" w:rsidR="007378D4" w:rsidRPr="007378D4" w:rsidRDefault="00000000" w:rsidP="007378D4">
      <w:pPr>
        <w:rPr>
          <w:rFonts w:ascii="Roboto Mono" w:hAnsi="Roboto Mono"/>
        </w:rPr>
      </w:pPr>
      <w:r>
        <w:rPr>
          <w:rFonts w:ascii="Roboto Mono" w:hAnsi="Roboto Mono"/>
        </w:rPr>
        <w:pict w14:anchorId="427DAD06">
          <v:rect id="_x0000_i1041" style="width:0;height:1.5pt" o:hralign="center" o:hrstd="t" o:hr="t" fillcolor="#a0a0a0" stroked="f"/>
        </w:pict>
      </w:r>
    </w:p>
    <w:p w14:paraId="6BE6015D" w14:textId="77777777" w:rsidR="007378D4" w:rsidRDefault="007378D4" w:rsidP="007378D4">
      <w:pPr>
        <w:pStyle w:val="Heading2"/>
      </w:pPr>
      <w:r w:rsidRPr="007378D4">
        <w:t>Comparison with Related Concepts</w:t>
      </w:r>
    </w:p>
    <w:p w14:paraId="72FCBD34" w14:textId="64F36422" w:rsidR="007378D4" w:rsidRDefault="007378D4" w:rsidP="007378D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012F61" w14:textId="32FFD102" w:rsidR="00D22705" w:rsidRPr="007378D4" w:rsidRDefault="00D22705" w:rsidP="007378D4">
      <w:r>
        <w:rPr>
          <w:noProof/>
        </w:rPr>
        <w:drawing>
          <wp:inline distT="0" distB="0" distL="0" distR="0" wp14:anchorId="6B58605C" wp14:editId="2FA4636A">
            <wp:extent cx="5943600" cy="1879600"/>
            <wp:effectExtent l="0" t="0" r="0" b="6350"/>
            <wp:docPr id="39149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6124"/>
      </w:tblGrid>
      <w:tr w:rsidR="007378D4" w:rsidRPr="007378D4" w14:paraId="3CF3287E" w14:textId="77777777">
        <w:trPr>
          <w:tblHeader/>
          <w:tblCellSpacing w:w="15" w:type="dxa"/>
        </w:trPr>
        <w:tc>
          <w:tcPr>
            <w:tcW w:w="0" w:type="auto"/>
            <w:vAlign w:val="center"/>
            <w:hideMark/>
          </w:tcPr>
          <w:p w14:paraId="71CF44BE" w14:textId="77777777" w:rsidR="007378D4" w:rsidRPr="007378D4" w:rsidRDefault="007378D4" w:rsidP="007378D4">
            <w:pPr>
              <w:rPr>
                <w:rFonts w:ascii="Roboto Mono" w:hAnsi="Roboto Mono"/>
                <w:b/>
                <w:bCs/>
              </w:rPr>
            </w:pPr>
            <w:r w:rsidRPr="007378D4">
              <w:rPr>
                <w:rFonts w:ascii="Roboto Mono" w:hAnsi="Roboto Mono"/>
                <w:b/>
                <w:bCs/>
              </w:rPr>
              <w:t>Concept</w:t>
            </w:r>
          </w:p>
        </w:tc>
        <w:tc>
          <w:tcPr>
            <w:tcW w:w="0" w:type="auto"/>
            <w:vAlign w:val="center"/>
            <w:hideMark/>
          </w:tcPr>
          <w:p w14:paraId="378D25E2" w14:textId="77777777" w:rsidR="007378D4" w:rsidRPr="007378D4" w:rsidRDefault="007378D4" w:rsidP="007378D4">
            <w:pPr>
              <w:rPr>
                <w:rFonts w:ascii="Roboto Mono" w:hAnsi="Roboto Mono"/>
                <w:b/>
                <w:bCs/>
              </w:rPr>
            </w:pPr>
            <w:r w:rsidRPr="007378D4">
              <w:rPr>
                <w:rFonts w:ascii="Roboto Mono" w:hAnsi="Roboto Mono"/>
                <w:b/>
                <w:bCs/>
              </w:rPr>
              <w:t>Requirement</w:t>
            </w:r>
          </w:p>
        </w:tc>
      </w:tr>
      <w:tr w:rsidR="007378D4" w:rsidRPr="007378D4" w14:paraId="75C26F16" w14:textId="77777777">
        <w:trPr>
          <w:tblCellSpacing w:w="15" w:type="dxa"/>
        </w:trPr>
        <w:tc>
          <w:tcPr>
            <w:tcW w:w="0" w:type="auto"/>
            <w:vAlign w:val="center"/>
            <w:hideMark/>
          </w:tcPr>
          <w:p w14:paraId="576537FF" w14:textId="77777777" w:rsidR="007378D4" w:rsidRPr="007378D4" w:rsidRDefault="007378D4" w:rsidP="007378D4">
            <w:pPr>
              <w:rPr>
                <w:rFonts w:ascii="Roboto Mono" w:hAnsi="Roboto Mono"/>
              </w:rPr>
            </w:pPr>
            <w:r w:rsidRPr="007378D4">
              <w:rPr>
                <w:rFonts w:ascii="Roboto Mono" w:hAnsi="Roboto Mono"/>
              </w:rPr>
              <w:t>Adjacent Angles</w:t>
            </w:r>
          </w:p>
        </w:tc>
        <w:tc>
          <w:tcPr>
            <w:tcW w:w="0" w:type="auto"/>
            <w:vAlign w:val="center"/>
            <w:hideMark/>
          </w:tcPr>
          <w:p w14:paraId="612223C0" w14:textId="77777777" w:rsidR="007378D4" w:rsidRPr="007378D4" w:rsidRDefault="007378D4" w:rsidP="007378D4">
            <w:pPr>
              <w:rPr>
                <w:rFonts w:ascii="Roboto Mono" w:hAnsi="Roboto Mono"/>
              </w:rPr>
            </w:pPr>
            <w:r w:rsidRPr="007378D4">
              <w:rPr>
                <w:rFonts w:ascii="Roboto Mono" w:hAnsi="Roboto Mono"/>
              </w:rPr>
              <w:t>Same vertex + one common side + no overlap</w:t>
            </w:r>
          </w:p>
        </w:tc>
      </w:tr>
      <w:tr w:rsidR="007378D4" w:rsidRPr="007378D4" w14:paraId="1F9136BA" w14:textId="77777777">
        <w:trPr>
          <w:tblCellSpacing w:w="15" w:type="dxa"/>
        </w:trPr>
        <w:tc>
          <w:tcPr>
            <w:tcW w:w="0" w:type="auto"/>
            <w:vAlign w:val="center"/>
            <w:hideMark/>
          </w:tcPr>
          <w:p w14:paraId="3F2CA63D" w14:textId="77777777" w:rsidR="007378D4" w:rsidRPr="007378D4" w:rsidRDefault="007378D4" w:rsidP="007378D4">
            <w:pPr>
              <w:rPr>
                <w:rFonts w:ascii="Roboto Mono" w:hAnsi="Roboto Mono"/>
              </w:rPr>
            </w:pPr>
            <w:r w:rsidRPr="007378D4">
              <w:rPr>
                <w:rFonts w:ascii="Roboto Mono" w:hAnsi="Roboto Mono"/>
              </w:rPr>
              <w:t>Linear Pair</w:t>
            </w:r>
          </w:p>
        </w:tc>
        <w:tc>
          <w:tcPr>
            <w:tcW w:w="0" w:type="auto"/>
            <w:vAlign w:val="center"/>
            <w:hideMark/>
          </w:tcPr>
          <w:p w14:paraId="2EF246C1" w14:textId="77777777" w:rsidR="007378D4" w:rsidRPr="007378D4" w:rsidRDefault="007378D4" w:rsidP="007378D4">
            <w:pPr>
              <w:rPr>
                <w:rFonts w:ascii="Roboto Mono" w:hAnsi="Roboto Mono"/>
              </w:rPr>
            </w:pPr>
            <w:r w:rsidRPr="007378D4">
              <w:rPr>
                <w:rFonts w:ascii="Roboto Mono" w:hAnsi="Roboto Mono"/>
              </w:rPr>
              <w:t>Adjacent angles + opposite outer rays</w:t>
            </w:r>
          </w:p>
        </w:tc>
      </w:tr>
      <w:tr w:rsidR="007378D4" w:rsidRPr="007378D4" w14:paraId="20BD76DF" w14:textId="77777777">
        <w:trPr>
          <w:tblCellSpacing w:w="15" w:type="dxa"/>
        </w:trPr>
        <w:tc>
          <w:tcPr>
            <w:tcW w:w="0" w:type="auto"/>
            <w:vAlign w:val="center"/>
            <w:hideMark/>
          </w:tcPr>
          <w:p w14:paraId="20ED4488" w14:textId="77777777" w:rsidR="007378D4" w:rsidRPr="007378D4" w:rsidRDefault="007378D4" w:rsidP="007378D4">
            <w:pPr>
              <w:rPr>
                <w:rFonts w:ascii="Roboto Mono" w:hAnsi="Roboto Mono"/>
              </w:rPr>
            </w:pPr>
            <w:r w:rsidRPr="007378D4">
              <w:rPr>
                <w:rFonts w:ascii="Roboto Mono" w:hAnsi="Roboto Mono"/>
              </w:rPr>
              <w:t>Complementary Angles</w:t>
            </w:r>
          </w:p>
        </w:tc>
        <w:tc>
          <w:tcPr>
            <w:tcW w:w="0" w:type="auto"/>
            <w:vAlign w:val="center"/>
            <w:hideMark/>
          </w:tcPr>
          <w:p w14:paraId="496AC968" w14:textId="6FFF0386" w:rsidR="007378D4" w:rsidRPr="007378D4" w:rsidRDefault="007378D4" w:rsidP="007378D4">
            <w:pPr>
              <w:rPr>
                <w:rFonts w:ascii="Roboto Mono" w:hAnsi="Roboto Mono"/>
              </w:rPr>
            </w:pPr>
            <w:r w:rsidRPr="007378D4">
              <w:rPr>
                <w:rFonts w:ascii="Roboto Mono" w:hAnsi="Roboto Mono"/>
              </w:rPr>
              <w:t xml:space="preserve">Sum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p>
        </w:tc>
      </w:tr>
      <w:tr w:rsidR="007378D4" w:rsidRPr="007378D4" w14:paraId="72FB20C9" w14:textId="77777777">
        <w:trPr>
          <w:tblCellSpacing w:w="15" w:type="dxa"/>
        </w:trPr>
        <w:tc>
          <w:tcPr>
            <w:tcW w:w="0" w:type="auto"/>
            <w:vAlign w:val="center"/>
            <w:hideMark/>
          </w:tcPr>
          <w:p w14:paraId="1F86058E" w14:textId="77777777" w:rsidR="007378D4" w:rsidRPr="007378D4" w:rsidRDefault="007378D4" w:rsidP="007378D4">
            <w:pPr>
              <w:rPr>
                <w:rFonts w:ascii="Roboto Mono" w:hAnsi="Roboto Mono"/>
              </w:rPr>
            </w:pPr>
            <w:r w:rsidRPr="007378D4">
              <w:rPr>
                <w:rFonts w:ascii="Roboto Mono" w:hAnsi="Roboto Mono"/>
              </w:rPr>
              <w:t>Supplementary Angles</w:t>
            </w:r>
          </w:p>
        </w:tc>
        <w:tc>
          <w:tcPr>
            <w:tcW w:w="0" w:type="auto"/>
            <w:vAlign w:val="center"/>
            <w:hideMark/>
          </w:tcPr>
          <w:p w14:paraId="738FE96E" w14:textId="04ECF2F5" w:rsidR="007378D4" w:rsidRPr="007378D4" w:rsidRDefault="007378D4" w:rsidP="007378D4">
            <w:pPr>
              <w:rPr>
                <w:rFonts w:ascii="Roboto Mono" w:hAnsi="Roboto Mono"/>
              </w:rPr>
            </w:pPr>
            <w:r w:rsidRPr="007378D4">
              <w:rPr>
                <w:rFonts w:ascii="Roboto Mono" w:hAnsi="Roboto Mono"/>
              </w:rPr>
              <w:t xml:space="preserve">Sum </w:t>
            </w:r>
            <m:oMath>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oMath>
          </w:p>
        </w:tc>
      </w:tr>
      <w:tr w:rsidR="007378D4" w:rsidRPr="007378D4" w14:paraId="60ADD40F" w14:textId="77777777">
        <w:trPr>
          <w:tblCellSpacing w:w="15" w:type="dxa"/>
        </w:trPr>
        <w:tc>
          <w:tcPr>
            <w:tcW w:w="0" w:type="auto"/>
            <w:vAlign w:val="center"/>
            <w:hideMark/>
          </w:tcPr>
          <w:p w14:paraId="2725BABA" w14:textId="77777777" w:rsidR="007378D4" w:rsidRPr="007378D4" w:rsidRDefault="007378D4" w:rsidP="007378D4">
            <w:pPr>
              <w:rPr>
                <w:rFonts w:ascii="Roboto Mono" w:hAnsi="Roboto Mono"/>
              </w:rPr>
            </w:pPr>
            <w:r w:rsidRPr="007378D4">
              <w:rPr>
                <w:rFonts w:ascii="Roboto Mono" w:hAnsi="Roboto Mono"/>
              </w:rPr>
              <w:t>Vertical Angles</w:t>
            </w:r>
          </w:p>
        </w:tc>
        <w:tc>
          <w:tcPr>
            <w:tcW w:w="0" w:type="auto"/>
            <w:vAlign w:val="center"/>
            <w:hideMark/>
          </w:tcPr>
          <w:p w14:paraId="6D794736" w14:textId="77777777" w:rsidR="007378D4" w:rsidRPr="007378D4" w:rsidRDefault="007378D4" w:rsidP="007378D4">
            <w:pPr>
              <w:rPr>
                <w:rFonts w:ascii="Roboto Mono" w:hAnsi="Roboto Mono"/>
              </w:rPr>
            </w:pPr>
            <w:r w:rsidRPr="007378D4">
              <w:rPr>
                <w:rFonts w:ascii="Roboto Mono" w:hAnsi="Roboto Mono"/>
              </w:rPr>
              <w:t>Opposite positions, equal measure</w:t>
            </w:r>
          </w:p>
        </w:tc>
      </w:tr>
    </w:tbl>
    <w:p w14:paraId="6FAC756E" w14:textId="4A8D5B54" w:rsidR="007378D4" w:rsidRPr="007378D4" w:rsidRDefault="00000000" w:rsidP="007378D4">
      <w:pPr>
        <w:rPr>
          <w:rFonts w:ascii="Roboto Mono" w:hAnsi="Roboto Mono"/>
        </w:rPr>
      </w:pPr>
      <w:r>
        <w:rPr>
          <w:rFonts w:ascii="Roboto Mono" w:hAnsi="Roboto Mono"/>
        </w:rPr>
        <w:lastRenderedPageBreak/>
        <w:pict w14:anchorId="6A638DED">
          <v:rect id="_x0000_i1042" style="width:0;height:1.5pt" o:hralign="center" o:hrstd="t" o:hr="t" fillcolor="#a0a0a0" stroked="f"/>
        </w:pict>
      </w:r>
    </w:p>
    <w:p w14:paraId="4621E20A" w14:textId="77777777" w:rsidR="007378D4" w:rsidRDefault="007378D4" w:rsidP="007378D4">
      <w:pPr>
        <w:pStyle w:val="Heading2"/>
      </w:pPr>
      <w:r w:rsidRPr="007378D4">
        <w:t>Key Points</w:t>
      </w:r>
    </w:p>
    <w:p w14:paraId="4ECD0F9D" w14:textId="2BDCD1DA"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CE974D3" w14:textId="77777777" w:rsidR="007378D4" w:rsidRPr="007378D4" w:rsidRDefault="007378D4" w:rsidP="007378D4">
      <w:pPr>
        <w:numPr>
          <w:ilvl w:val="0"/>
          <w:numId w:val="28"/>
        </w:numPr>
        <w:rPr>
          <w:rFonts w:ascii="Roboto Mono" w:hAnsi="Roboto Mono"/>
        </w:rPr>
      </w:pPr>
      <w:r w:rsidRPr="007378D4">
        <w:rPr>
          <w:rFonts w:ascii="Roboto Mono" w:hAnsi="Roboto Mono"/>
          <w:b/>
          <w:bCs/>
        </w:rPr>
        <w:t>Adjacent Angles</w:t>
      </w:r>
      <w:r w:rsidRPr="007378D4">
        <w:rPr>
          <w:rFonts w:ascii="Roboto Mono" w:hAnsi="Roboto Mono"/>
        </w:rPr>
        <w:t xml:space="preserve"> share:</w:t>
      </w:r>
    </w:p>
    <w:p w14:paraId="4333784D" w14:textId="77777777" w:rsidR="007378D4" w:rsidRPr="007378D4" w:rsidRDefault="007378D4" w:rsidP="007378D4">
      <w:pPr>
        <w:numPr>
          <w:ilvl w:val="1"/>
          <w:numId w:val="28"/>
        </w:numPr>
        <w:rPr>
          <w:rFonts w:ascii="Roboto Mono" w:hAnsi="Roboto Mono"/>
        </w:rPr>
      </w:pPr>
      <w:r w:rsidRPr="007378D4">
        <w:rPr>
          <w:rFonts w:ascii="Roboto Mono" w:hAnsi="Roboto Mono"/>
        </w:rPr>
        <w:t>The same vertex.</w:t>
      </w:r>
    </w:p>
    <w:p w14:paraId="289AFDE9" w14:textId="77777777" w:rsidR="007378D4" w:rsidRPr="007378D4" w:rsidRDefault="007378D4" w:rsidP="007378D4">
      <w:pPr>
        <w:numPr>
          <w:ilvl w:val="1"/>
          <w:numId w:val="28"/>
        </w:numPr>
        <w:rPr>
          <w:rFonts w:ascii="Roboto Mono" w:hAnsi="Roboto Mono"/>
        </w:rPr>
      </w:pPr>
      <w:r w:rsidRPr="007378D4">
        <w:rPr>
          <w:rFonts w:ascii="Roboto Mono" w:hAnsi="Roboto Mono"/>
        </w:rPr>
        <w:t>One common side.</w:t>
      </w:r>
    </w:p>
    <w:p w14:paraId="5D0BA89D" w14:textId="77777777" w:rsidR="007378D4" w:rsidRPr="007378D4" w:rsidRDefault="007378D4" w:rsidP="007378D4">
      <w:pPr>
        <w:numPr>
          <w:ilvl w:val="1"/>
          <w:numId w:val="28"/>
        </w:numPr>
        <w:rPr>
          <w:rFonts w:ascii="Roboto Mono" w:hAnsi="Roboto Mono"/>
        </w:rPr>
      </w:pPr>
      <w:r w:rsidRPr="007378D4">
        <w:rPr>
          <w:rFonts w:ascii="Roboto Mono" w:hAnsi="Roboto Mono"/>
        </w:rPr>
        <w:t>No overlapping interior.</w:t>
      </w:r>
    </w:p>
    <w:p w14:paraId="5EB76C57" w14:textId="23362AB8" w:rsidR="007378D4" w:rsidRPr="006F3FB5" w:rsidRDefault="007378D4" w:rsidP="006F3FB5">
      <w:pPr>
        <w:numPr>
          <w:ilvl w:val="0"/>
          <w:numId w:val="28"/>
        </w:numPr>
        <w:rPr>
          <w:rFonts w:ascii="Roboto Mono" w:hAnsi="Roboto Mono"/>
        </w:rPr>
      </w:pPr>
      <w:r w:rsidRPr="007378D4">
        <w:rPr>
          <w:rFonts w:ascii="Roboto Mono" w:hAnsi="Roboto Mono"/>
        </w:rPr>
        <w:t>Their measures can be added:</w:t>
      </w:r>
      <w:r w:rsidRPr="006F3FB5">
        <w:rPr>
          <w:rFonts w:ascii="Roboto Mono" w:hAnsi="Roboto Mono"/>
        </w:rPr>
        <w:br/>
      </w:r>
      <m:oMathPara>
        <m:oMath>
          <m:r>
            <w:rPr>
              <w:rFonts w:ascii="Cambria Math" w:hAnsi="Cambria Math"/>
            </w:rPr>
            <m:t>m∠AOC=m∠AOB+m∠BOC</m:t>
          </m:r>
        </m:oMath>
      </m:oMathPara>
    </w:p>
    <w:p w14:paraId="285325F3" w14:textId="59F3EFE4" w:rsidR="007378D4" w:rsidRPr="006F3FB5" w:rsidRDefault="007378D4" w:rsidP="006F3FB5">
      <w:pPr>
        <w:numPr>
          <w:ilvl w:val="0"/>
          <w:numId w:val="29"/>
        </w:numPr>
        <w:rPr>
          <w:rFonts w:ascii="Roboto Mono" w:hAnsi="Roboto Mono"/>
        </w:rPr>
      </w:pPr>
      <w:r w:rsidRPr="007378D4">
        <w:rPr>
          <w:rFonts w:ascii="Roboto Mono" w:hAnsi="Roboto Mono"/>
        </w:rPr>
        <w:t xml:space="preserve">A special case is a </w:t>
      </w:r>
      <w:r w:rsidRPr="007378D4">
        <w:rPr>
          <w:rFonts w:ascii="Roboto Mono" w:hAnsi="Roboto Mono"/>
          <w:b/>
          <w:bCs/>
        </w:rPr>
        <w:t>linear pair</w:t>
      </w:r>
      <w:r w:rsidRPr="007378D4">
        <w:rPr>
          <w:rFonts w:ascii="Roboto Mono" w:hAnsi="Roboto Mono"/>
        </w:rPr>
        <w:t>, where:</w:t>
      </w:r>
      <w:r w:rsidRPr="006F3FB5">
        <w:rPr>
          <w:rFonts w:ascii="Roboto Mono" w:hAnsi="Roboto Mono"/>
        </w:rPr>
        <w:br/>
      </w: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18E3A3E3" w14:textId="77777777" w:rsidR="007378D4" w:rsidRPr="007378D4" w:rsidRDefault="00000000" w:rsidP="007378D4">
      <w:pPr>
        <w:rPr>
          <w:rFonts w:ascii="Roboto Mono" w:hAnsi="Roboto Mono"/>
        </w:rPr>
      </w:pPr>
      <w:r>
        <w:rPr>
          <w:rFonts w:ascii="Roboto Mono" w:hAnsi="Roboto Mono"/>
        </w:rPr>
        <w:pict w14:anchorId="69062AFB">
          <v:rect id="_x0000_i1043" style="width:0;height:1.5pt" o:hralign="center" o:hrstd="t" o:hr="t" fillcolor="#a0a0a0" stroked="f"/>
        </w:pict>
      </w:r>
    </w:p>
    <w:p w14:paraId="7012EF50" w14:textId="77777777" w:rsidR="007378D4" w:rsidRDefault="007378D4" w:rsidP="007378D4">
      <w:pPr>
        <w:pStyle w:val="Heading2"/>
      </w:pPr>
      <w:r w:rsidRPr="007378D4">
        <w:t>Conclusion</w:t>
      </w:r>
    </w:p>
    <w:p w14:paraId="401E0202" w14:textId="5A3FCB0F" w:rsidR="007378D4" w:rsidRPr="007378D4" w:rsidRDefault="007378D4" w:rsidP="007378D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73C494" w14:textId="77777777" w:rsidR="007378D4" w:rsidRPr="007378D4" w:rsidRDefault="007378D4" w:rsidP="007378D4">
      <w:pPr>
        <w:rPr>
          <w:rFonts w:ascii="Roboto Mono" w:hAnsi="Roboto Mono"/>
        </w:rPr>
      </w:pPr>
      <w:r w:rsidRPr="007378D4">
        <w:rPr>
          <w:rFonts w:ascii="Roboto Mono" w:hAnsi="Roboto Mono"/>
          <w:b/>
          <w:bCs/>
        </w:rPr>
        <w:t>Adjacent Angles</w:t>
      </w:r>
      <w:r w:rsidRPr="007378D4">
        <w:rPr>
          <w:rFonts w:ascii="Roboto Mono" w:hAnsi="Roboto Mono"/>
        </w:rPr>
        <w:t xml:space="preserve"> are two angles that sit next to each other by sharing a common vertex and one common side without overlapping. They are fundamental in geometry because they allow larger angles to be divided into smaller parts and provide the foundation for understanding angle addition, linear pairs, complementary angles, and supplementary angles. Adjacent angles are widely used in </w:t>
      </w:r>
      <w:r w:rsidRPr="007378D4">
        <w:rPr>
          <w:rFonts w:ascii="Roboto Mono" w:hAnsi="Roboto Mono"/>
          <w:b/>
          <w:bCs/>
        </w:rPr>
        <w:t>plane geometry, coordinate geometry, trigonometry, engineering, architecture, construction, surveying, CAD, robotics, and computer graphics</w:t>
      </w:r>
      <w:r w:rsidRPr="007378D4">
        <w:rPr>
          <w:rFonts w:ascii="Roboto Mono" w:hAnsi="Roboto Mono"/>
        </w:rPr>
        <w:t xml:space="preserve"> to analyze connected geometric structures and directional relationships.</w:t>
      </w:r>
    </w:p>
    <w:p w14:paraId="5D0FDCC3" w14:textId="77777777" w:rsidR="007378D4" w:rsidRPr="007378D4" w:rsidRDefault="007378D4" w:rsidP="007378D4">
      <w:pPr>
        <w:rPr>
          <w:rFonts w:ascii="Roboto Mono" w:hAnsi="Roboto Mono"/>
        </w:rPr>
      </w:pPr>
    </w:p>
    <w:sectPr w:rsidR="007378D4" w:rsidRPr="00737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178"/>
    <w:multiLevelType w:val="multilevel"/>
    <w:tmpl w:val="56D6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1288"/>
    <w:multiLevelType w:val="multilevel"/>
    <w:tmpl w:val="5E1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51F5"/>
    <w:multiLevelType w:val="multilevel"/>
    <w:tmpl w:val="B80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750FA"/>
    <w:multiLevelType w:val="multilevel"/>
    <w:tmpl w:val="A16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C4B8C"/>
    <w:multiLevelType w:val="multilevel"/>
    <w:tmpl w:val="0EB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40922"/>
    <w:multiLevelType w:val="multilevel"/>
    <w:tmpl w:val="393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17A4C"/>
    <w:multiLevelType w:val="multilevel"/>
    <w:tmpl w:val="13FA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B45FB"/>
    <w:multiLevelType w:val="multilevel"/>
    <w:tmpl w:val="FB96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67B74"/>
    <w:multiLevelType w:val="multilevel"/>
    <w:tmpl w:val="C1E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1673D"/>
    <w:multiLevelType w:val="multilevel"/>
    <w:tmpl w:val="A18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D426D"/>
    <w:multiLevelType w:val="multilevel"/>
    <w:tmpl w:val="FF7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F5276"/>
    <w:multiLevelType w:val="multilevel"/>
    <w:tmpl w:val="8DD48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87F99"/>
    <w:multiLevelType w:val="multilevel"/>
    <w:tmpl w:val="B4B40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A48C3"/>
    <w:multiLevelType w:val="multilevel"/>
    <w:tmpl w:val="6F54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077AB"/>
    <w:multiLevelType w:val="multilevel"/>
    <w:tmpl w:val="7FB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D3DE3"/>
    <w:multiLevelType w:val="multilevel"/>
    <w:tmpl w:val="D09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376E3"/>
    <w:multiLevelType w:val="multilevel"/>
    <w:tmpl w:val="67C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D4B15"/>
    <w:multiLevelType w:val="multilevel"/>
    <w:tmpl w:val="2C8E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B3FB2"/>
    <w:multiLevelType w:val="multilevel"/>
    <w:tmpl w:val="8524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31C45"/>
    <w:multiLevelType w:val="multilevel"/>
    <w:tmpl w:val="69C6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97D7F"/>
    <w:multiLevelType w:val="multilevel"/>
    <w:tmpl w:val="7BD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97F8C"/>
    <w:multiLevelType w:val="multilevel"/>
    <w:tmpl w:val="DE16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8332F"/>
    <w:multiLevelType w:val="multilevel"/>
    <w:tmpl w:val="9986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975ED"/>
    <w:multiLevelType w:val="multilevel"/>
    <w:tmpl w:val="8D32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C575A"/>
    <w:multiLevelType w:val="multilevel"/>
    <w:tmpl w:val="B186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30C3F"/>
    <w:multiLevelType w:val="multilevel"/>
    <w:tmpl w:val="223A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23727"/>
    <w:multiLevelType w:val="multilevel"/>
    <w:tmpl w:val="1AF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73218"/>
    <w:multiLevelType w:val="multilevel"/>
    <w:tmpl w:val="DA8C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072A3"/>
    <w:multiLevelType w:val="multilevel"/>
    <w:tmpl w:val="68C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104667">
    <w:abstractNumId w:val="14"/>
  </w:num>
  <w:num w:numId="2" w16cid:durableId="1094087470">
    <w:abstractNumId w:val="1"/>
  </w:num>
  <w:num w:numId="3" w16cid:durableId="758907982">
    <w:abstractNumId w:val="2"/>
  </w:num>
  <w:num w:numId="4" w16cid:durableId="1392919038">
    <w:abstractNumId w:val="4"/>
  </w:num>
  <w:num w:numId="5" w16cid:durableId="899092560">
    <w:abstractNumId w:val="20"/>
  </w:num>
  <w:num w:numId="6" w16cid:durableId="1560746668">
    <w:abstractNumId w:val="0"/>
  </w:num>
  <w:num w:numId="7" w16cid:durableId="643585697">
    <w:abstractNumId w:val="24"/>
  </w:num>
  <w:num w:numId="8" w16cid:durableId="551621323">
    <w:abstractNumId w:val="13"/>
  </w:num>
  <w:num w:numId="9" w16cid:durableId="1289580092">
    <w:abstractNumId w:val="12"/>
  </w:num>
  <w:num w:numId="10" w16cid:durableId="1731420589">
    <w:abstractNumId w:val="18"/>
  </w:num>
  <w:num w:numId="11" w16cid:durableId="560021392">
    <w:abstractNumId w:val="10"/>
  </w:num>
  <w:num w:numId="12" w16cid:durableId="922226497">
    <w:abstractNumId w:val="9"/>
  </w:num>
  <w:num w:numId="13" w16cid:durableId="1477838976">
    <w:abstractNumId w:val="22"/>
  </w:num>
  <w:num w:numId="14" w16cid:durableId="1041978233">
    <w:abstractNumId w:val="3"/>
  </w:num>
  <w:num w:numId="15" w16cid:durableId="151454674">
    <w:abstractNumId w:val="6"/>
  </w:num>
  <w:num w:numId="16" w16cid:durableId="193035504">
    <w:abstractNumId w:val="16"/>
  </w:num>
  <w:num w:numId="17" w16cid:durableId="1757288611">
    <w:abstractNumId w:val="23"/>
  </w:num>
  <w:num w:numId="18" w16cid:durableId="523443593">
    <w:abstractNumId w:val="28"/>
  </w:num>
  <w:num w:numId="19" w16cid:durableId="1932816176">
    <w:abstractNumId w:val="17"/>
  </w:num>
  <w:num w:numId="20" w16cid:durableId="414135151">
    <w:abstractNumId w:val="21"/>
  </w:num>
  <w:num w:numId="21" w16cid:durableId="1263798606">
    <w:abstractNumId w:val="25"/>
  </w:num>
  <w:num w:numId="22" w16cid:durableId="596183681">
    <w:abstractNumId w:val="5"/>
  </w:num>
  <w:num w:numId="23" w16cid:durableId="579146201">
    <w:abstractNumId w:val="15"/>
  </w:num>
  <w:num w:numId="24" w16cid:durableId="664866814">
    <w:abstractNumId w:val="27"/>
  </w:num>
  <w:num w:numId="25" w16cid:durableId="1194490389">
    <w:abstractNumId w:val="8"/>
  </w:num>
  <w:num w:numId="26" w16cid:durableId="565728847">
    <w:abstractNumId w:val="19"/>
  </w:num>
  <w:num w:numId="27" w16cid:durableId="372316322">
    <w:abstractNumId w:val="7"/>
  </w:num>
  <w:num w:numId="28" w16cid:durableId="1460302334">
    <w:abstractNumId w:val="11"/>
  </w:num>
  <w:num w:numId="29" w16cid:durableId="4615086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2CB"/>
    <w:rsid w:val="000252A3"/>
    <w:rsid w:val="0019525C"/>
    <w:rsid w:val="001B2287"/>
    <w:rsid w:val="001E79FD"/>
    <w:rsid w:val="002D1F4F"/>
    <w:rsid w:val="002F72CB"/>
    <w:rsid w:val="003521EA"/>
    <w:rsid w:val="003D3A38"/>
    <w:rsid w:val="004A4AB1"/>
    <w:rsid w:val="004A563A"/>
    <w:rsid w:val="004B0720"/>
    <w:rsid w:val="00547DC4"/>
    <w:rsid w:val="006878CE"/>
    <w:rsid w:val="006F2B41"/>
    <w:rsid w:val="006F3FB5"/>
    <w:rsid w:val="007050F4"/>
    <w:rsid w:val="00711B4D"/>
    <w:rsid w:val="00725214"/>
    <w:rsid w:val="007339D5"/>
    <w:rsid w:val="007378D4"/>
    <w:rsid w:val="007639A9"/>
    <w:rsid w:val="007C72A4"/>
    <w:rsid w:val="008952B3"/>
    <w:rsid w:val="008E1D0C"/>
    <w:rsid w:val="009348CF"/>
    <w:rsid w:val="00A70480"/>
    <w:rsid w:val="00AB4E7B"/>
    <w:rsid w:val="00AB5BD7"/>
    <w:rsid w:val="00BE2C27"/>
    <w:rsid w:val="00C332CB"/>
    <w:rsid w:val="00CA4F7D"/>
    <w:rsid w:val="00CB559B"/>
    <w:rsid w:val="00D22705"/>
    <w:rsid w:val="00D90D50"/>
    <w:rsid w:val="00E50397"/>
    <w:rsid w:val="00F40D68"/>
    <w:rsid w:val="00FB58F9"/>
    <w:rsid w:val="00FC35CE"/>
    <w:rsid w:val="00FF2C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23581"/>
  <w15:chartTrackingRefBased/>
  <w15:docId w15:val="{6A92716A-53FB-4EAC-B3FE-86944EE26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3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3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3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3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2CB"/>
    <w:rPr>
      <w:rFonts w:eastAsiaTheme="majorEastAsia" w:cstheme="majorBidi"/>
      <w:color w:val="272727" w:themeColor="text1" w:themeTint="D8"/>
    </w:rPr>
  </w:style>
  <w:style w:type="paragraph" w:styleId="Title">
    <w:name w:val="Title"/>
    <w:basedOn w:val="Normal"/>
    <w:next w:val="Normal"/>
    <w:link w:val="TitleChar"/>
    <w:uiPriority w:val="10"/>
    <w:qFormat/>
    <w:rsid w:val="00C33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2CB"/>
    <w:pPr>
      <w:spacing w:before="160"/>
      <w:jc w:val="center"/>
    </w:pPr>
    <w:rPr>
      <w:i/>
      <w:iCs/>
      <w:color w:val="404040" w:themeColor="text1" w:themeTint="BF"/>
    </w:rPr>
  </w:style>
  <w:style w:type="character" w:customStyle="1" w:styleId="QuoteChar">
    <w:name w:val="Quote Char"/>
    <w:basedOn w:val="DefaultParagraphFont"/>
    <w:link w:val="Quote"/>
    <w:uiPriority w:val="29"/>
    <w:rsid w:val="00C332CB"/>
    <w:rPr>
      <w:i/>
      <w:iCs/>
      <w:color w:val="404040" w:themeColor="text1" w:themeTint="BF"/>
    </w:rPr>
  </w:style>
  <w:style w:type="paragraph" w:styleId="ListParagraph">
    <w:name w:val="List Paragraph"/>
    <w:basedOn w:val="Normal"/>
    <w:uiPriority w:val="34"/>
    <w:qFormat/>
    <w:rsid w:val="00C332CB"/>
    <w:pPr>
      <w:ind w:left="720"/>
      <w:contextualSpacing/>
    </w:pPr>
  </w:style>
  <w:style w:type="character" w:styleId="IntenseEmphasis">
    <w:name w:val="Intense Emphasis"/>
    <w:basedOn w:val="DefaultParagraphFont"/>
    <w:uiPriority w:val="21"/>
    <w:qFormat/>
    <w:rsid w:val="00C332CB"/>
    <w:rPr>
      <w:i/>
      <w:iCs/>
      <w:color w:val="2F5496" w:themeColor="accent1" w:themeShade="BF"/>
    </w:rPr>
  </w:style>
  <w:style w:type="paragraph" w:styleId="IntenseQuote">
    <w:name w:val="Intense Quote"/>
    <w:basedOn w:val="Normal"/>
    <w:next w:val="Normal"/>
    <w:link w:val="IntenseQuoteChar"/>
    <w:uiPriority w:val="30"/>
    <w:qFormat/>
    <w:rsid w:val="00C33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2CB"/>
    <w:rPr>
      <w:i/>
      <w:iCs/>
      <w:color w:val="2F5496" w:themeColor="accent1" w:themeShade="BF"/>
    </w:rPr>
  </w:style>
  <w:style w:type="character" w:styleId="IntenseReference">
    <w:name w:val="Intense Reference"/>
    <w:basedOn w:val="DefaultParagraphFont"/>
    <w:uiPriority w:val="32"/>
    <w:qFormat/>
    <w:rsid w:val="00C332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1001</Words>
  <Characters>5706</Characters>
  <Application>Microsoft Office Word</Application>
  <DocSecurity>0</DocSecurity>
  <Lines>47</Lines>
  <Paragraphs>13</Paragraphs>
  <ScaleCrop>false</ScaleCrop>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32</cp:revision>
  <dcterms:created xsi:type="dcterms:W3CDTF">2026-08-05T20:56:00Z</dcterms:created>
  <dcterms:modified xsi:type="dcterms:W3CDTF">2026-08-07T12:55:00Z</dcterms:modified>
</cp:coreProperties>
</file>