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6FC3" w14:textId="37254036" w:rsidR="00CC3A8E" w:rsidRPr="00CC3A8E" w:rsidRDefault="00CC3A8E" w:rsidP="00CC3A8E">
      <w:pPr>
        <w:pStyle w:val="Heading1"/>
      </w:pPr>
      <w:r w:rsidRPr="00CC3A8E">
        <w:t>Dilation</w:t>
      </w:r>
    </w:p>
    <w:p w14:paraId="3D658B5E" w14:textId="77777777" w:rsidR="00CC3A8E" w:rsidRDefault="00CC3A8E" w:rsidP="00CC3A8E">
      <w:pPr>
        <w:pStyle w:val="Heading2"/>
      </w:pPr>
      <w:r w:rsidRPr="00CC3A8E">
        <w:t>Definition</w:t>
      </w:r>
    </w:p>
    <w:p w14:paraId="07CD7C02" w14:textId="2028BB00" w:rsidR="00CC3A8E" w:rsidRPr="00CC3A8E" w:rsidRDefault="00CC3A8E" w:rsidP="00CC3A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074F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  <w:b/>
          <w:bCs/>
        </w:rPr>
        <w:t>Dilation</w:t>
      </w:r>
      <w:r w:rsidRPr="00CC3A8E">
        <w:rPr>
          <w:rFonts w:ascii="Roboto Mono" w:hAnsi="Roboto Mono"/>
        </w:rPr>
        <w:t xml:space="preserve"> is a geometric transformation that </w:t>
      </w:r>
      <w:r w:rsidRPr="00CC3A8E">
        <w:rPr>
          <w:rFonts w:ascii="Roboto Mono" w:hAnsi="Roboto Mono"/>
          <w:b/>
          <w:bCs/>
        </w:rPr>
        <w:t>enlarges or reduces a figure by multiplying its dimensions by a constant scale factor</w:t>
      </w:r>
      <w:r w:rsidRPr="00CC3A8E">
        <w:rPr>
          <w:rFonts w:ascii="Roboto Mono" w:hAnsi="Roboto Mono"/>
        </w:rPr>
        <w:t xml:space="preserve"> relative to a fixed point called the </w:t>
      </w:r>
      <w:r w:rsidRPr="00CC3A8E">
        <w:rPr>
          <w:rFonts w:ascii="Roboto Mono" w:hAnsi="Roboto Mono"/>
          <w:b/>
          <w:bCs/>
        </w:rPr>
        <w:t>center of dilation</w:t>
      </w:r>
      <w:r w:rsidRPr="00CC3A8E">
        <w:rPr>
          <w:rFonts w:ascii="Roboto Mono" w:hAnsi="Roboto Mono"/>
        </w:rPr>
        <w:t>.</w:t>
      </w:r>
    </w:p>
    <w:p w14:paraId="55B4A73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Unlike translation, rotation, and reflection, dilation can change the </w:t>
      </w:r>
      <w:r w:rsidRPr="00CC3A8E">
        <w:rPr>
          <w:rFonts w:ascii="Roboto Mono" w:hAnsi="Roboto Mono"/>
          <w:b/>
          <w:bCs/>
        </w:rPr>
        <w:t>size</w:t>
      </w:r>
      <w:r w:rsidRPr="00CC3A8E">
        <w:rPr>
          <w:rFonts w:ascii="Roboto Mono" w:hAnsi="Roboto Mono"/>
        </w:rPr>
        <w:t xml:space="preserve"> of a figure.</w:t>
      </w:r>
    </w:p>
    <w:p w14:paraId="0E8091E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dilation preserves the:</w:t>
      </w:r>
    </w:p>
    <w:p w14:paraId="756ADE80" w14:textId="77777777" w:rsidR="00CC3A8E" w:rsidRPr="00CC3A8E" w:rsidRDefault="00CC3A8E" w:rsidP="00CC3A8E">
      <w:pPr>
        <w:numPr>
          <w:ilvl w:val="0"/>
          <w:numId w:val="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Shape</w:t>
      </w:r>
    </w:p>
    <w:p w14:paraId="1FE6D78D" w14:textId="77777777" w:rsidR="00CC3A8E" w:rsidRPr="00CC3A8E" w:rsidRDefault="00CC3A8E" w:rsidP="00CC3A8E">
      <w:pPr>
        <w:numPr>
          <w:ilvl w:val="0"/>
          <w:numId w:val="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Angle measures</w:t>
      </w:r>
    </w:p>
    <w:p w14:paraId="75E80A38" w14:textId="77777777" w:rsidR="00CC3A8E" w:rsidRPr="00CC3A8E" w:rsidRDefault="00CC3A8E" w:rsidP="00CC3A8E">
      <w:pPr>
        <w:numPr>
          <w:ilvl w:val="0"/>
          <w:numId w:val="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Proportions</w:t>
      </w:r>
    </w:p>
    <w:p w14:paraId="61DD09E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but generally changes:</w:t>
      </w:r>
    </w:p>
    <w:p w14:paraId="77D254B5" w14:textId="77777777" w:rsidR="00CC3A8E" w:rsidRPr="00CC3A8E" w:rsidRDefault="00CC3A8E" w:rsidP="00CC3A8E">
      <w:pPr>
        <w:numPr>
          <w:ilvl w:val="0"/>
          <w:numId w:val="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Side lengths</w:t>
      </w:r>
    </w:p>
    <w:p w14:paraId="5B08A9E0" w14:textId="77777777" w:rsidR="00CC3A8E" w:rsidRPr="00CC3A8E" w:rsidRDefault="00CC3A8E" w:rsidP="00CC3A8E">
      <w:pPr>
        <w:numPr>
          <w:ilvl w:val="0"/>
          <w:numId w:val="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Perimeter</w:t>
      </w:r>
    </w:p>
    <w:p w14:paraId="7669D59B" w14:textId="77777777" w:rsidR="00CC3A8E" w:rsidRPr="00CC3A8E" w:rsidRDefault="00CC3A8E" w:rsidP="00CC3A8E">
      <w:pPr>
        <w:numPr>
          <w:ilvl w:val="0"/>
          <w:numId w:val="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Area</w:t>
      </w:r>
    </w:p>
    <w:p w14:paraId="5534965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original and dilated figures are therefore </w:t>
      </w:r>
      <w:r w:rsidRPr="00CC3A8E">
        <w:rPr>
          <w:rFonts w:ascii="Roboto Mono" w:hAnsi="Roboto Mono"/>
          <w:b/>
          <w:bCs/>
        </w:rPr>
        <w:t>similar</w:t>
      </w:r>
      <w:r w:rsidRPr="00CC3A8E">
        <w:rPr>
          <w:rFonts w:ascii="Roboto Mono" w:hAnsi="Roboto Mono"/>
        </w:rPr>
        <w:t>, but they are not necessarily congruent.</w:t>
      </w:r>
    </w:p>
    <w:p w14:paraId="5D786B55" w14:textId="01F8C61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0EC65E3" wp14:editId="05EA20CB">
            <wp:extent cx="5943600" cy="3317240"/>
            <wp:effectExtent l="0" t="0" r="0" b="0"/>
            <wp:docPr id="1260373635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9303" w14:textId="4D77C8D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80D6546" wp14:editId="53D5D5CC">
            <wp:extent cx="5478780" cy="5547360"/>
            <wp:effectExtent l="0" t="0" r="7620" b="0"/>
            <wp:docPr id="207596024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D2F3" w14:textId="7BECAB7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4F2DD91" wp14:editId="7674DA6E">
            <wp:extent cx="5943600" cy="4385945"/>
            <wp:effectExtent l="0" t="0" r="0" b="0"/>
            <wp:docPr id="2057615035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78DAC" w14:textId="4E70B21C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742AA5F4" wp14:editId="37D4EC80">
            <wp:extent cx="5943600" cy="5973445"/>
            <wp:effectExtent l="0" t="0" r="0" b="8255"/>
            <wp:docPr id="1037122466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A758" w14:textId="30D2B579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32D7286" wp14:editId="153F19EF">
            <wp:extent cx="3604260" cy="3604260"/>
            <wp:effectExtent l="0" t="0" r="0" b="0"/>
            <wp:docPr id="849168236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CD16" w14:textId="348AB070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18F37B4" wp14:editId="78D5938E">
            <wp:extent cx="5097780" cy="4069080"/>
            <wp:effectExtent l="0" t="0" r="7620" b="7620"/>
            <wp:docPr id="1197083755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90F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0E58B0A3">
          <v:rect id="_x0000_i1622" style="width:0;height:1.5pt" o:hralign="center" o:hrstd="t" o:hr="t" fillcolor="#a0a0a0" stroked="f"/>
        </w:pict>
      </w:r>
    </w:p>
    <w:p w14:paraId="60985AF9" w14:textId="77777777" w:rsidR="00CC3A8E" w:rsidRDefault="00CC3A8E" w:rsidP="002B18F8">
      <w:pPr>
        <w:pStyle w:val="Heading2"/>
      </w:pPr>
      <w:r w:rsidRPr="00CC3A8E">
        <w:lastRenderedPageBreak/>
        <w:t>Purpose</w:t>
      </w:r>
    </w:p>
    <w:p w14:paraId="459F875F" w14:textId="14191EF5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6FD5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 is used to:</w:t>
      </w:r>
    </w:p>
    <w:p w14:paraId="6B91C83F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Enlarge geometric figures.</w:t>
      </w:r>
    </w:p>
    <w:p w14:paraId="52BC0A54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Reduce geometric figures.</w:t>
      </w:r>
    </w:p>
    <w:p w14:paraId="12E512A8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Study similarity.</w:t>
      </w:r>
    </w:p>
    <w:p w14:paraId="79097E36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Change the scale of objects.</w:t>
      </w:r>
    </w:p>
    <w:p w14:paraId="7C3BCCE2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Transform coordinates.</w:t>
      </w:r>
    </w:p>
    <w:p w14:paraId="1D2FF044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Create maps and scale drawings.</w:t>
      </w:r>
    </w:p>
    <w:p w14:paraId="53212569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Model zooming in computer graphics.</w:t>
      </w:r>
    </w:p>
    <w:p w14:paraId="39A51CA3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Support architectural and engineering designs.</w:t>
      </w:r>
    </w:p>
    <w:p w14:paraId="0E487DD9" w14:textId="77777777" w:rsidR="00CC3A8E" w:rsidRPr="00CC3A8E" w:rsidRDefault="00CC3A8E" w:rsidP="00CC3A8E">
      <w:pPr>
        <w:numPr>
          <w:ilvl w:val="0"/>
          <w:numId w:val="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Analyze proportional relationships.</w:t>
      </w:r>
    </w:p>
    <w:p w14:paraId="0E109F2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B7D1230">
          <v:rect id="_x0000_i1623" style="width:0;height:1.5pt" o:hralign="center" o:hrstd="t" o:hr="t" fillcolor="#a0a0a0" stroked="f"/>
        </w:pict>
      </w:r>
    </w:p>
    <w:p w14:paraId="2EB5C91F" w14:textId="77777777" w:rsidR="00CC3A8E" w:rsidRDefault="00CC3A8E" w:rsidP="002B18F8">
      <w:pPr>
        <w:pStyle w:val="Heading2"/>
      </w:pPr>
      <w:r w:rsidRPr="00CC3A8E">
        <w:t>Fundamental Idea</w:t>
      </w:r>
    </w:p>
    <w:p w14:paraId="242169E6" w14:textId="30E85C2C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F1881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A dilation changes the distance of every point from the center of dilation by the </w:t>
      </w:r>
      <w:r w:rsidRPr="00CC3A8E">
        <w:rPr>
          <w:rFonts w:ascii="Roboto Mono" w:hAnsi="Roboto Mono"/>
          <w:b/>
          <w:bCs/>
        </w:rPr>
        <w:t>same scale factor</w:t>
      </w:r>
      <w:r w:rsidRPr="00CC3A8E">
        <w:rPr>
          <w:rFonts w:ascii="Roboto Mono" w:hAnsi="Roboto Mono"/>
        </w:rPr>
        <w:t>.</w:t>
      </w:r>
    </w:p>
    <w:p w14:paraId="62FE044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 the scale factor is:</w:t>
      </w:r>
    </w:p>
    <w:p w14:paraId="45F6637E" w14:textId="68F3E14F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1853BAD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5F34347B" w14:textId="7C01542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=k⋅OA</m:t>
              </m:r>
            </m:e>
          </m:borderBox>
        </m:oMath>
      </m:oMathPara>
    </w:p>
    <w:p w14:paraId="70CE331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where:</w:t>
      </w:r>
    </w:p>
    <w:p w14:paraId="318BD6F9" w14:textId="7297993A" w:rsidR="00CC3A8E" w:rsidRPr="00CC3A8E" w:rsidRDefault="00CC3A8E" w:rsidP="00CC3A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="00EE15E0">
        <w:rPr>
          <w:rFonts w:ascii="Roboto Mono" w:eastAsiaTheme="minorEastAsia" w:hAnsi="Roboto Mono"/>
        </w:rPr>
        <w:t xml:space="preserve"> </w:t>
      </w:r>
      <w:r w:rsidRPr="00CC3A8E">
        <w:rPr>
          <w:rFonts w:ascii="Roboto Mono" w:hAnsi="Roboto Mono"/>
        </w:rPr>
        <w:t>= center of dilation</w:t>
      </w:r>
    </w:p>
    <w:p w14:paraId="5CC2D69D" w14:textId="3CDE35DD" w:rsidR="00CC3A8E" w:rsidRPr="00CC3A8E" w:rsidRDefault="00CC3A8E" w:rsidP="00CC3A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EE15E0">
        <w:rPr>
          <w:rFonts w:ascii="Roboto Mono" w:eastAsiaTheme="minorEastAsia" w:hAnsi="Roboto Mono"/>
        </w:rPr>
        <w:t xml:space="preserve"> </w:t>
      </w:r>
      <w:r w:rsidRPr="00CC3A8E">
        <w:rPr>
          <w:rFonts w:ascii="Roboto Mono" w:hAnsi="Roboto Mono"/>
        </w:rPr>
        <w:t>= original point</w:t>
      </w:r>
    </w:p>
    <w:p w14:paraId="39B01BCE" w14:textId="33C5396D" w:rsidR="00CC3A8E" w:rsidRPr="00CC3A8E" w:rsidRDefault="00CC3A8E" w:rsidP="00CC3A8E">
      <w:pPr>
        <w:numPr>
          <w:ilvl w:val="0"/>
          <w:numId w:val="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EE15E0">
        <w:rPr>
          <w:rFonts w:ascii="Roboto Mono" w:eastAsiaTheme="minorEastAsia" w:hAnsi="Roboto Mono"/>
        </w:rPr>
        <w:t xml:space="preserve"> </w:t>
      </w:r>
      <w:r w:rsidRPr="00CC3A8E">
        <w:rPr>
          <w:rFonts w:ascii="Roboto Mono" w:hAnsi="Roboto Mono"/>
        </w:rPr>
        <w:t>= image of the point</w:t>
      </w:r>
    </w:p>
    <w:p w14:paraId="34276E5A" w14:textId="3038D1C8" w:rsidR="00CC3A8E" w:rsidRPr="00CC3A8E" w:rsidRDefault="00CC3A8E" w:rsidP="00CC3A8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="00EE15E0">
        <w:rPr>
          <w:rFonts w:ascii="Roboto Mono" w:eastAsiaTheme="minorEastAsia" w:hAnsi="Roboto Mono"/>
        </w:rPr>
        <w:t xml:space="preserve"> </w:t>
      </w:r>
      <w:r w:rsidRPr="00CC3A8E">
        <w:rPr>
          <w:rFonts w:ascii="Roboto Mono" w:hAnsi="Roboto Mono"/>
        </w:rPr>
        <w:t>= scale factor</w:t>
      </w:r>
    </w:p>
    <w:p w14:paraId="67C1353B" w14:textId="3E04A16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082FA564" wp14:editId="6A14E0E5">
            <wp:extent cx="5943600" cy="3317240"/>
            <wp:effectExtent l="0" t="0" r="0" b="0"/>
            <wp:docPr id="1014173207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FDA9" w14:textId="747EFF62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6E89AD0" wp14:editId="125F7E5A">
            <wp:extent cx="3604260" cy="3604260"/>
            <wp:effectExtent l="0" t="0" r="0" b="0"/>
            <wp:docPr id="1108820749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2571" w14:textId="7A9BB2A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487DADB" wp14:editId="15A51ECF">
            <wp:extent cx="5943600" cy="3344545"/>
            <wp:effectExtent l="0" t="0" r="0" b="8255"/>
            <wp:docPr id="1725859453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535D" w14:textId="24864DD9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AE3CD5D" wp14:editId="53E21D2E">
            <wp:extent cx="5943600" cy="4385945"/>
            <wp:effectExtent l="0" t="0" r="0" b="0"/>
            <wp:docPr id="157915201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0588" w14:textId="25F2AEB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04A3F68" wp14:editId="6B8D473C">
            <wp:extent cx="4770120" cy="5029200"/>
            <wp:effectExtent l="0" t="0" r="0" b="0"/>
            <wp:docPr id="840760690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F7B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3B6F2B5C">
          <v:rect id="_x0000_i1629" style="width:0;height:1.5pt" o:hralign="center" o:hrstd="t" o:hr="t" fillcolor="#a0a0a0" stroked="f"/>
        </w:pict>
      </w:r>
    </w:p>
    <w:p w14:paraId="4B7301FE" w14:textId="77777777" w:rsidR="00CC3A8E" w:rsidRDefault="00CC3A8E" w:rsidP="002B18F8">
      <w:pPr>
        <w:pStyle w:val="Heading2"/>
      </w:pPr>
      <w:r w:rsidRPr="00CC3A8E">
        <w:t>Center of Dilation</w:t>
      </w:r>
    </w:p>
    <w:p w14:paraId="28D4BD76" w14:textId="04753010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20574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</w:t>
      </w:r>
      <w:r w:rsidRPr="00CC3A8E">
        <w:rPr>
          <w:rFonts w:ascii="Roboto Mono" w:hAnsi="Roboto Mono"/>
          <w:b/>
          <w:bCs/>
        </w:rPr>
        <w:t>center of dilation</w:t>
      </w:r>
      <w:r w:rsidRPr="00CC3A8E">
        <w:rPr>
          <w:rFonts w:ascii="Roboto Mono" w:hAnsi="Roboto Mono"/>
        </w:rPr>
        <w:t xml:space="preserve"> is the fixed point from which the figure is enlarged or reduced.</w:t>
      </w:r>
    </w:p>
    <w:p w14:paraId="71C1D94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It is commonly represented by:</w:t>
      </w:r>
    </w:p>
    <w:p w14:paraId="34B92407" w14:textId="70A82C87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</m:e>
          </m:borderBox>
        </m:oMath>
      </m:oMathPara>
    </w:p>
    <w:p w14:paraId="3DA7F30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original point, its image, and the center of dilation lie on the same line.</w:t>
      </w:r>
    </w:p>
    <w:p w14:paraId="6F239FF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Therefore:</w:t>
      </w:r>
    </w:p>
    <w:p w14:paraId="44BBF489" w14:textId="1020828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9A0FBB7" w14:textId="06E70835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32DF3334" wp14:editId="78343BCC">
            <wp:extent cx="4290060" cy="3497580"/>
            <wp:effectExtent l="0" t="0" r="0" b="7620"/>
            <wp:docPr id="1666831574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946B" w14:textId="07BB65B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37BC1E65" wp14:editId="2B94D4FB">
            <wp:extent cx="5943600" cy="2755900"/>
            <wp:effectExtent l="0" t="0" r="0" b="6350"/>
            <wp:docPr id="363933273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86F2" w14:textId="0A7BD5E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6E6CDA0" wp14:editId="0A556E79">
            <wp:extent cx="4411980" cy="3291840"/>
            <wp:effectExtent l="0" t="0" r="7620" b="3810"/>
            <wp:docPr id="170306910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9CA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F6B512A">
          <v:rect id="_x0000_i1633" style="width:0;height:1.5pt" o:hralign="center" o:hrstd="t" o:hr="t" fillcolor="#a0a0a0" stroked="f"/>
        </w:pict>
      </w:r>
    </w:p>
    <w:p w14:paraId="49296E21" w14:textId="77777777" w:rsidR="00CC3A8E" w:rsidRDefault="00CC3A8E" w:rsidP="002B18F8">
      <w:pPr>
        <w:pStyle w:val="Heading2"/>
      </w:pPr>
      <w:r w:rsidRPr="00CC3A8E">
        <w:t>Scale Factor</w:t>
      </w:r>
    </w:p>
    <w:p w14:paraId="26D0DA7C" w14:textId="355A81A4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72D72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</w:t>
      </w:r>
      <w:r w:rsidRPr="00CC3A8E">
        <w:rPr>
          <w:rFonts w:ascii="Roboto Mono" w:hAnsi="Roboto Mono"/>
          <w:b/>
          <w:bCs/>
        </w:rPr>
        <w:t>scale factor</w:t>
      </w:r>
      <w:r w:rsidRPr="00CC3A8E">
        <w:rPr>
          <w:rFonts w:ascii="Roboto Mono" w:hAnsi="Roboto Mono"/>
        </w:rPr>
        <w:t xml:space="preserve"> determines how much the figure changes in size.</w:t>
      </w:r>
    </w:p>
    <w:p w14:paraId="31B5EED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It is represented by:</w:t>
      </w:r>
    </w:p>
    <w:p w14:paraId="2B98232B" w14:textId="136C72DD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</m:t>
              </m:r>
            </m:e>
          </m:borderBox>
        </m:oMath>
      </m:oMathPara>
    </w:p>
    <w:p w14:paraId="0689EE8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scale factor is:</w:t>
      </w:r>
    </w:p>
    <w:p w14:paraId="74909CF0" w14:textId="2683D9F3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image length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original length</m:t>
                  </m:r>
                </m:den>
              </m:f>
            </m:e>
          </m:borderBox>
        </m:oMath>
      </m:oMathPara>
    </w:p>
    <w:p w14:paraId="6AE1929B" w14:textId="3AF86518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For example, if an original side is </w:t>
      </w:r>
      <m:oMath>
        <m:r>
          <w:rPr>
            <w:rFonts w:ascii="Cambria Math" w:hAnsi="Cambria Math"/>
          </w:rPr>
          <m:t>4</m:t>
        </m:r>
      </m:oMath>
      <w:r w:rsidRPr="00CC3A8E">
        <w:rPr>
          <w:rFonts w:ascii="Roboto Mono" w:hAnsi="Roboto Mono"/>
        </w:rPr>
        <w:t xml:space="preserve">units and the corresponding image side is </w:t>
      </w:r>
      <m:oMath>
        <m:r>
          <w:rPr>
            <w:rFonts w:ascii="Cambria Math" w:hAnsi="Cambria Math"/>
          </w:rPr>
          <m:t>12</m:t>
        </m:r>
      </m:oMath>
      <w:r w:rsidRPr="00CC3A8E">
        <w:rPr>
          <w:rFonts w:ascii="Roboto Mono" w:hAnsi="Roboto Mono"/>
        </w:rPr>
        <w:t>units:</w:t>
      </w:r>
    </w:p>
    <w:p w14:paraId="6AC2220B" w14:textId="2C7E444D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k=3</m:t>
              </m:r>
            </m:e>
          </m:borderBox>
        </m:oMath>
      </m:oMathPara>
    </w:p>
    <w:p w14:paraId="34A0E2D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3156A28">
          <v:rect id="_x0000_i1634" style="width:0;height:1.5pt" o:hralign="center" o:hrstd="t" o:hr="t" fillcolor="#a0a0a0" stroked="f"/>
        </w:pict>
      </w:r>
    </w:p>
    <w:p w14:paraId="1B2AA8E6" w14:textId="77777777" w:rsidR="00CC3A8E" w:rsidRDefault="00CC3A8E" w:rsidP="002B18F8">
      <w:pPr>
        <w:pStyle w:val="Heading2"/>
      </w:pPr>
      <w:r w:rsidRPr="00CC3A8E">
        <w:lastRenderedPageBreak/>
        <w:t>Enlargement</w:t>
      </w:r>
    </w:p>
    <w:p w14:paraId="799F51CB" w14:textId="7011DF04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E36C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When:</w:t>
      </w:r>
    </w:p>
    <w:p w14:paraId="26A8451D" w14:textId="10D9BAFF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k&gt;1</m:t>
              </m:r>
            </m:e>
          </m:borderBox>
        </m:oMath>
      </m:oMathPara>
    </w:p>
    <w:p w14:paraId="207034B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becomes larger.</w:t>
      </w:r>
    </w:p>
    <w:p w14:paraId="0BA224E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666E40AD" w14:textId="29A68196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2EB424B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means every distance from the center becomes three times as large.</w:t>
      </w:r>
    </w:p>
    <w:p w14:paraId="4FF20BC0" w14:textId="0CF8F1E0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=3OA</m:t>
              </m:r>
            </m:e>
          </m:borderBox>
        </m:oMath>
      </m:oMathPara>
    </w:p>
    <w:p w14:paraId="13B99B38" w14:textId="08B804B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17967FB0" wp14:editId="220BC017">
            <wp:extent cx="5943600" cy="4457700"/>
            <wp:effectExtent l="0" t="0" r="0" b="0"/>
            <wp:docPr id="156643065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7E59" w14:textId="7050AD40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3AD3FDC" wp14:editId="3B861621">
            <wp:extent cx="5943600" cy="4457700"/>
            <wp:effectExtent l="0" t="0" r="0" b="0"/>
            <wp:docPr id="62152093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EF5A" w14:textId="399AF9DE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87781E3" wp14:editId="6BA1CF4F">
            <wp:extent cx="4770120" cy="5029200"/>
            <wp:effectExtent l="0" t="0" r="0" b="0"/>
            <wp:docPr id="208853202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336C" w14:textId="43CF9AF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BBEA654" wp14:editId="667C2621">
            <wp:extent cx="5943600" cy="4457700"/>
            <wp:effectExtent l="0" t="0" r="0" b="0"/>
            <wp:docPr id="914133083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AD60" w14:textId="0216B0F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BFF9538" wp14:editId="6237647B">
            <wp:extent cx="4998720" cy="3741420"/>
            <wp:effectExtent l="0" t="0" r="0" b="0"/>
            <wp:docPr id="1143802105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E828" w14:textId="1FAD4A0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70C61BC" wp14:editId="55ABD137">
            <wp:extent cx="5943600" cy="4457700"/>
            <wp:effectExtent l="0" t="0" r="0" b="0"/>
            <wp:docPr id="58616323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2DC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010E1B5A">
          <v:rect id="_x0000_i1641" style="width:0;height:1.5pt" o:hralign="center" o:hrstd="t" o:hr="t" fillcolor="#a0a0a0" stroked="f"/>
        </w:pict>
      </w:r>
    </w:p>
    <w:p w14:paraId="65663708" w14:textId="77777777" w:rsidR="00CC3A8E" w:rsidRDefault="00CC3A8E" w:rsidP="002B18F8">
      <w:pPr>
        <w:pStyle w:val="Heading2"/>
      </w:pPr>
      <w:r w:rsidRPr="00CC3A8E">
        <w:t>Reduction</w:t>
      </w:r>
    </w:p>
    <w:p w14:paraId="723F00B1" w14:textId="760A853A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5A24F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When:</w:t>
      </w:r>
    </w:p>
    <w:p w14:paraId="264909A0" w14:textId="05BE1F01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0&lt;k&lt;1</m:t>
              </m:r>
            </m:e>
          </m:borderBox>
        </m:oMath>
      </m:oMathPara>
    </w:p>
    <w:p w14:paraId="5B02F63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becomes smaller.</w:t>
      </w:r>
    </w:p>
    <w:p w14:paraId="1BABC96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285A948B" w14:textId="7F9AEC0B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601525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means every distance from the center becomes half as large.</w:t>
      </w:r>
    </w:p>
    <w:p w14:paraId="6BC0B622" w14:textId="104CB3A5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OA</m:t>
              </m:r>
            </m:e>
          </m:borderBox>
        </m:oMath>
      </m:oMathPara>
    </w:p>
    <w:p w14:paraId="5B183115" w14:textId="6ADB7F90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53C0C10" wp14:editId="7E93100B">
            <wp:extent cx="4777740" cy="3284220"/>
            <wp:effectExtent l="0" t="0" r="3810" b="0"/>
            <wp:docPr id="1251030719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E0D9" w14:textId="67EA0C4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3BA7766A" wp14:editId="7602E3CC">
            <wp:extent cx="3810000" cy="3116580"/>
            <wp:effectExtent l="0" t="0" r="0" b="7620"/>
            <wp:docPr id="163937817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C617" w14:textId="021186E8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276931E" wp14:editId="14C49C45">
            <wp:extent cx="5943600" cy="3343910"/>
            <wp:effectExtent l="0" t="0" r="0" b="8890"/>
            <wp:docPr id="185769548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315B" w14:textId="7F5CADBC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39F6B686" wp14:editId="3694A3CD">
            <wp:extent cx="4945380" cy="3291840"/>
            <wp:effectExtent l="0" t="0" r="7620" b="3810"/>
            <wp:docPr id="1424967519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3119" w14:textId="6EF661C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8C4F73D" wp14:editId="204E17DE">
            <wp:extent cx="3108960" cy="3238500"/>
            <wp:effectExtent l="0" t="0" r="0" b="0"/>
            <wp:docPr id="58538895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590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74DC0B7">
          <v:rect id="_x0000_i1647" style="width:0;height:1.5pt" o:hralign="center" o:hrstd="t" o:hr="t" fillcolor="#a0a0a0" stroked="f"/>
        </w:pict>
      </w:r>
    </w:p>
    <w:p w14:paraId="352B76A7" w14:textId="77777777" w:rsidR="00CC3A8E" w:rsidRDefault="00CC3A8E" w:rsidP="002B18F8">
      <w:pPr>
        <w:pStyle w:val="Heading2"/>
      </w:pPr>
      <w:r w:rsidRPr="00CC3A8E">
        <w:t>Scale Factor Equal to 1</w:t>
      </w:r>
    </w:p>
    <w:p w14:paraId="4AC2B7D3" w14:textId="2B1306E6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3A9F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When:</w:t>
      </w:r>
    </w:p>
    <w:p w14:paraId="734CB655" w14:textId="7DEAAEA2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60FBC4E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does not change size.</w:t>
      </w:r>
    </w:p>
    <w:p w14:paraId="35BDACA8" w14:textId="72917268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4895819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Therefore, the transformation is effectively the identity transformation.</w:t>
      </w:r>
    </w:p>
    <w:p w14:paraId="2A9998E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0CE7195B">
          <v:rect id="_x0000_i1648" style="width:0;height:1.5pt" o:hralign="center" o:hrstd="t" o:hr="t" fillcolor="#a0a0a0" stroked="f"/>
        </w:pict>
      </w:r>
    </w:p>
    <w:p w14:paraId="618AE8D2" w14:textId="77777777" w:rsidR="00CC3A8E" w:rsidRDefault="00CC3A8E" w:rsidP="002B18F8">
      <w:pPr>
        <w:pStyle w:val="Heading2"/>
      </w:pPr>
      <w:r w:rsidRPr="00CC3A8E">
        <w:t>Negative Scale Factor</w:t>
      </w:r>
    </w:p>
    <w:p w14:paraId="3826EFFD" w14:textId="48D199BF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12AE8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negative scale factor changes the direction of the image relative to the center.</w:t>
      </w:r>
    </w:p>
    <w:p w14:paraId="4CBD927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When:</w:t>
      </w:r>
    </w:p>
    <w:p w14:paraId="1FA9700C" w14:textId="4AF61403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k&lt;0</m:t>
              </m:r>
            </m:e>
          </m:borderBox>
        </m:oMath>
      </m:oMathPara>
    </w:p>
    <w:p w14:paraId="423C3D6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image lies on the opposite side of the center of dilation.</w:t>
      </w:r>
    </w:p>
    <w:p w14:paraId="1C0C3F0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1CD9F81C" w14:textId="3EB753B2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k=-2</m:t>
          </m:r>
        </m:oMath>
      </m:oMathPara>
    </w:p>
    <w:p w14:paraId="71100F7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means:</w:t>
      </w:r>
    </w:p>
    <w:p w14:paraId="102EBC33" w14:textId="77777777" w:rsidR="00CC3A8E" w:rsidRPr="00CC3A8E" w:rsidRDefault="00CC3A8E" w:rsidP="00CC3A8E">
      <w:pPr>
        <w:numPr>
          <w:ilvl w:val="0"/>
          <w:numId w:val="5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The distance from the center is doubled.</w:t>
      </w:r>
    </w:p>
    <w:p w14:paraId="6BF6B42F" w14:textId="77777777" w:rsidR="00CC3A8E" w:rsidRPr="00CC3A8E" w:rsidRDefault="00CC3A8E" w:rsidP="00CC3A8E">
      <w:pPr>
        <w:numPr>
          <w:ilvl w:val="0"/>
          <w:numId w:val="5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The image appears on the opposite side of the center.</w:t>
      </w:r>
    </w:p>
    <w:p w14:paraId="726B7019" w14:textId="2F33BFA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18C4689D" wp14:editId="3B9DC8F9">
            <wp:extent cx="5600700" cy="5113020"/>
            <wp:effectExtent l="0" t="0" r="0" b="0"/>
            <wp:docPr id="1717071911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6732" w14:textId="6E6BF08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1EE1D7C" wp14:editId="3FB719F7">
            <wp:extent cx="5943600" cy="3331210"/>
            <wp:effectExtent l="0" t="0" r="0" b="2540"/>
            <wp:docPr id="1530653286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A33C" w14:textId="61557211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66EDFEB4" wp14:editId="5FE7F957">
            <wp:extent cx="5943600" cy="3343275"/>
            <wp:effectExtent l="0" t="0" r="0" b="9525"/>
            <wp:docPr id="1600860082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05DF" w14:textId="4C54E9F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5351255E" wp14:editId="37B8EC7B">
            <wp:extent cx="5943600" cy="4457700"/>
            <wp:effectExtent l="0" t="0" r="0" b="0"/>
            <wp:docPr id="1420421348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0405" w14:textId="50B0E2F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6B136927" wp14:editId="73B70E6A">
            <wp:extent cx="5943600" cy="4991735"/>
            <wp:effectExtent l="0" t="0" r="0" b="0"/>
            <wp:docPr id="169727391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FCA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62B5ED7C">
          <v:rect id="_x0000_i1654" style="width:0;height:1.5pt" o:hralign="center" o:hrstd="t" o:hr="t" fillcolor="#a0a0a0" stroked="f"/>
        </w:pict>
      </w:r>
    </w:p>
    <w:p w14:paraId="67EF350F" w14:textId="77777777" w:rsidR="00CC3A8E" w:rsidRDefault="00CC3A8E" w:rsidP="002B18F8">
      <w:pPr>
        <w:pStyle w:val="Heading2"/>
      </w:pPr>
      <w:r w:rsidRPr="00CC3A8E">
        <w:t>Dilation About the Origin</w:t>
      </w:r>
    </w:p>
    <w:p w14:paraId="42A5D455" w14:textId="6ECF8D87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3689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 the center of dilation is the origin:</w:t>
      </w:r>
    </w:p>
    <w:p w14:paraId="6F60A1DA" w14:textId="43B8CD3C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692E141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coordinate rule is:</w:t>
      </w:r>
    </w:p>
    <w:p w14:paraId="27C5A5C7" w14:textId="7DDBA05C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64757A9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This is the simplest coordinate rule for dilation.</w:t>
      </w:r>
    </w:p>
    <w:p w14:paraId="09ECCEA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86492AC">
          <v:rect id="_x0000_i1655" style="width:0;height:1.5pt" o:hralign="center" o:hrstd="t" o:hr="t" fillcolor="#a0a0a0" stroked="f"/>
        </w:pict>
      </w:r>
    </w:p>
    <w:p w14:paraId="5CC056F9" w14:textId="77777777" w:rsidR="00CC3A8E" w:rsidRDefault="00CC3A8E" w:rsidP="002B18F8">
      <w:pPr>
        <w:pStyle w:val="Heading2"/>
      </w:pPr>
      <w:r w:rsidRPr="00CC3A8E">
        <w:lastRenderedPageBreak/>
        <w:t>Example — Enlargement</w:t>
      </w:r>
    </w:p>
    <w:p w14:paraId="5A71CC12" w14:textId="5AAEBFD4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56FC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Suppose:</w:t>
      </w:r>
    </w:p>
    <w:p w14:paraId="6C2E7059" w14:textId="24A583D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C98E99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2146F970" w14:textId="040395B7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3ADC098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Using:</w:t>
      </w:r>
    </w:p>
    <w:p w14:paraId="2665DFE7" w14:textId="3661A1F8" w:rsidR="00CC3A8E" w:rsidRPr="00CC3A8E" w:rsidRDefault="00CC3A8E" w:rsidP="00CC3A8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ky</m:t>
              </m:r>
            </m:e>
          </m:d>
        </m:oMath>
      </m:oMathPara>
    </w:p>
    <w:p w14:paraId="2D4B575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we get:</w:t>
      </w:r>
    </w:p>
    <w:p w14:paraId="3E619352" w14:textId="78F3C20F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405D82E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point is twice as far from the origin.</w:t>
      </w:r>
    </w:p>
    <w:p w14:paraId="5E74017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55BCE84">
          <v:rect id="_x0000_i1656" style="width:0;height:1.5pt" o:hralign="center" o:hrstd="t" o:hr="t" fillcolor="#a0a0a0" stroked="f"/>
        </w:pict>
      </w:r>
    </w:p>
    <w:p w14:paraId="2369A78C" w14:textId="77777777" w:rsidR="00CC3A8E" w:rsidRDefault="00CC3A8E" w:rsidP="002B18F8">
      <w:pPr>
        <w:pStyle w:val="Heading2"/>
      </w:pPr>
      <w:r w:rsidRPr="00CC3A8E">
        <w:t>Example — Reduction</w:t>
      </w:r>
    </w:p>
    <w:p w14:paraId="66DFD198" w14:textId="33789853" w:rsidR="002B18F8" w:rsidRPr="002B18F8" w:rsidRDefault="002B18F8" w:rsidP="002B1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D73D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Suppose:</w:t>
      </w:r>
    </w:p>
    <w:p w14:paraId="61629C22" w14:textId="0DC59136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F0C9CB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41E4120F" w14:textId="253E23F7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595A88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396F5681" w14:textId="57754449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d>
        </m:oMath>
      </m:oMathPara>
    </w:p>
    <w:p w14:paraId="7F56585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2E872A3E" w14:textId="672EA739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</m:oMath>
      </m:oMathPara>
    </w:p>
    <w:p w14:paraId="126C481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pict w14:anchorId="6E0E6582">
          <v:rect id="_x0000_i1657" style="width:0;height:1.5pt" o:hralign="center" o:hrstd="t" o:hr="t" fillcolor="#a0a0a0" stroked="f"/>
        </w:pict>
      </w:r>
    </w:p>
    <w:p w14:paraId="5F1683B4" w14:textId="77777777" w:rsidR="00CC3A8E" w:rsidRDefault="00CC3A8E" w:rsidP="00CD6552">
      <w:pPr>
        <w:pStyle w:val="Heading2"/>
      </w:pPr>
      <w:r w:rsidRPr="00CC3A8E">
        <w:t>Dilation of a Triangle</w:t>
      </w:r>
    </w:p>
    <w:p w14:paraId="61F91C7B" w14:textId="2CC68169" w:rsidR="00CD6552" w:rsidRPr="00CD6552" w:rsidRDefault="00CD6552" w:rsidP="00CD6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7791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 a triangle has vertices:</w:t>
      </w:r>
    </w:p>
    <w:p w14:paraId="687C517F" w14:textId="7AC20CDF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44F6A8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Dilate the triangle about the origin with:</w:t>
      </w:r>
    </w:p>
    <w:p w14:paraId="75B76EE6" w14:textId="5EFC8EB0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192658E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6F2E612C" w14:textId="689CA237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6152D67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41FA41E9" w14:textId="4D300BE7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38BF67B4" w14:textId="782E588A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395917F9" wp14:editId="1F1EB5BA">
            <wp:extent cx="3604260" cy="3604260"/>
            <wp:effectExtent l="0" t="0" r="0" b="0"/>
            <wp:docPr id="198896215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38FD" w14:textId="00AA728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9F98D17" wp14:editId="21EC489D">
            <wp:extent cx="4290060" cy="3276600"/>
            <wp:effectExtent l="0" t="0" r="0" b="0"/>
            <wp:docPr id="52461297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F829" w14:textId="26678972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65A678D4" wp14:editId="72259239">
            <wp:extent cx="5943600" cy="3796030"/>
            <wp:effectExtent l="0" t="0" r="0" b="0"/>
            <wp:docPr id="193847656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03DA" w14:textId="7EE0B54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3E76562D" wp14:editId="092F83D2">
            <wp:extent cx="5943600" cy="3343275"/>
            <wp:effectExtent l="0" t="0" r="0" b="9525"/>
            <wp:docPr id="76531032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9C90" w14:textId="313CA393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5CD4CB2C" wp14:editId="1D7F21B3">
            <wp:extent cx="5943600" cy="3575685"/>
            <wp:effectExtent l="0" t="0" r="0" b="5715"/>
            <wp:docPr id="71477697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F60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6A83341E">
          <v:rect id="_x0000_i1663" style="width:0;height:1.5pt" o:hralign="center" o:hrstd="t" o:hr="t" fillcolor="#a0a0a0" stroked="f"/>
        </w:pict>
      </w:r>
    </w:p>
    <w:p w14:paraId="12DE9A2E" w14:textId="77777777" w:rsidR="00CC3A8E" w:rsidRDefault="00CC3A8E" w:rsidP="00CD6552">
      <w:pPr>
        <w:pStyle w:val="Heading2"/>
      </w:pPr>
      <w:r w:rsidRPr="00CC3A8E">
        <w:t>Dilation Preserves Shape</w:t>
      </w:r>
    </w:p>
    <w:p w14:paraId="6AF4F218" w14:textId="51F87D3A" w:rsidR="00CD6552" w:rsidRPr="00CD6552" w:rsidRDefault="00CD6552" w:rsidP="00CD6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D813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Dilation preserves the shape of a figure.</w:t>
      </w:r>
    </w:p>
    <w:p w14:paraId="66E234A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example, a triangle remains a triangle, and a square remains a square.</w:t>
      </w:r>
    </w:p>
    <w:p w14:paraId="0F09D9B0" w14:textId="13472A05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</w:rPr>
                    <m:t>image</m:t>
                  </m:r>
                </m:sub>
              </m:sSub>
            </m:e>
          </m:borderBox>
        </m:oMath>
      </m:oMathPara>
    </w:p>
    <w:p w14:paraId="07F0E1A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corresponding angles remain equal.</w:t>
      </w:r>
    </w:p>
    <w:p w14:paraId="3F0E47D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6735AA2">
          <v:rect id="_x0000_i1664" style="width:0;height:1.5pt" o:hralign="center" o:hrstd="t" o:hr="t" fillcolor="#a0a0a0" stroked="f"/>
        </w:pict>
      </w:r>
    </w:p>
    <w:p w14:paraId="21E60FF1" w14:textId="77777777" w:rsidR="00CC3A8E" w:rsidRDefault="00CC3A8E" w:rsidP="00CD6552">
      <w:pPr>
        <w:pStyle w:val="Heading2"/>
      </w:pPr>
      <w:r w:rsidRPr="00CC3A8E">
        <w:t>Dilation Preserves Angles</w:t>
      </w:r>
    </w:p>
    <w:p w14:paraId="1EFA15D2" w14:textId="7B23CE43" w:rsidR="00CD6552" w:rsidRPr="00CD6552" w:rsidRDefault="00CD6552" w:rsidP="00CD6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FE636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 preserves angle measures.</w:t>
      </w:r>
    </w:p>
    <w:p w14:paraId="6738FC0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10297190" w14:textId="322B896A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F64CB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23E92906" w14:textId="016540F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D7954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6386DDA5" w14:textId="44299231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7F1F1C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5268DCBB">
          <v:rect id="_x0000_i1665" style="width:0;height:1.5pt" o:hralign="center" o:hrstd="t" o:hr="t" fillcolor="#a0a0a0" stroked="f"/>
        </w:pict>
      </w:r>
    </w:p>
    <w:p w14:paraId="27D4921E" w14:textId="77777777" w:rsidR="00CC3A8E" w:rsidRDefault="00CC3A8E" w:rsidP="00CD6552">
      <w:pPr>
        <w:pStyle w:val="Heading2"/>
      </w:pPr>
      <w:r w:rsidRPr="00CC3A8E">
        <w:t>Dilation Preserves Proportions</w:t>
      </w:r>
    </w:p>
    <w:p w14:paraId="1A0E4339" w14:textId="30359C9A" w:rsidR="00CD6552" w:rsidRPr="00CD6552" w:rsidRDefault="00CD6552" w:rsidP="00CD6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65F4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Corresponding lengths are multiplied by the same scale factor.</w:t>
      </w:r>
    </w:p>
    <w:p w14:paraId="26B2844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2989954D" w14:textId="52E3ECB7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</m:t>
          </m:r>
        </m:oMath>
      </m:oMathPara>
    </w:p>
    <w:p w14:paraId="1E3167F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686E4306" w14:textId="41AC6498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=12</m:t>
          </m:r>
        </m:oMath>
      </m:oMathPara>
    </w:p>
    <w:p w14:paraId="690E244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5E92B599" w14:textId="189A194B" w:rsidR="00CC3A8E" w:rsidRPr="00CC3A8E" w:rsidRDefault="00CC3A8E" w:rsidP="00CC3A8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3D4D877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62520A96" w14:textId="707AD935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k=3</m:t>
              </m:r>
            </m:e>
          </m:borderBox>
        </m:oMath>
      </m:oMathPara>
    </w:p>
    <w:p w14:paraId="006D051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All corresponding sides have the same ratio.</w:t>
      </w:r>
    </w:p>
    <w:p w14:paraId="7169331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BE8D0A5">
          <v:rect id="_x0000_i1666" style="width:0;height:1.5pt" o:hralign="center" o:hrstd="t" o:hr="t" fillcolor="#a0a0a0" stroked="f"/>
        </w:pict>
      </w:r>
    </w:p>
    <w:p w14:paraId="6BD93312" w14:textId="77777777" w:rsidR="00CC3A8E" w:rsidRDefault="00CC3A8E" w:rsidP="00EE7E1E">
      <w:pPr>
        <w:pStyle w:val="Heading2"/>
      </w:pPr>
      <w:r w:rsidRPr="00CC3A8E">
        <w:t>Dilation Changes Side Lengths</w:t>
      </w:r>
    </w:p>
    <w:p w14:paraId="0B751EDA" w14:textId="272D59CD" w:rsidR="00EE7E1E" w:rsidRPr="00EE7E1E" w:rsidRDefault="00EE7E1E" w:rsidP="00EE7E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8936C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Unlike rigid transformations, dilation changes lengths when:</w:t>
      </w:r>
    </w:p>
    <w:p w14:paraId="590604F1" w14:textId="0B1FCEEC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k≠1</m:t>
          </m:r>
        </m:oMath>
      </m:oMathPara>
    </w:p>
    <w:p w14:paraId="56F87D4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new length is:</w:t>
      </w:r>
    </w:p>
    <w:p w14:paraId="15EBAE18" w14:textId="4B7A3899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0D828E4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64985503" w14:textId="7F0F67B6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</m:oMath>
      </m:oMathPara>
    </w:p>
    <w:p w14:paraId="4302488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49A54739" w14:textId="56EE1C05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64AA29E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6F17493A" w14:textId="1D7EF9A9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=10</m:t>
              </m:r>
            </m:e>
          </m:borderBox>
        </m:oMath>
      </m:oMathPara>
    </w:p>
    <w:p w14:paraId="6B6137F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D991432">
          <v:rect id="_x0000_i1667" style="width:0;height:1.5pt" o:hralign="center" o:hrstd="t" o:hr="t" fillcolor="#a0a0a0" stroked="f"/>
        </w:pict>
      </w:r>
    </w:p>
    <w:p w14:paraId="0BAE0A48" w14:textId="77777777" w:rsidR="00CC3A8E" w:rsidRDefault="00CC3A8E" w:rsidP="00EE7E1E">
      <w:pPr>
        <w:pStyle w:val="Heading2"/>
      </w:pPr>
      <w:r w:rsidRPr="00CC3A8E">
        <w:t>Dilation Changes Perimeter</w:t>
      </w:r>
    </w:p>
    <w:p w14:paraId="2B4CFB55" w14:textId="4352B5D5" w:rsidR="00EE7E1E" w:rsidRPr="00EE7E1E" w:rsidRDefault="00EE7E1E" w:rsidP="00EE7E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D1B2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perimeter is multiplied by the absolute value of the scale factor.</w:t>
      </w:r>
    </w:p>
    <w:p w14:paraId="0D96E349" w14:textId="5C0946B8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=∣k∣P</m:t>
              </m:r>
            </m:e>
          </m:borderBox>
        </m:oMath>
      </m:oMathPara>
    </w:p>
    <w:p w14:paraId="709A2BA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example, if:</w:t>
      </w:r>
    </w:p>
    <w:p w14:paraId="65889D99" w14:textId="4908168C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P=20</m:t>
          </m:r>
        </m:oMath>
      </m:oMathPara>
    </w:p>
    <w:p w14:paraId="4512D5D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7EA18797" w14:textId="0C0A173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15DBB5C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28DA3C63" w14:textId="161447DD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=60</m:t>
              </m:r>
            </m:e>
          </m:borderBox>
        </m:oMath>
      </m:oMathPara>
    </w:p>
    <w:p w14:paraId="574B5D4F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04A89C3B">
          <v:rect id="_x0000_i1668" style="width:0;height:1.5pt" o:hralign="center" o:hrstd="t" o:hr="t" fillcolor="#a0a0a0" stroked="f"/>
        </w:pict>
      </w:r>
    </w:p>
    <w:p w14:paraId="01477426" w14:textId="77777777" w:rsidR="00CC3A8E" w:rsidRDefault="00CC3A8E" w:rsidP="00EE7E1E">
      <w:pPr>
        <w:pStyle w:val="Heading2"/>
      </w:pPr>
      <w:r w:rsidRPr="00CC3A8E">
        <w:t>Dilation Changes Area</w:t>
      </w:r>
    </w:p>
    <w:p w14:paraId="2D95C85F" w14:textId="6634A134" w:rsidR="00EE7E1E" w:rsidRPr="00EE7E1E" w:rsidRDefault="00EE7E1E" w:rsidP="00EE7E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3F7E1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area is multiplied by the </w:t>
      </w:r>
      <w:r w:rsidRPr="00CC3A8E">
        <w:rPr>
          <w:rFonts w:ascii="Roboto Mono" w:hAnsi="Roboto Mono"/>
          <w:b/>
          <w:bCs/>
        </w:rPr>
        <w:t>square of the scale factor</w:t>
      </w:r>
      <w:r w:rsidRPr="00CC3A8E">
        <w:rPr>
          <w:rFonts w:ascii="Roboto Mono" w:hAnsi="Roboto Mono"/>
        </w:rPr>
        <w:t>.</w:t>
      </w:r>
    </w:p>
    <w:p w14:paraId="77D61419" w14:textId="2A33C174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ACDE83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example, if:</w:t>
      </w:r>
    </w:p>
    <w:p w14:paraId="7851B7FA" w14:textId="7970781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</m:oMath>
      </m:oMathPara>
    </w:p>
    <w:p w14:paraId="720BEEB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4ED2279E" w14:textId="7E65D669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6F46AE5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059B2690" w14:textId="44749080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=90</m:t>
              </m:r>
            </m:e>
          </m:borderBox>
        </m:oMath>
      </m:oMathPara>
    </w:p>
    <w:p w14:paraId="2C23059B" w14:textId="49A88A8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537E43A5" wp14:editId="6B557CFB">
            <wp:extent cx="5943600" cy="4457700"/>
            <wp:effectExtent l="0" t="0" r="0" b="0"/>
            <wp:docPr id="575940447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D3FD" w14:textId="58C6FC79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DF60455" wp14:editId="4175A1A5">
            <wp:extent cx="5943600" cy="3700780"/>
            <wp:effectExtent l="0" t="0" r="0" b="0"/>
            <wp:docPr id="146131550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7218" w14:textId="5C5BC2CC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5211003A" wp14:editId="37B0CD66">
            <wp:extent cx="5943600" cy="4732655"/>
            <wp:effectExtent l="0" t="0" r="0" b="0"/>
            <wp:docPr id="12943804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CCC0" w14:textId="42976E90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7142989E" wp14:editId="2E81BF5F">
            <wp:extent cx="5943600" cy="7924800"/>
            <wp:effectExtent l="0" t="0" r="0" b="0"/>
            <wp:docPr id="101783711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A6E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pict w14:anchorId="22E5E6A7">
          <v:rect id="_x0000_i1673" style="width:0;height:1.5pt" o:hralign="center" o:hrstd="t" o:hr="t" fillcolor="#a0a0a0" stroked="f"/>
        </w:pict>
      </w:r>
    </w:p>
    <w:p w14:paraId="00DB053A" w14:textId="77777777" w:rsidR="00CC3A8E" w:rsidRDefault="00CC3A8E" w:rsidP="00EE7E1E">
      <w:pPr>
        <w:pStyle w:val="Heading2"/>
      </w:pPr>
      <w:r w:rsidRPr="00CC3A8E">
        <w:t>Dilation and Similarity</w:t>
      </w:r>
    </w:p>
    <w:p w14:paraId="142D0111" w14:textId="1D8E9EFA" w:rsidR="00EE7E1E" w:rsidRPr="00EE7E1E" w:rsidRDefault="00EE7E1E" w:rsidP="00EE7E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4279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Dilation is one of the fundamental transformations used to create </w:t>
      </w:r>
      <w:r w:rsidRPr="00CC3A8E">
        <w:rPr>
          <w:rFonts w:ascii="Roboto Mono" w:hAnsi="Roboto Mono"/>
          <w:b/>
          <w:bCs/>
        </w:rPr>
        <w:t>similar figures</w:t>
      </w:r>
      <w:r w:rsidRPr="00CC3A8E">
        <w:rPr>
          <w:rFonts w:ascii="Roboto Mono" w:hAnsi="Roboto Mono"/>
        </w:rPr>
        <w:t>.</w:t>
      </w:r>
    </w:p>
    <w:p w14:paraId="3650659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Two figures are similar when:</w:t>
      </w:r>
    </w:p>
    <w:p w14:paraId="45560FAC" w14:textId="77777777" w:rsidR="00CC3A8E" w:rsidRPr="00CC3A8E" w:rsidRDefault="00CC3A8E" w:rsidP="00CC3A8E">
      <w:pPr>
        <w:numPr>
          <w:ilvl w:val="0"/>
          <w:numId w:val="6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Corresponding angles are equal.</w:t>
      </w:r>
    </w:p>
    <w:p w14:paraId="11A40DB5" w14:textId="77777777" w:rsidR="00CC3A8E" w:rsidRPr="00CC3A8E" w:rsidRDefault="00CC3A8E" w:rsidP="00CC3A8E">
      <w:pPr>
        <w:numPr>
          <w:ilvl w:val="0"/>
          <w:numId w:val="6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Corresponding sides are proportional.</w:t>
      </w:r>
    </w:p>
    <w:p w14:paraId="5DAE928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0D37FA3F" w14:textId="4BB50F5F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787F50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dilation produces a figure that is similar to the original.</w:t>
      </w:r>
    </w:p>
    <w:p w14:paraId="75CF61C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68CE54E1">
          <v:rect id="_x0000_i1674" style="width:0;height:1.5pt" o:hralign="center" o:hrstd="t" o:hr="t" fillcolor="#a0a0a0" stroked="f"/>
        </w:pict>
      </w:r>
    </w:p>
    <w:p w14:paraId="2FE732DD" w14:textId="77777777" w:rsidR="00CC3A8E" w:rsidRDefault="00CC3A8E" w:rsidP="00EE7E1E">
      <w:pPr>
        <w:pStyle w:val="Heading2"/>
      </w:pPr>
      <w:r w:rsidRPr="00CC3A8E">
        <w:t>Dilation and Congruence</w:t>
      </w:r>
    </w:p>
    <w:p w14:paraId="00788550" w14:textId="2A9EEC43" w:rsidR="00EE7E1E" w:rsidRPr="00EE7E1E" w:rsidRDefault="00EE7E1E" w:rsidP="00EE7E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70FD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654796DA" w14:textId="4774FAB1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06730AA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remains the same size and is congruent to itself.</w:t>
      </w:r>
    </w:p>
    <w:p w14:paraId="066D74C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3024C4CA" w14:textId="7AA3AB0E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k≠1</m:t>
          </m:r>
        </m:oMath>
      </m:oMathPara>
    </w:p>
    <w:p w14:paraId="0D9E477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figure changes size, so the original and image are generally </w:t>
      </w:r>
      <w:r w:rsidRPr="00CC3A8E">
        <w:rPr>
          <w:rFonts w:ascii="Roboto Mono" w:hAnsi="Roboto Mono"/>
          <w:b/>
          <w:bCs/>
        </w:rPr>
        <w:t>similar but not congruent</w:t>
      </w:r>
      <w:r w:rsidRPr="00CC3A8E">
        <w:rPr>
          <w:rFonts w:ascii="Roboto Mono" w:hAnsi="Roboto Mono"/>
        </w:rPr>
        <w:t>.</w:t>
      </w:r>
    </w:p>
    <w:p w14:paraId="0C2837B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7DED08CA" w14:textId="5A5B67E1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k≠1⇒F∼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97733E2" w14:textId="77777777" w:rsid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but generally:</w:t>
      </w:r>
    </w:p>
    <w:p w14:paraId="5E1FD8F0" w14:textId="1807649C" w:rsidR="00976F6E" w:rsidRPr="00CC3A8E" w:rsidRDefault="00976F6E" w:rsidP="00976F6E">
      <w:pPr>
        <w:ind w:left="3600"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E4F72" wp14:editId="1FB258DA">
            <wp:extent cx="779145" cy="440055"/>
            <wp:effectExtent l="0" t="0" r="1905" b="0"/>
            <wp:docPr id="57204477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1A60" w14:textId="6A2D8404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F≇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6116B45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E9B2F21">
          <v:rect id="_x0000_i1675" style="width:0;height:1.5pt" o:hralign="center" o:hrstd="t" o:hr="t" fillcolor="#a0a0a0" stroked="f"/>
        </w:pict>
      </w:r>
    </w:p>
    <w:p w14:paraId="3F110A74" w14:textId="77777777" w:rsidR="00CC3A8E" w:rsidRDefault="00CC3A8E" w:rsidP="004B36B5">
      <w:pPr>
        <w:pStyle w:val="Heading2"/>
      </w:pPr>
      <w:r w:rsidRPr="00CC3A8E">
        <w:t>Dilation of a Circle</w:t>
      </w:r>
    </w:p>
    <w:p w14:paraId="673F2AE4" w14:textId="7D5D6383" w:rsidR="004B36B5" w:rsidRPr="004B36B5" w:rsidRDefault="004B36B5" w:rsidP="004B36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CADB5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circle remains a circle after dilation.</w:t>
      </w:r>
    </w:p>
    <w:p w14:paraId="004E1C6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 the original radius is:</w:t>
      </w:r>
    </w:p>
    <w:p w14:paraId="4FA3ABC6" w14:textId="66F4C399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5501B26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 the new radius is:</w:t>
      </w:r>
    </w:p>
    <w:p w14:paraId="3D262216" w14:textId="33EDA54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=∣k∣r</m:t>
              </m:r>
            </m:e>
          </m:borderBox>
        </m:oMath>
      </m:oMathPara>
    </w:p>
    <w:p w14:paraId="7AF68BD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5F5ECB5B" w14:textId="7B504F11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</m:oMath>
      </m:oMathPara>
    </w:p>
    <w:p w14:paraId="52AC5AC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392302F2" w14:textId="410E9A6E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0F34CD6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77B92AA1" w14:textId="1DFA0256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e>
          </m:borderBox>
        </m:oMath>
      </m:oMathPara>
    </w:p>
    <w:p w14:paraId="15A55B80" w14:textId="09713F45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326BD457" wp14:editId="3706582B">
            <wp:extent cx="4107180" cy="4495800"/>
            <wp:effectExtent l="0" t="0" r="7620" b="0"/>
            <wp:docPr id="2115382522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FE78" w14:textId="7CD78D2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6DBDCECA" wp14:editId="5A65576B">
            <wp:extent cx="5151120" cy="3048000"/>
            <wp:effectExtent l="0" t="0" r="0" b="0"/>
            <wp:docPr id="115732719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E137" w14:textId="0B72EBBA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5B31CA3" wp14:editId="5D3AE6B0">
            <wp:extent cx="5943600" cy="3764915"/>
            <wp:effectExtent l="0" t="0" r="0" b="6985"/>
            <wp:docPr id="1806304358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C77B" w14:textId="7EC83F3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635E596D" wp14:editId="414E9573">
            <wp:extent cx="4290060" cy="3291840"/>
            <wp:effectExtent l="0" t="0" r="0" b="3810"/>
            <wp:docPr id="214667589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A4F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35999DFD">
          <v:rect id="_x0000_i1680" style="width:0;height:1.5pt" o:hralign="center" o:hrstd="t" o:hr="t" fillcolor="#a0a0a0" stroked="f"/>
        </w:pict>
      </w:r>
    </w:p>
    <w:p w14:paraId="41880F38" w14:textId="77777777" w:rsidR="00CC3A8E" w:rsidRDefault="00CC3A8E" w:rsidP="000D648A">
      <w:pPr>
        <w:pStyle w:val="Heading2"/>
      </w:pPr>
      <w:r w:rsidRPr="00CC3A8E">
        <w:lastRenderedPageBreak/>
        <w:t>Dilation of a Line Segment</w:t>
      </w:r>
    </w:p>
    <w:p w14:paraId="1F74AF7B" w14:textId="5A7CB47C" w:rsidR="000D648A" w:rsidRPr="000D648A" w:rsidRDefault="000D648A" w:rsidP="000D64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CAF9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Suppose:</w:t>
      </w:r>
    </w:p>
    <w:p w14:paraId="30A9CC77" w14:textId="2A5B3894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</m:oMath>
      </m:oMathPara>
    </w:p>
    <w:p w14:paraId="7D15AE1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43C3D543" w14:textId="033CBA2D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4AD9346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09BBE45B" w14:textId="236FBF92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e>
          </m:borderBox>
        </m:oMath>
      </m:oMathPara>
    </w:p>
    <w:p w14:paraId="08342C7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segment remains straight, but its length changes.</w:t>
      </w:r>
    </w:p>
    <w:p w14:paraId="549B581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614EC242">
          <v:rect id="_x0000_i1681" style="width:0;height:1.5pt" o:hralign="center" o:hrstd="t" o:hr="t" fillcolor="#a0a0a0" stroked="f"/>
        </w:pict>
      </w:r>
    </w:p>
    <w:p w14:paraId="668ED898" w14:textId="77777777" w:rsidR="00CC3A8E" w:rsidRDefault="00CC3A8E" w:rsidP="00B1160C">
      <w:pPr>
        <w:pStyle w:val="Heading2"/>
      </w:pPr>
      <w:r w:rsidRPr="00CC3A8E">
        <w:t>Dilation of a Polygon</w:t>
      </w:r>
    </w:p>
    <w:p w14:paraId="68AFFBC1" w14:textId="4259FF84" w:rsidR="00B1160C" w:rsidRPr="00B1160C" w:rsidRDefault="00B1160C" w:rsidP="00B116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83D8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a polygon, every vertex is moved relative to the center of dilation by the same scale factor.</w:t>
      </w:r>
    </w:p>
    <w:p w14:paraId="69FE072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5164BD67" w14:textId="47D95F35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0C303A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 the center is the origin, then:</w:t>
      </w:r>
    </w:p>
    <w:p w14:paraId="746F81A4" w14:textId="27D78DF2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74CD735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Every side is multiplied by:</w:t>
      </w:r>
    </w:p>
    <w:p w14:paraId="08CE3602" w14:textId="1AD5EFA7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</m:t>
              </m:r>
            </m:e>
          </m:borderBox>
        </m:oMath>
      </m:oMathPara>
    </w:p>
    <w:p w14:paraId="69FAB22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 the area is multiplied by:</w:t>
      </w:r>
    </w:p>
    <w:p w14:paraId="5190A029" w14:textId="4AFE1BA5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45D2E9F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257F4588">
          <v:rect id="_x0000_i1682" style="width:0;height:1.5pt" o:hralign="center" o:hrstd="t" o:hr="t" fillcolor="#a0a0a0" stroked="f"/>
        </w:pict>
      </w:r>
    </w:p>
    <w:p w14:paraId="75D2488C" w14:textId="77777777" w:rsidR="00CC3A8E" w:rsidRDefault="00CC3A8E" w:rsidP="001E4A47">
      <w:pPr>
        <w:pStyle w:val="Heading2"/>
      </w:pPr>
      <w:r w:rsidRPr="00CC3A8E">
        <w:lastRenderedPageBreak/>
        <w:t>Dilation About a Point Other Than the Origin</w:t>
      </w:r>
    </w:p>
    <w:p w14:paraId="476BDA1A" w14:textId="0F9AF3FC" w:rsidR="001E4A47" w:rsidRPr="001E4A47" w:rsidRDefault="001E4A47" w:rsidP="001E4A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62B4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dilation does not have to be centered at:</w:t>
      </w:r>
    </w:p>
    <w:p w14:paraId="7C282054" w14:textId="1BBFD6E9" w:rsidR="00CC3A8E" w:rsidRPr="00CC3A8E" w:rsidRDefault="00CC3A8E" w:rsidP="00CC3A8E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A6D444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 the center of dilation is:</w:t>
      </w:r>
    </w:p>
    <w:p w14:paraId="3CE14B1C" w14:textId="6473CCB9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2A0B398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 the coordinate rule is:</w:t>
      </w:r>
    </w:p>
    <w:p w14:paraId="0BABC1E6" w14:textId="73A65C3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=h+s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573A48B4" w14:textId="6DA9398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CC3A8E">
        <w:rPr>
          <w:rFonts w:ascii="Roboto Mono" w:hAnsi="Roboto Mono"/>
        </w:rPr>
        <w:t>is the scale factor.</w:t>
      </w:r>
    </w:p>
    <w:p w14:paraId="72040B69" w14:textId="3B223C53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1E9B26EF" wp14:editId="19390284">
            <wp:extent cx="4008120" cy="4053840"/>
            <wp:effectExtent l="0" t="0" r="0" b="3810"/>
            <wp:docPr id="122529396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BC2C" w14:textId="5327863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1315EF7" wp14:editId="7FD2C048">
            <wp:extent cx="5943600" cy="7924800"/>
            <wp:effectExtent l="0" t="0" r="0" b="0"/>
            <wp:docPr id="165122336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B5BB" w14:textId="4D280B53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E14EFCA" wp14:editId="0307CC72">
            <wp:extent cx="5943600" cy="4457700"/>
            <wp:effectExtent l="0" t="0" r="0" b="0"/>
            <wp:docPr id="38676798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A74B" w14:textId="0733C8E5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43FEBDB" wp14:editId="12BD4B8B">
            <wp:extent cx="5943600" cy="3343275"/>
            <wp:effectExtent l="0" t="0" r="0" b="9525"/>
            <wp:docPr id="123778146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B28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pict w14:anchorId="4347F15F">
          <v:rect id="_x0000_i1687" style="width:0;height:1.5pt" o:hralign="center" o:hrstd="t" o:hr="t" fillcolor="#a0a0a0" stroked="f"/>
        </w:pict>
      </w:r>
    </w:p>
    <w:p w14:paraId="318BB291" w14:textId="77777777" w:rsidR="00CC3A8E" w:rsidRDefault="00CC3A8E" w:rsidP="001E4A47">
      <w:pPr>
        <w:pStyle w:val="Heading2"/>
      </w:pPr>
      <w:r w:rsidRPr="00CC3A8E">
        <w:t>Example — Dilation About Another Center</w:t>
      </w:r>
    </w:p>
    <w:p w14:paraId="3E66CDAF" w14:textId="08ED8872" w:rsidR="001E4A47" w:rsidRPr="001E4A47" w:rsidRDefault="001E4A47" w:rsidP="001E4A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E24E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Suppose:</w:t>
      </w:r>
    </w:p>
    <w:p w14:paraId="6BEA0BDA" w14:textId="55C0E6EF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CD59FE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and:</w:t>
      </w:r>
    </w:p>
    <w:p w14:paraId="7A646EE7" w14:textId="1AC36DCB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9FF9C2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with scale factor:</w:t>
      </w:r>
    </w:p>
    <w:p w14:paraId="5E15CD3E" w14:textId="4590600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056FBE5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Use:</w:t>
      </w:r>
    </w:p>
    <w:p w14:paraId="2AE5918E" w14:textId="37C6364C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=h+k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x-h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440DC3C9" w14:textId="3CAC93E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To avoid confusing the center coordinate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C3A8E">
        <w:rPr>
          <w:rFonts w:ascii="Roboto Mono" w:hAnsi="Roboto Mono"/>
        </w:rPr>
        <w:t>with the scale factor, let the center be:</w:t>
      </w:r>
    </w:p>
    <w:p w14:paraId="5F1CCFA2" w14:textId="432C2AD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6F565CF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5F39EEEF" w14:textId="694E6FE1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=h+s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x-h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=c+s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y-c</m:t>
              </m:r>
            </m:e>
          </m:d>
        </m:oMath>
      </m:oMathPara>
    </w:p>
    <w:p w14:paraId="4C903A7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Here:</w:t>
      </w:r>
    </w:p>
    <w:p w14:paraId="541EBEF1" w14:textId="1ABB479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h=1, c=2, s=2</m:t>
          </m:r>
        </m:oMath>
      </m:oMathPara>
    </w:p>
    <w:p w14:paraId="3A8FFEB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So:</w:t>
      </w:r>
    </w:p>
    <w:p w14:paraId="412C74AC" w14:textId="6C02480D" w:rsidR="00CC3A8E" w:rsidRPr="00CC3A8E" w:rsidRDefault="00CC3A8E" w:rsidP="00CC3A8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3-1</m:t>
              </m:r>
            </m:e>
          </m:d>
          <m:r>
            <w:rPr>
              <w:rFonts w:ascii="Cambria Math" w:hAnsi="Cambria Math"/>
            </w:rPr>
            <m:t>=5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4-2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6184C66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3DBCF234" w14:textId="371EE022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14A48DF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3A03A7EC">
          <v:rect id="_x0000_i1688" style="width:0;height:1.5pt" o:hralign="center" o:hrstd="t" o:hr="t" fillcolor="#a0a0a0" stroked="f"/>
        </w:pict>
      </w:r>
    </w:p>
    <w:p w14:paraId="07E7AEE7" w14:textId="77777777" w:rsidR="00CC3A8E" w:rsidRDefault="00CC3A8E" w:rsidP="003C69D2">
      <w:pPr>
        <w:pStyle w:val="Heading2"/>
      </w:pPr>
      <w:r w:rsidRPr="00CC3A8E">
        <w:lastRenderedPageBreak/>
        <w:t>Collinearity Property</w:t>
      </w:r>
    </w:p>
    <w:p w14:paraId="161FD763" w14:textId="5E96A197" w:rsidR="003C69D2" w:rsidRPr="003C69D2" w:rsidRDefault="003C69D2" w:rsidP="003C69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D89C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center of dilation, an original point, and its image lie on the same straight line.</w:t>
      </w:r>
    </w:p>
    <w:p w14:paraId="140BFB3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Therefore:</w:t>
      </w:r>
    </w:p>
    <w:p w14:paraId="2AB1A8AD" w14:textId="33474D79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CA0CF0F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This is one of the defining geometric properties of dilation.</w:t>
      </w:r>
    </w:p>
    <w:p w14:paraId="403466F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394DDD7B">
          <v:rect id="_x0000_i1689" style="width:0;height:1.5pt" o:hralign="center" o:hrstd="t" o:hr="t" fillcolor="#a0a0a0" stroked="f"/>
        </w:pict>
      </w:r>
    </w:p>
    <w:p w14:paraId="355ED697" w14:textId="77777777" w:rsidR="00CC3A8E" w:rsidRDefault="00CC3A8E" w:rsidP="005945C0">
      <w:pPr>
        <w:pStyle w:val="Heading2"/>
      </w:pPr>
      <w:r w:rsidRPr="00CC3A8E">
        <w:t>Distance Relationship</w:t>
      </w:r>
    </w:p>
    <w:p w14:paraId="1F48C864" w14:textId="463C73C1" w:rsidR="005945C0" w:rsidRPr="005945C0" w:rsidRDefault="005945C0" w:rsidP="005945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B35ED" w14:textId="68DF03A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For a dilation with scale factor </w:t>
      </w:r>
      <m:oMath>
        <m:r>
          <w:rPr>
            <w:rFonts w:ascii="Cambria Math" w:hAnsi="Cambria Math"/>
          </w:rPr>
          <m:t>k</m:t>
        </m:r>
      </m:oMath>
      <w:r w:rsidRPr="00CC3A8E">
        <w:rPr>
          <w:rFonts w:ascii="Roboto Mono" w:hAnsi="Roboto Mono"/>
        </w:rPr>
        <w:t>:</w:t>
      </w:r>
    </w:p>
    <w:p w14:paraId="50307B1F" w14:textId="1BB01F52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=∣k∣OA</m:t>
              </m:r>
            </m:e>
          </m:borderBox>
        </m:oMath>
      </m:oMathPara>
    </w:p>
    <w:p w14:paraId="6EF02CA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a positive scale factor:</w:t>
      </w:r>
    </w:p>
    <w:p w14:paraId="0EEECF94" w14:textId="6E4CC09D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k&gt;0</m:t>
          </m:r>
        </m:oMath>
      </m:oMathPara>
    </w:p>
    <w:p w14:paraId="7A9E157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image remains in the same direction from the center.</w:t>
      </w:r>
    </w:p>
    <w:p w14:paraId="1DA95E2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a negative scale factor:</w:t>
      </w:r>
    </w:p>
    <w:p w14:paraId="058CD5F5" w14:textId="231DBB58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k&lt;0</m:t>
          </m:r>
        </m:oMath>
      </m:oMathPara>
    </w:p>
    <w:p w14:paraId="06F8D3C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image lies in the opposite direction.</w:t>
      </w:r>
    </w:p>
    <w:p w14:paraId="12E2110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B367BDD">
          <v:rect id="_x0000_i1690" style="width:0;height:1.5pt" o:hralign="center" o:hrstd="t" o:hr="t" fillcolor="#a0a0a0" stroked="f"/>
        </w:pict>
      </w:r>
    </w:p>
    <w:p w14:paraId="05B30951" w14:textId="77777777" w:rsidR="00CC3A8E" w:rsidRDefault="00CC3A8E" w:rsidP="00A703EF">
      <w:pPr>
        <w:pStyle w:val="Heading2"/>
      </w:pPr>
      <w:r w:rsidRPr="00CC3A8E">
        <w:t>Composition of Dilations</w:t>
      </w:r>
    </w:p>
    <w:p w14:paraId="63173BC0" w14:textId="0D5C2260" w:rsidR="00A703EF" w:rsidRPr="00A703EF" w:rsidRDefault="00A703EF" w:rsidP="00A703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9138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Two dilations with the same center can be combined by multiplying their scale factors.</w:t>
      </w:r>
    </w:p>
    <w:p w14:paraId="7FEE4D1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Suppose:</w:t>
      </w:r>
    </w:p>
    <w:p w14:paraId="740FAC7D" w14:textId="179D2BDA" w:rsidR="00CC3A8E" w:rsidRPr="00CC3A8E" w:rsidRDefault="00CC3A8E" w:rsidP="00CC3A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1859287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and:</w:t>
      </w:r>
    </w:p>
    <w:p w14:paraId="2F72ADE8" w14:textId="47CC887C" w:rsidR="00CC3A8E" w:rsidRPr="00CC3A8E" w:rsidRDefault="00CC3A8E" w:rsidP="00CC3A8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5D86721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Then:</w:t>
      </w:r>
    </w:p>
    <w:p w14:paraId="09D41A9A" w14:textId="0FB190AF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k=6</m:t>
              </m:r>
            </m:e>
          </m:borderBox>
        </m:oMath>
      </m:oMathPara>
    </w:p>
    <w:p w14:paraId="290D408A" w14:textId="1C680760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Therefore, the two dilations are equivalent to one dilation with scale factor </w:t>
      </w:r>
      <m:oMath>
        <m:r>
          <w:rPr>
            <w:rFonts w:ascii="Cambria Math" w:hAnsi="Cambria Math"/>
          </w:rPr>
          <m:t>6</m:t>
        </m:r>
      </m:oMath>
      <w:r w:rsidRPr="00CC3A8E">
        <w:rPr>
          <w:rFonts w:ascii="Roboto Mono" w:hAnsi="Roboto Mono"/>
        </w:rPr>
        <w:t>.</w:t>
      </w:r>
    </w:p>
    <w:p w14:paraId="7C71C99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43AD8B9">
          <v:rect id="_x0000_i1691" style="width:0;height:1.5pt" o:hralign="center" o:hrstd="t" o:hr="t" fillcolor="#a0a0a0" stroked="f"/>
        </w:pict>
      </w:r>
    </w:p>
    <w:p w14:paraId="3450AA49" w14:textId="77777777" w:rsidR="00CC3A8E" w:rsidRDefault="00CC3A8E" w:rsidP="00A703EF">
      <w:pPr>
        <w:pStyle w:val="Heading2"/>
      </w:pPr>
      <w:r w:rsidRPr="00CC3A8E">
        <w:t>Dilation and Coordinate Geometry</w:t>
      </w:r>
    </w:p>
    <w:p w14:paraId="6B954799" w14:textId="58E8B3C3" w:rsidR="00A703EF" w:rsidRPr="00A703EF" w:rsidRDefault="00A703EF" w:rsidP="00A703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A17DF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 is especially important in coordinate geometry because coordinates can be transformed directly.</w:t>
      </w:r>
    </w:p>
    <w:p w14:paraId="6F6A8FE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a dilation centered at the origin:</w:t>
      </w:r>
    </w:p>
    <w:p w14:paraId="66204219" w14:textId="6A4E583E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7E94B28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This allows geometric figures to be enlarged or reduced without constructing them manually.</w:t>
      </w:r>
    </w:p>
    <w:p w14:paraId="299242D5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09932C3">
          <v:rect id="_x0000_i1692" style="width:0;height:1.5pt" o:hralign="center" o:hrstd="t" o:hr="t" fillcolor="#a0a0a0" stroked="f"/>
        </w:pict>
      </w:r>
    </w:p>
    <w:p w14:paraId="6B1AB207" w14:textId="77777777" w:rsidR="00CC3A8E" w:rsidRDefault="00CC3A8E" w:rsidP="00A703EF">
      <w:pPr>
        <w:pStyle w:val="Heading2"/>
      </w:pPr>
      <w:r w:rsidRPr="00CC3A8E">
        <w:t>Dilation in Maps</w:t>
      </w:r>
    </w:p>
    <w:p w14:paraId="5CEB6F67" w14:textId="4F1D9E5B" w:rsidR="00A703EF" w:rsidRPr="00A703EF" w:rsidRDefault="00A703EF" w:rsidP="00A703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CAFC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Maps use scale relationships to represent large geographic regions at smaller sizes.</w:t>
      </w:r>
    </w:p>
    <w:p w14:paraId="1F603B3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49CD53D3" w14:textId="585863F2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=1</m:t>
          </m:r>
          <m:r>
            <m:rPr>
              <m:nor/>
            </m:rPr>
            <w:rPr>
              <w:rFonts w:ascii="Roboto Mono" w:hAnsi="Roboto Mono"/>
            </w:rPr>
            <m:t> km</m:t>
          </m:r>
        </m:oMath>
      </m:oMathPara>
    </w:p>
    <w:p w14:paraId="6515962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 map is effectively a scaled representation of a real-world region.</w:t>
      </w:r>
    </w:p>
    <w:p w14:paraId="082D269D" w14:textId="26363DF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603D1890" wp14:editId="5528A135">
            <wp:extent cx="5943600" cy="2405380"/>
            <wp:effectExtent l="0" t="0" r="0" b="0"/>
            <wp:docPr id="37349547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1878" w14:textId="3C50750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2E42F38" wp14:editId="746E08B1">
            <wp:extent cx="5943600" cy="4457700"/>
            <wp:effectExtent l="0" t="0" r="0" b="0"/>
            <wp:docPr id="50230400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9FB6" w14:textId="324D0BF1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6F44831" wp14:editId="552973D1">
            <wp:extent cx="5943600" cy="4457700"/>
            <wp:effectExtent l="0" t="0" r="0" b="0"/>
            <wp:docPr id="57326739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0D71" w14:textId="5408EB6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04825945" wp14:editId="728AE2B8">
            <wp:extent cx="5943600" cy="3343275"/>
            <wp:effectExtent l="0" t="0" r="0" b="9525"/>
            <wp:docPr id="204454719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797F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pict w14:anchorId="17A75AE6">
          <v:rect id="_x0000_i1697" style="width:0;height:1.5pt" o:hralign="center" o:hrstd="t" o:hr="t" fillcolor="#a0a0a0" stroked="f"/>
        </w:pict>
      </w:r>
    </w:p>
    <w:p w14:paraId="47DFE7FC" w14:textId="77777777" w:rsidR="00CC3A8E" w:rsidRDefault="00CC3A8E" w:rsidP="0045233B">
      <w:pPr>
        <w:pStyle w:val="Heading2"/>
      </w:pPr>
      <w:r w:rsidRPr="00CC3A8E">
        <w:t>Dilation in Architecture</w:t>
      </w:r>
    </w:p>
    <w:p w14:paraId="418685B0" w14:textId="60C37D23" w:rsidR="0045233B" w:rsidRPr="0045233B" w:rsidRDefault="0045233B" w:rsidP="004523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3892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Architectural drawings often use scale factors.</w:t>
      </w:r>
    </w:p>
    <w:p w14:paraId="1540CE5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example:</w:t>
      </w:r>
    </w:p>
    <w:p w14:paraId="7238DC82" w14:textId="44474534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</m:oMath>
      </m:oMathPara>
    </w:p>
    <w:p w14:paraId="0A705F9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means that:</w:t>
      </w:r>
    </w:p>
    <w:p w14:paraId="140EE65D" w14:textId="363889E0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unit on the drawing</m:t>
          </m:r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Roboto Mono" w:hAnsi="Roboto Mono"/>
            </w:rPr>
            <m:t> corresponding units in reality</m:t>
          </m:r>
        </m:oMath>
      </m:oMathPara>
    </w:p>
    <w:p w14:paraId="1AA8497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Scale drawings preserve proportions while changing size.</w:t>
      </w:r>
    </w:p>
    <w:p w14:paraId="45171F3D" w14:textId="093C549C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A56F131" wp14:editId="6F6ED05C">
            <wp:extent cx="5943600" cy="5943600"/>
            <wp:effectExtent l="0" t="0" r="0" b="0"/>
            <wp:docPr id="197642912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4C2A" w14:textId="0E0770A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46F8ACA" wp14:editId="0222D9BA">
            <wp:extent cx="5943600" cy="4347210"/>
            <wp:effectExtent l="0" t="0" r="0" b="0"/>
            <wp:docPr id="1157600758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BB67" w14:textId="602F73B8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62C44BF" wp14:editId="62E47C8C">
            <wp:extent cx="5943600" cy="4457700"/>
            <wp:effectExtent l="0" t="0" r="0" b="0"/>
            <wp:docPr id="1671060583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3794" w14:textId="6A6971E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6B56134C" wp14:editId="4731F72E">
            <wp:extent cx="5943600" cy="3955415"/>
            <wp:effectExtent l="0" t="0" r="0" b="6985"/>
            <wp:docPr id="14039358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2ECF" w14:textId="4151F20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602F487D" wp14:editId="3FB96A5B">
            <wp:extent cx="5943600" cy="3338830"/>
            <wp:effectExtent l="0" t="0" r="0" b="0"/>
            <wp:docPr id="185087730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B9C1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0FCC33F">
          <v:rect id="_x0000_i1703" style="width:0;height:1.5pt" o:hralign="center" o:hrstd="t" o:hr="t" fillcolor="#a0a0a0" stroked="f"/>
        </w:pict>
      </w:r>
    </w:p>
    <w:p w14:paraId="0239F2F0" w14:textId="77777777" w:rsidR="00CC3A8E" w:rsidRDefault="00CC3A8E" w:rsidP="007919B9">
      <w:pPr>
        <w:pStyle w:val="Heading2"/>
      </w:pPr>
      <w:r w:rsidRPr="00CC3A8E">
        <w:lastRenderedPageBreak/>
        <w:t>Dilation in Engineering</w:t>
      </w:r>
    </w:p>
    <w:p w14:paraId="40C87775" w14:textId="659BA522" w:rsidR="007919B9" w:rsidRPr="007919B9" w:rsidRDefault="007919B9" w:rsidP="00791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9A22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Engineers use scale models to represent large or complex objects.</w:t>
      </w:r>
    </w:p>
    <w:p w14:paraId="4C3E782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Examples include:</w:t>
      </w:r>
    </w:p>
    <w:p w14:paraId="139453AB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Bridges</w:t>
      </w:r>
    </w:p>
    <w:p w14:paraId="3C5A73B4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Buildings</w:t>
      </w:r>
    </w:p>
    <w:p w14:paraId="75159D26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Aircraft</w:t>
      </w:r>
    </w:p>
    <w:p w14:paraId="593AB60F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Vehicles</w:t>
      </w:r>
    </w:p>
    <w:p w14:paraId="3C675602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Machines</w:t>
      </w:r>
    </w:p>
    <w:p w14:paraId="635B6E87" w14:textId="77777777" w:rsidR="00CC3A8E" w:rsidRPr="00CC3A8E" w:rsidRDefault="00CC3A8E" w:rsidP="00CC3A8E">
      <w:pPr>
        <w:numPr>
          <w:ilvl w:val="0"/>
          <w:numId w:val="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Mechanical components</w:t>
      </w:r>
    </w:p>
    <w:p w14:paraId="45AC2F2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model maintains the proportions of the original object.</w:t>
      </w:r>
    </w:p>
    <w:p w14:paraId="7999932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BDB0793">
          <v:rect id="_x0000_i1704" style="width:0;height:1.5pt" o:hralign="center" o:hrstd="t" o:hr="t" fillcolor="#a0a0a0" stroked="f"/>
        </w:pict>
      </w:r>
    </w:p>
    <w:p w14:paraId="13B02567" w14:textId="77777777" w:rsidR="00CC3A8E" w:rsidRDefault="00CC3A8E" w:rsidP="007919B9">
      <w:pPr>
        <w:pStyle w:val="Heading2"/>
      </w:pPr>
      <w:r w:rsidRPr="00CC3A8E">
        <w:t>Dilation in Computer Graphics</w:t>
      </w:r>
    </w:p>
    <w:p w14:paraId="2CAA8485" w14:textId="24AAB4F7" w:rsidR="007919B9" w:rsidRPr="007919B9" w:rsidRDefault="007919B9" w:rsidP="00791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7A43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 is commonly used for:</w:t>
      </w:r>
    </w:p>
    <w:p w14:paraId="3F842DAC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Zooming.</w:t>
      </w:r>
    </w:p>
    <w:p w14:paraId="4CD8E8D7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Enlarging images.</w:t>
      </w:r>
    </w:p>
    <w:p w14:paraId="38695347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Reducing images.</w:t>
      </w:r>
    </w:p>
    <w:p w14:paraId="3BAC9619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Scaling objects.</w:t>
      </w:r>
    </w:p>
    <w:p w14:paraId="6707059C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Resizing sprites.</w:t>
      </w:r>
    </w:p>
    <w:p w14:paraId="136F2B49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Changing model dimensions.</w:t>
      </w:r>
    </w:p>
    <w:p w14:paraId="2ADC3B6E" w14:textId="77777777" w:rsidR="00CC3A8E" w:rsidRPr="00CC3A8E" w:rsidRDefault="00CC3A8E" w:rsidP="00CC3A8E">
      <w:pPr>
        <w:numPr>
          <w:ilvl w:val="0"/>
          <w:numId w:val="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Creating animations.</w:t>
      </w:r>
    </w:p>
    <w:p w14:paraId="5DE0AF5E" w14:textId="4719FE7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CBE7B61" wp14:editId="34E7E7EE">
            <wp:extent cx="5943600" cy="4457700"/>
            <wp:effectExtent l="0" t="0" r="0" b="0"/>
            <wp:docPr id="440873769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A323" w14:textId="2A36F57E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228FFE13" wp14:editId="1910CF28">
            <wp:extent cx="5943600" cy="4457700"/>
            <wp:effectExtent l="0" t="0" r="0" b="0"/>
            <wp:docPr id="3634440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1E1A" w14:textId="66076AF6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912DD79" wp14:editId="4FED84AB">
            <wp:extent cx="5943600" cy="3789045"/>
            <wp:effectExtent l="0" t="0" r="0" b="1905"/>
            <wp:docPr id="22452779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A19C" w14:textId="25183CF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33C711C5" wp14:editId="7C2B52E6">
            <wp:extent cx="5943600" cy="4457700"/>
            <wp:effectExtent l="0" t="0" r="0" b="0"/>
            <wp:docPr id="150477802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D988" w14:textId="25D58AA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77018FD9" wp14:editId="0F96C378">
            <wp:extent cx="5943600" cy="4457700"/>
            <wp:effectExtent l="0" t="0" r="0" b="0"/>
            <wp:docPr id="34073581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F38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1F87D82">
          <v:rect id="_x0000_i1710" style="width:0;height:1.5pt" o:hralign="center" o:hrstd="t" o:hr="t" fillcolor="#a0a0a0" stroked="f"/>
        </w:pict>
      </w:r>
    </w:p>
    <w:p w14:paraId="0FFF2418" w14:textId="77777777" w:rsidR="00CC3A8E" w:rsidRDefault="00CC3A8E" w:rsidP="007919B9">
      <w:pPr>
        <w:pStyle w:val="Heading2"/>
      </w:pPr>
      <w:r w:rsidRPr="00CC3A8E">
        <w:t>Dilation in CAD</w:t>
      </w:r>
    </w:p>
    <w:p w14:paraId="3EB9E92A" w14:textId="7D32D016" w:rsidR="007919B9" w:rsidRPr="007919B9" w:rsidRDefault="007919B9" w:rsidP="007919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8653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CAD software uses scaling operations to enlarge or reduce designs.</w:t>
      </w:r>
    </w:p>
    <w:p w14:paraId="24EFC72C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example, a mechanical component can be scaled by:</w:t>
      </w:r>
    </w:p>
    <w:p w14:paraId="1DB8B4CF" w14:textId="572ED6E3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51FD2A2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to create a version twice as large.</w:t>
      </w:r>
    </w:p>
    <w:p w14:paraId="7847533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Its:</w:t>
      </w:r>
    </w:p>
    <w:p w14:paraId="63513E06" w14:textId="77777777" w:rsidR="00CC3A8E" w:rsidRPr="00CC3A8E" w:rsidRDefault="00CC3A8E" w:rsidP="00CC3A8E">
      <w:pPr>
        <w:numPr>
          <w:ilvl w:val="0"/>
          <w:numId w:val="9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Shape remains proportional.</w:t>
      </w:r>
    </w:p>
    <w:p w14:paraId="3EC5578D" w14:textId="77777777" w:rsidR="00CC3A8E" w:rsidRPr="00CC3A8E" w:rsidRDefault="00CC3A8E" w:rsidP="00CC3A8E">
      <w:pPr>
        <w:numPr>
          <w:ilvl w:val="0"/>
          <w:numId w:val="9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Angles remain unchanged.</w:t>
      </w:r>
    </w:p>
    <w:p w14:paraId="33BCA13A" w14:textId="77777777" w:rsidR="00CC3A8E" w:rsidRPr="00CC3A8E" w:rsidRDefault="00CC3A8E" w:rsidP="00CC3A8E">
      <w:pPr>
        <w:numPr>
          <w:ilvl w:val="0"/>
          <w:numId w:val="9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Lengths double.</w:t>
      </w:r>
    </w:p>
    <w:p w14:paraId="66820236" w14:textId="77777777" w:rsidR="00CC3A8E" w:rsidRPr="00CC3A8E" w:rsidRDefault="00CC3A8E" w:rsidP="00CC3A8E">
      <w:pPr>
        <w:numPr>
          <w:ilvl w:val="0"/>
          <w:numId w:val="9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Area becomes four times as large.</w:t>
      </w:r>
    </w:p>
    <w:p w14:paraId="249BD126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04F39981">
          <v:rect id="_x0000_i1711" style="width:0;height:1.5pt" o:hralign="center" o:hrstd="t" o:hr="t" fillcolor="#a0a0a0" stroked="f"/>
        </w:pict>
      </w:r>
    </w:p>
    <w:p w14:paraId="08B35821" w14:textId="77777777" w:rsidR="00CC3A8E" w:rsidRDefault="00CC3A8E" w:rsidP="00717AD8">
      <w:pPr>
        <w:pStyle w:val="Heading2"/>
      </w:pPr>
      <w:r w:rsidRPr="00CC3A8E">
        <w:t>Real-World Examples</w:t>
      </w:r>
    </w:p>
    <w:p w14:paraId="7AE41E09" w14:textId="1C612B65" w:rsidR="00717AD8" w:rsidRPr="00717AD8" w:rsidRDefault="00717AD8" w:rsidP="00717A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89BB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 can be represented by:</w:t>
      </w:r>
    </w:p>
    <w:p w14:paraId="738B92E0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Maps.</w:t>
      </w:r>
    </w:p>
    <w:p w14:paraId="4C8E86D2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Blueprints.</w:t>
      </w:r>
    </w:p>
    <w:p w14:paraId="12D7126A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Scale models.</w:t>
      </w:r>
    </w:p>
    <w:p w14:paraId="5FEA241A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Architectural drawings.</w:t>
      </w:r>
    </w:p>
    <w:p w14:paraId="3477F11B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Enlarged photographs.</w:t>
      </w:r>
    </w:p>
    <w:p w14:paraId="786975B7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Reduced photographs.</w:t>
      </w:r>
    </w:p>
    <w:p w14:paraId="00D5F6AE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Microscopic images.</w:t>
      </w:r>
    </w:p>
    <w:p w14:paraId="2B6514CE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Telescopic images.</w:t>
      </w:r>
    </w:p>
    <w:p w14:paraId="5FDBE107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Computer zoom.</w:t>
      </w:r>
    </w:p>
    <w:p w14:paraId="1154A5BF" w14:textId="77777777" w:rsidR="00CC3A8E" w:rsidRPr="00CC3A8E" w:rsidRDefault="00CC3A8E" w:rsidP="00CC3A8E">
      <w:pPr>
        <w:numPr>
          <w:ilvl w:val="0"/>
          <w:numId w:val="10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Engineering models.</w:t>
      </w:r>
    </w:p>
    <w:p w14:paraId="7767443C" w14:textId="3872F58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054A2F6" wp14:editId="641F1FB8">
            <wp:extent cx="5943600" cy="3962400"/>
            <wp:effectExtent l="0" t="0" r="0" b="0"/>
            <wp:docPr id="26186559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A64F" w14:textId="3C36EA9A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9FC7A95" wp14:editId="54D2F612">
            <wp:extent cx="4693920" cy="4693920"/>
            <wp:effectExtent l="0" t="0" r="0" b="0"/>
            <wp:docPr id="71311185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0FEB" w14:textId="22AF4FFF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05F756FC" wp14:editId="52FBD88C">
            <wp:extent cx="5943600" cy="4467225"/>
            <wp:effectExtent l="0" t="0" r="0" b="9525"/>
            <wp:docPr id="804086547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A7CD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CD0C581">
          <v:rect id="_x0000_i1715" style="width:0;height:1.5pt" o:hralign="center" o:hrstd="t" o:hr="t" fillcolor="#a0a0a0" stroked="f"/>
        </w:pict>
      </w:r>
    </w:p>
    <w:p w14:paraId="597B4002" w14:textId="77777777" w:rsidR="00CC3A8E" w:rsidRDefault="00CC3A8E" w:rsidP="00717AD8">
      <w:pPr>
        <w:pStyle w:val="Heading2"/>
      </w:pPr>
      <w:r w:rsidRPr="00CC3A8E">
        <w:t>Advantages</w:t>
      </w:r>
    </w:p>
    <w:p w14:paraId="19333208" w14:textId="5C13213D" w:rsidR="00717AD8" w:rsidRPr="00717AD8" w:rsidRDefault="00717AD8" w:rsidP="00717A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37314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Studying dilation helps to:</w:t>
      </w:r>
    </w:p>
    <w:p w14:paraId="6472A4C0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Understand similarity.</w:t>
      </w:r>
    </w:p>
    <w:p w14:paraId="1D273577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Analyze proportional relationships.</w:t>
      </w:r>
    </w:p>
    <w:p w14:paraId="043AD64C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Enlarge and reduce figures.</w:t>
      </w:r>
    </w:p>
    <w:p w14:paraId="603BE0B3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Work with scale drawings.</w:t>
      </w:r>
    </w:p>
    <w:p w14:paraId="74280A9E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Transform coordinates.</w:t>
      </w:r>
    </w:p>
    <w:p w14:paraId="3F2C3633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Calculate missing dimensions.</w:t>
      </w:r>
    </w:p>
    <w:p w14:paraId="1E282476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Understand map scales.</w:t>
      </w:r>
    </w:p>
    <w:p w14:paraId="050B85DB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Support architectural design.</w:t>
      </w:r>
    </w:p>
    <w:p w14:paraId="261AE4DF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Support engineering models.</w:t>
      </w:r>
    </w:p>
    <w:p w14:paraId="70CB0F55" w14:textId="77777777" w:rsidR="00CC3A8E" w:rsidRPr="00CC3A8E" w:rsidRDefault="00CC3A8E" w:rsidP="00CC3A8E">
      <w:pPr>
        <w:numPr>
          <w:ilvl w:val="0"/>
          <w:numId w:val="11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Develop computer graphics.</w:t>
      </w:r>
    </w:p>
    <w:p w14:paraId="3918254B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7035DC66">
          <v:rect id="_x0000_i1716" style="width:0;height:1.5pt" o:hralign="center" o:hrstd="t" o:hr="t" fillcolor="#a0a0a0" stroked="f"/>
        </w:pict>
      </w:r>
    </w:p>
    <w:p w14:paraId="6E5B79FF" w14:textId="77777777" w:rsidR="00CC3A8E" w:rsidRDefault="00CC3A8E" w:rsidP="00717AD8">
      <w:pPr>
        <w:pStyle w:val="Heading2"/>
      </w:pPr>
      <w:r w:rsidRPr="00CC3A8E">
        <w:t>Limitations</w:t>
      </w:r>
    </w:p>
    <w:p w14:paraId="4F84BE60" w14:textId="32884F9A" w:rsidR="00717AD8" w:rsidRPr="00717AD8" w:rsidRDefault="00717AD8" w:rsidP="00717A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41DF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Dilation:</w:t>
      </w:r>
    </w:p>
    <w:p w14:paraId="09DEE0DB" w14:textId="50512C25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Changes the size of a figure when </w:t>
      </w:r>
      <m:oMath>
        <m:r>
          <w:rPr>
            <w:rFonts w:ascii="Cambria Math" w:hAnsi="Cambria Math"/>
          </w:rPr>
          <m:t>k≠1</m:t>
        </m:r>
      </m:oMath>
      <w:r w:rsidRPr="00CC3A8E">
        <w:rPr>
          <w:rFonts w:ascii="Roboto Mono" w:hAnsi="Roboto Mono"/>
        </w:rPr>
        <w:t>.</w:t>
      </w:r>
    </w:p>
    <w:p w14:paraId="4664EDA7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Does not preserve side lengths.</w:t>
      </w:r>
    </w:p>
    <w:p w14:paraId="28FDED12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Does not preserve perimeter.</w:t>
      </w:r>
    </w:p>
    <w:p w14:paraId="307C975E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Does not preserve area.</w:t>
      </w:r>
    </w:p>
    <w:p w14:paraId="36C7C418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Requires a center of dilation.</w:t>
      </w:r>
    </w:p>
    <w:p w14:paraId="28BAA97B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Requires a scale factor.</w:t>
      </w:r>
    </w:p>
    <w:p w14:paraId="1C04A894" w14:textId="77777777" w:rsidR="00CC3A8E" w:rsidRPr="00CC3A8E" w:rsidRDefault="00CC3A8E" w:rsidP="00CC3A8E">
      <w:pPr>
        <w:numPr>
          <w:ilvl w:val="0"/>
          <w:numId w:val="12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Can change the position of a figure relative to the center.</w:t>
      </w:r>
    </w:p>
    <w:p w14:paraId="79C407E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5D551CAE">
          <v:rect id="_x0000_i1717" style="width:0;height:1.5pt" o:hralign="center" o:hrstd="t" o:hr="t" fillcolor="#a0a0a0" stroked="f"/>
        </w:pict>
      </w:r>
    </w:p>
    <w:p w14:paraId="706F6C4C" w14:textId="77777777" w:rsidR="00CC3A8E" w:rsidRDefault="00CC3A8E" w:rsidP="00717AD8">
      <w:pPr>
        <w:pStyle w:val="Heading2"/>
      </w:pPr>
      <w:r w:rsidRPr="00CC3A8E">
        <w:t>Comparison with Other Transformations</w:t>
      </w:r>
    </w:p>
    <w:p w14:paraId="44C75B1D" w14:textId="2EFF3802" w:rsidR="00717AD8" w:rsidRDefault="00717AD8" w:rsidP="00717A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E8E60B" w14:textId="05910C04" w:rsidR="00544658" w:rsidRPr="00717AD8" w:rsidRDefault="00544658" w:rsidP="00717AD8">
      <w:r>
        <w:rPr>
          <w:noProof/>
        </w:rPr>
        <w:drawing>
          <wp:inline distT="0" distB="0" distL="0" distR="0" wp14:anchorId="6BF0FDB2" wp14:editId="3786CFC5">
            <wp:extent cx="5943600" cy="1899285"/>
            <wp:effectExtent l="0" t="0" r="0" b="5715"/>
            <wp:docPr id="137693988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13"/>
        <w:gridCol w:w="1069"/>
        <w:gridCol w:w="1069"/>
        <w:gridCol w:w="1084"/>
      </w:tblGrid>
      <w:tr w:rsidR="00CC3A8E" w:rsidRPr="00CC3A8E" w14:paraId="1760E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A1E8" w14:textId="77777777" w:rsidR="00CC3A8E" w:rsidRPr="00CC3A8E" w:rsidRDefault="00CC3A8E" w:rsidP="00CC3A8E">
            <w:pPr>
              <w:rPr>
                <w:rFonts w:ascii="Roboto Mono" w:hAnsi="Roboto Mono"/>
                <w:b/>
                <w:bCs/>
              </w:rPr>
            </w:pPr>
            <w:r w:rsidRPr="00CC3A8E">
              <w:rPr>
                <w:rFonts w:ascii="Roboto Mono" w:hAnsi="Roboto Mono"/>
                <w:b/>
                <w:bCs/>
              </w:rPr>
              <w:lastRenderedPageBreak/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0423CB0" w14:textId="77777777" w:rsidR="00CC3A8E" w:rsidRPr="00CC3A8E" w:rsidRDefault="00CC3A8E" w:rsidP="00CC3A8E">
            <w:pPr>
              <w:rPr>
                <w:rFonts w:ascii="Roboto Mono" w:hAnsi="Roboto Mono"/>
                <w:b/>
                <w:bCs/>
              </w:rPr>
            </w:pPr>
            <w:r w:rsidRPr="00CC3A8E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81F0C11" w14:textId="77777777" w:rsidR="00CC3A8E" w:rsidRPr="00CC3A8E" w:rsidRDefault="00CC3A8E" w:rsidP="00CC3A8E">
            <w:pPr>
              <w:rPr>
                <w:rFonts w:ascii="Roboto Mono" w:hAnsi="Roboto Mono"/>
                <w:b/>
                <w:bCs/>
              </w:rPr>
            </w:pPr>
            <w:r w:rsidRPr="00CC3A8E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A1EEA1A" w14:textId="77777777" w:rsidR="00CC3A8E" w:rsidRPr="00CC3A8E" w:rsidRDefault="00CC3A8E" w:rsidP="00CC3A8E">
            <w:pPr>
              <w:rPr>
                <w:rFonts w:ascii="Roboto Mono" w:hAnsi="Roboto Mono"/>
                <w:b/>
                <w:bCs/>
              </w:rPr>
            </w:pPr>
            <w:r w:rsidRPr="00CC3A8E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F07C015" w14:textId="77777777" w:rsidR="00CC3A8E" w:rsidRPr="00CC3A8E" w:rsidRDefault="00CC3A8E" w:rsidP="00CC3A8E">
            <w:pPr>
              <w:rPr>
                <w:rFonts w:ascii="Roboto Mono" w:hAnsi="Roboto Mono"/>
                <w:b/>
                <w:bCs/>
              </w:rPr>
            </w:pPr>
            <w:r w:rsidRPr="00CC3A8E">
              <w:rPr>
                <w:rFonts w:ascii="Roboto Mono" w:hAnsi="Roboto Mono"/>
                <w:b/>
                <w:bCs/>
              </w:rPr>
              <w:t>Angles</w:t>
            </w:r>
          </w:p>
        </w:tc>
      </w:tr>
      <w:tr w:rsidR="00CC3A8E" w:rsidRPr="00CC3A8E" w14:paraId="1628A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9616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6C0C687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C8CD852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253B33B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00FB893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</w:tr>
      <w:tr w:rsidR="00CC3A8E" w:rsidRPr="00CC3A8E" w14:paraId="489F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9166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7555C5C7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6914752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E6A0183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3C8C7A6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</w:tr>
      <w:tr w:rsidR="00CC3A8E" w:rsidRPr="00CC3A8E" w14:paraId="39C2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09BC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7A133853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E64CFD9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C868FE0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14A4843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</w:tr>
      <w:tr w:rsidR="00CC3A8E" w:rsidRPr="00CC3A8E" w14:paraId="09AB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EF19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0B393F44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E3CDB7C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FBCFE55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075FE5C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Same</w:t>
            </w:r>
          </w:p>
        </w:tc>
      </w:tr>
      <w:tr w:rsidR="00CC3A8E" w:rsidRPr="00CC3A8E" w14:paraId="7EF3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6A41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  <w:b/>
                <w:bCs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016AF63D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F754598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0FBC457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5A8272D" w14:textId="77777777" w:rsidR="00CC3A8E" w:rsidRPr="00CC3A8E" w:rsidRDefault="00CC3A8E" w:rsidP="00CC3A8E">
            <w:pPr>
              <w:rPr>
                <w:rFonts w:ascii="Roboto Mono" w:hAnsi="Roboto Mono"/>
              </w:rPr>
            </w:pPr>
            <w:r w:rsidRPr="00CC3A8E">
              <w:rPr>
                <w:rFonts w:ascii="Roboto Mono" w:hAnsi="Roboto Mono"/>
              </w:rPr>
              <w:t>Changes</w:t>
            </w:r>
          </w:p>
        </w:tc>
      </w:tr>
    </w:tbl>
    <w:p w14:paraId="6DEEFC6B" w14:textId="21CA79E4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drawing>
          <wp:inline distT="0" distB="0" distL="0" distR="0" wp14:anchorId="253A2125" wp14:editId="58431D5E">
            <wp:extent cx="5943600" cy="5530850"/>
            <wp:effectExtent l="0" t="0" r="0" b="0"/>
            <wp:docPr id="178595783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8B7D" w14:textId="419AE302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42164B6D" wp14:editId="41785D2A">
            <wp:extent cx="5943600" cy="5066030"/>
            <wp:effectExtent l="0" t="0" r="0" b="1270"/>
            <wp:docPr id="121963833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DC35" w14:textId="24F1A77D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6C587D45" wp14:editId="0BDFD4C1">
            <wp:extent cx="5943600" cy="5930265"/>
            <wp:effectExtent l="0" t="0" r="0" b="0"/>
            <wp:docPr id="33013458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8DA9" w14:textId="4D3DCE92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9CAB6C1" wp14:editId="3C3BFB29">
            <wp:extent cx="5943600" cy="5349240"/>
            <wp:effectExtent l="0" t="0" r="0" b="3810"/>
            <wp:docPr id="172750329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4CE9" w14:textId="2D1D637B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drawing>
          <wp:inline distT="0" distB="0" distL="0" distR="0" wp14:anchorId="10D1D92A" wp14:editId="5C07AA4E">
            <wp:extent cx="5943600" cy="4456430"/>
            <wp:effectExtent l="0" t="0" r="0" b="1270"/>
            <wp:docPr id="185684612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492F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5D84EBEF">
          <v:rect id="_x0000_i1723" style="width:0;height:1.5pt" o:hralign="center" o:hrstd="t" o:hr="t" fillcolor="#a0a0a0" stroked="f"/>
        </w:pict>
      </w:r>
    </w:p>
    <w:p w14:paraId="70674EF0" w14:textId="77777777" w:rsidR="00CC3A8E" w:rsidRDefault="00CC3A8E" w:rsidP="00717AD8">
      <w:pPr>
        <w:pStyle w:val="Heading2"/>
      </w:pPr>
      <w:r w:rsidRPr="00CC3A8E">
        <w:t>Important Dilation Rules</w:t>
      </w:r>
    </w:p>
    <w:p w14:paraId="598E2AB5" w14:textId="3E094ACE" w:rsidR="00717AD8" w:rsidRPr="00717AD8" w:rsidRDefault="00717AD8" w:rsidP="00717A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C363D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Center at the Origin</w:t>
      </w:r>
    </w:p>
    <w:p w14:paraId="74C98F1C" w14:textId="5BC1777D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738413EA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Length</w:t>
      </w:r>
    </w:p>
    <w:p w14:paraId="2CFCE3D5" w14:textId="4AB0FC93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=∣k∣L</m:t>
              </m:r>
            </m:e>
          </m:borderBox>
        </m:oMath>
      </m:oMathPara>
    </w:p>
    <w:p w14:paraId="7CBD248A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Perimeter</w:t>
      </w:r>
    </w:p>
    <w:p w14:paraId="7F2FAAE1" w14:textId="6C5EAB90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=∣k∣P</m:t>
              </m:r>
            </m:e>
          </m:borderBox>
        </m:oMath>
      </m:oMathPara>
    </w:p>
    <w:p w14:paraId="62BB778B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Area</w:t>
      </w:r>
    </w:p>
    <w:p w14:paraId="4CE5E86F" w14:textId="49EAC413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2B12DB78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Distance from Center</w:t>
      </w:r>
    </w:p>
    <w:p w14:paraId="0D7A48B6" w14:textId="77848484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=∣k∣OA</m:t>
              </m:r>
            </m:e>
          </m:borderBox>
        </m:oMath>
      </m:oMathPara>
    </w:p>
    <w:p w14:paraId="274437D9" w14:textId="77777777" w:rsidR="00CC3A8E" w:rsidRPr="00CC3A8E" w:rsidRDefault="00CC3A8E" w:rsidP="00CC3A8E">
      <w:pPr>
        <w:rPr>
          <w:rFonts w:ascii="Roboto Mono" w:hAnsi="Roboto Mono"/>
          <w:b/>
          <w:bCs/>
        </w:rPr>
      </w:pPr>
      <w:r w:rsidRPr="00CC3A8E">
        <w:rPr>
          <w:rFonts w:ascii="Roboto Mono" w:hAnsi="Roboto Mono"/>
          <w:b/>
          <w:bCs/>
        </w:rPr>
        <w:t>Similarity</w:t>
      </w:r>
    </w:p>
    <w:p w14:paraId="7F1F4F7A" w14:textId="78AAD70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6F38FEBE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when the figure is dilated.</w:t>
      </w:r>
    </w:p>
    <w:p w14:paraId="7891AFF0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4F5C1B32">
          <v:rect id="_x0000_i1724" style="width:0;height:1.5pt" o:hralign="center" o:hrstd="t" o:hr="t" fillcolor="#a0a0a0" stroked="f"/>
        </w:pict>
      </w:r>
    </w:p>
    <w:p w14:paraId="08178034" w14:textId="77777777" w:rsidR="00CC3A8E" w:rsidRDefault="00CC3A8E" w:rsidP="00B15C1B">
      <w:pPr>
        <w:pStyle w:val="Heading2"/>
      </w:pPr>
      <w:r w:rsidRPr="00CC3A8E">
        <w:t>Key Points</w:t>
      </w:r>
    </w:p>
    <w:p w14:paraId="64202F7E" w14:textId="41CAF354" w:rsidR="00B15C1B" w:rsidRPr="00B15C1B" w:rsidRDefault="00B15C1B" w:rsidP="00B15C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E01AB" w14:textId="77777777" w:rsidR="00CC3A8E" w:rsidRPr="00CC3A8E" w:rsidRDefault="00CC3A8E" w:rsidP="00CC3A8E">
      <w:pPr>
        <w:numPr>
          <w:ilvl w:val="0"/>
          <w:numId w:val="13"/>
        </w:numPr>
        <w:rPr>
          <w:rFonts w:ascii="Roboto Mono" w:hAnsi="Roboto Mono"/>
        </w:rPr>
      </w:pPr>
      <w:r w:rsidRPr="00CC3A8E">
        <w:rPr>
          <w:rFonts w:ascii="Roboto Mono" w:hAnsi="Roboto Mono"/>
          <w:b/>
          <w:bCs/>
        </w:rPr>
        <w:t>Dilation</w:t>
      </w:r>
      <w:r w:rsidRPr="00CC3A8E">
        <w:rPr>
          <w:rFonts w:ascii="Roboto Mono" w:hAnsi="Roboto Mono"/>
        </w:rPr>
        <w:t xml:space="preserve"> enlarges or reduces a geometric figure.</w:t>
      </w:r>
    </w:p>
    <w:p w14:paraId="30B2A822" w14:textId="77777777" w:rsidR="00CC3A8E" w:rsidRPr="00CC3A8E" w:rsidRDefault="00CC3A8E" w:rsidP="00CC3A8E">
      <w:pPr>
        <w:numPr>
          <w:ilvl w:val="0"/>
          <w:numId w:val="1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It is determined by:</w:t>
      </w:r>
    </w:p>
    <w:p w14:paraId="50E8DDDE" w14:textId="77777777" w:rsidR="00CC3A8E" w:rsidRPr="00CC3A8E" w:rsidRDefault="00CC3A8E" w:rsidP="00CC3A8E">
      <w:pPr>
        <w:numPr>
          <w:ilvl w:val="1"/>
          <w:numId w:val="1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A </w:t>
      </w:r>
      <w:r w:rsidRPr="00CC3A8E">
        <w:rPr>
          <w:rFonts w:ascii="Roboto Mono" w:hAnsi="Roboto Mono"/>
          <w:b/>
          <w:bCs/>
        </w:rPr>
        <w:t>center of dilation</w:t>
      </w:r>
    </w:p>
    <w:p w14:paraId="10946C5C" w14:textId="77777777" w:rsidR="00CC3A8E" w:rsidRPr="00CC3A8E" w:rsidRDefault="00CC3A8E" w:rsidP="00CC3A8E">
      <w:pPr>
        <w:numPr>
          <w:ilvl w:val="1"/>
          <w:numId w:val="1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A </w:t>
      </w:r>
      <w:r w:rsidRPr="00CC3A8E">
        <w:rPr>
          <w:rFonts w:ascii="Roboto Mono" w:hAnsi="Roboto Mono"/>
          <w:b/>
          <w:bCs/>
        </w:rPr>
        <w:t>scale factor</w:t>
      </w:r>
    </w:p>
    <w:p w14:paraId="290DCFAD" w14:textId="77777777" w:rsidR="00CC3A8E" w:rsidRPr="00CC3A8E" w:rsidRDefault="00CC3A8E" w:rsidP="00CC3A8E">
      <w:pPr>
        <w:numPr>
          <w:ilvl w:val="0"/>
          <w:numId w:val="13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The general relationship is:</w:t>
      </w:r>
    </w:p>
    <w:p w14:paraId="11E4F9EA" w14:textId="7D9FEE5A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=∣k∣OA</m:t>
              </m:r>
            </m:e>
          </m:borderBox>
        </m:oMath>
      </m:oMathPara>
    </w:p>
    <w:p w14:paraId="18544639" w14:textId="77777777" w:rsidR="00CC3A8E" w:rsidRPr="00CC3A8E" w:rsidRDefault="00CC3A8E" w:rsidP="00CC3A8E">
      <w:pPr>
        <w:numPr>
          <w:ilvl w:val="0"/>
          <w:numId w:val="14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For a center at the origin:</w:t>
      </w:r>
    </w:p>
    <w:p w14:paraId="7416C5BB" w14:textId="63144784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28AC8CA6" w14:textId="77777777" w:rsidR="00CC3A8E" w:rsidRPr="00CC3A8E" w:rsidRDefault="00CC3A8E" w:rsidP="00CC3A8E">
      <w:pPr>
        <w:numPr>
          <w:ilvl w:val="0"/>
          <w:numId w:val="15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7E9C7D90" w14:textId="6227EA6F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548A058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is enlarged.</w:t>
      </w:r>
    </w:p>
    <w:p w14:paraId="4E0314F0" w14:textId="77777777" w:rsidR="00CC3A8E" w:rsidRPr="00CC3A8E" w:rsidRDefault="00CC3A8E" w:rsidP="00CC3A8E">
      <w:pPr>
        <w:numPr>
          <w:ilvl w:val="0"/>
          <w:numId w:val="16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67470F8E" w14:textId="7974C87B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2C2CA8A8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is reduced.</w:t>
      </w:r>
    </w:p>
    <w:p w14:paraId="484F085A" w14:textId="77777777" w:rsidR="00CC3A8E" w:rsidRPr="00CC3A8E" w:rsidRDefault="00CC3A8E" w:rsidP="00CC3A8E">
      <w:pPr>
        <w:numPr>
          <w:ilvl w:val="0"/>
          <w:numId w:val="17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If:</w:t>
      </w:r>
    </w:p>
    <w:p w14:paraId="1B003DF0" w14:textId="7E44EACA" w:rsidR="00CC3A8E" w:rsidRPr="00CC3A8E" w:rsidRDefault="00CC3A8E" w:rsidP="00CC3A8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k=1</m:t>
          </m:r>
        </m:oMath>
      </m:oMathPara>
    </w:p>
    <w:p w14:paraId="7354E079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figure remains unchanged.</w:t>
      </w:r>
    </w:p>
    <w:p w14:paraId="1A347C51" w14:textId="77777777" w:rsidR="00CC3A8E" w:rsidRPr="00CC3A8E" w:rsidRDefault="00CC3A8E" w:rsidP="00CC3A8E">
      <w:pPr>
        <w:numPr>
          <w:ilvl w:val="0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 negative scale factor places the image on the opposite side of the center.</w:t>
      </w:r>
    </w:p>
    <w:p w14:paraId="6A91FABA" w14:textId="77777777" w:rsidR="00CC3A8E" w:rsidRPr="00CC3A8E" w:rsidRDefault="00CC3A8E" w:rsidP="00CC3A8E">
      <w:pPr>
        <w:numPr>
          <w:ilvl w:val="0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Dilation preserves:</w:t>
      </w:r>
    </w:p>
    <w:p w14:paraId="7D4CA076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Shape</w:t>
      </w:r>
    </w:p>
    <w:p w14:paraId="7FB4C879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Angle measures</w:t>
      </w:r>
    </w:p>
    <w:p w14:paraId="557BC2AA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Proportions</w:t>
      </w:r>
    </w:p>
    <w:p w14:paraId="07E7E594" w14:textId="77777777" w:rsidR="00CC3A8E" w:rsidRPr="00CC3A8E" w:rsidRDefault="00CC3A8E" w:rsidP="00CC3A8E">
      <w:pPr>
        <w:numPr>
          <w:ilvl w:val="0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Dilation changes:</w:t>
      </w:r>
    </w:p>
    <w:p w14:paraId="665F0EDE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Side lengths</w:t>
      </w:r>
    </w:p>
    <w:p w14:paraId="67CA4C03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Perimeter</w:t>
      </w:r>
    </w:p>
    <w:p w14:paraId="56D30879" w14:textId="77777777" w:rsidR="00CC3A8E" w:rsidRPr="00CC3A8E" w:rsidRDefault="00CC3A8E" w:rsidP="00CC3A8E">
      <w:pPr>
        <w:numPr>
          <w:ilvl w:val="1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>Area</w:t>
      </w:r>
    </w:p>
    <w:p w14:paraId="78F8EDAF" w14:textId="77777777" w:rsidR="00CC3A8E" w:rsidRPr="00CC3A8E" w:rsidRDefault="00CC3A8E" w:rsidP="00CC3A8E">
      <w:pPr>
        <w:numPr>
          <w:ilvl w:val="0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The original and dilated figures are </w:t>
      </w:r>
      <w:r w:rsidRPr="00CC3A8E">
        <w:rPr>
          <w:rFonts w:ascii="Roboto Mono" w:hAnsi="Roboto Mono"/>
          <w:b/>
          <w:bCs/>
        </w:rPr>
        <w:t>similar</w:t>
      </w:r>
      <w:r w:rsidRPr="00CC3A8E">
        <w:rPr>
          <w:rFonts w:ascii="Roboto Mono" w:hAnsi="Roboto Mono"/>
        </w:rPr>
        <w:t>.</w:t>
      </w:r>
    </w:p>
    <w:p w14:paraId="00C349B7" w14:textId="77777777" w:rsidR="00CC3A8E" w:rsidRPr="00CC3A8E" w:rsidRDefault="00CC3A8E" w:rsidP="00CC3A8E">
      <w:pPr>
        <w:numPr>
          <w:ilvl w:val="0"/>
          <w:numId w:val="18"/>
        </w:num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Dilation is generally </w:t>
      </w:r>
      <w:r w:rsidRPr="00CC3A8E">
        <w:rPr>
          <w:rFonts w:ascii="Roboto Mono" w:hAnsi="Roboto Mono"/>
          <w:b/>
          <w:bCs/>
        </w:rPr>
        <w:t>not a rigid transformation</w:t>
      </w:r>
      <w:r w:rsidRPr="00CC3A8E">
        <w:rPr>
          <w:rFonts w:ascii="Roboto Mono" w:hAnsi="Roboto Mono"/>
        </w:rPr>
        <w:t>.</w:t>
      </w:r>
    </w:p>
    <w:p w14:paraId="5EEF9DC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pict w14:anchorId="1B8C322C">
          <v:rect id="_x0000_i1725" style="width:0;height:1.5pt" o:hralign="center" o:hrstd="t" o:hr="t" fillcolor="#a0a0a0" stroked="f"/>
        </w:pict>
      </w:r>
    </w:p>
    <w:p w14:paraId="29842918" w14:textId="77777777" w:rsidR="00CC3A8E" w:rsidRDefault="00CC3A8E" w:rsidP="00B15C1B">
      <w:pPr>
        <w:pStyle w:val="Heading2"/>
      </w:pPr>
      <w:r w:rsidRPr="00CC3A8E">
        <w:t>Conclusion</w:t>
      </w:r>
    </w:p>
    <w:p w14:paraId="5D268E6C" w14:textId="2B329E53" w:rsidR="00B15C1B" w:rsidRPr="00B15C1B" w:rsidRDefault="00B15C1B" w:rsidP="00B15C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9483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  <w:b/>
          <w:bCs/>
        </w:rPr>
        <w:t>Dilation</w:t>
      </w:r>
      <w:r w:rsidRPr="00CC3A8E">
        <w:rPr>
          <w:rFonts w:ascii="Roboto Mono" w:hAnsi="Roboto Mono"/>
        </w:rPr>
        <w:t xml:space="preserve"> is a fundamental geometric transformation that enlarges or reduces a figure relative to a fixed </w:t>
      </w:r>
      <w:r w:rsidRPr="00CC3A8E">
        <w:rPr>
          <w:rFonts w:ascii="Roboto Mono" w:hAnsi="Roboto Mono"/>
          <w:b/>
          <w:bCs/>
        </w:rPr>
        <w:t>center of dilation</w:t>
      </w:r>
      <w:r w:rsidRPr="00CC3A8E">
        <w:rPr>
          <w:rFonts w:ascii="Roboto Mono" w:hAnsi="Roboto Mono"/>
        </w:rPr>
        <w:t xml:space="preserve"> using a constant </w:t>
      </w:r>
      <w:r w:rsidRPr="00CC3A8E">
        <w:rPr>
          <w:rFonts w:ascii="Roboto Mono" w:hAnsi="Roboto Mono"/>
          <w:b/>
          <w:bCs/>
        </w:rPr>
        <w:t>scale factor</w:t>
      </w:r>
      <w:r w:rsidRPr="00CC3A8E">
        <w:rPr>
          <w:rFonts w:ascii="Roboto Mono" w:hAnsi="Roboto Mono"/>
        </w:rPr>
        <w:t>. It preserves the figure's shape, angle measures, and proportions while changing its dimensions.</w:t>
      </w:r>
    </w:p>
    <w:p w14:paraId="20C3952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For a dilation centered at the origin, the coordinate rule is:</w:t>
      </w:r>
    </w:p>
    <w:p w14:paraId="0A3D1392" w14:textId="6FB98DC7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64246FD3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The corresponding lengths are multiplied by:</w:t>
      </w:r>
    </w:p>
    <w:p w14:paraId="64E2DCCC" w14:textId="4629ADF1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</m:t>
              </m:r>
            </m:e>
          </m:borderBox>
        </m:oMath>
      </m:oMathPara>
    </w:p>
    <w:p w14:paraId="6E3D7492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lastRenderedPageBreak/>
        <w:t>the perimeter is multiplied by:</w:t>
      </w:r>
    </w:p>
    <w:p w14:paraId="46ADE58C" w14:textId="4C859441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</m:t>
              </m:r>
            </m:e>
          </m:borderBox>
        </m:oMath>
      </m:oMathPara>
    </w:p>
    <w:p w14:paraId="184C03E7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>and the area is multiplied by:</w:t>
      </w:r>
    </w:p>
    <w:p w14:paraId="373E78CE" w14:textId="013BDC19" w:rsidR="00CC3A8E" w:rsidRPr="00CC3A8E" w:rsidRDefault="00CC3A8E" w:rsidP="00CC3A8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2AD400A" w14:textId="77777777" w:rsidR="00CC3A8E" w:rsidRPr="00CC3A8E" w:rsidRDefault="00CC3A8E" w:rsidP="00CC3A8E">
      <w:pPr>
        <w:rPr>
          <w:rFonts w:ascii="Roboto Mono" w:hAnsi="Roboto Mono"/>
        </w:rPr>
      </w:pPr>
      <w:r w:rsidRPr="00CC3A8E">
        <w:rPr>
          <w:rFonts w:ascii="Roboto Mono" w:hAnsi="Roboto Mono"/>
        </w:rPr>
        <w:t xml:space="preserve">Dilation is fundamental to </w:t>
      </w:r>
      <w:r w:rsidRPr="00CC3A8E">
        <w:rPr>
          <w:rFonts w:ascii="Roboto Mono" w:hAnsi="Roboto Mono"/>
          <w:b/>
          <w:bCs/>
        </w:rPr>
        <w:t>plane geometry, similarity, coordinate geometry, scale drawings, maps, architecture, engineering, CAD, computer graphics, and modeling</w:t>
      </w:r>
      <w:r w:rsidRPr="00CC3A8E">
        <w:rPr>
          <w:rFonts w:ascii="Roboto Mono" w:hAnsi="Roboto Mono"/>
        </w:rPr>
        <w:t>, where objects frequently need to be enlarged or reduced while preserving their proportions.</w:t>
      </w:r>
    </w:p>
    <w:p w14:paraId="441F95EF" w14:textId="77777777" w:rsidR="00CC3A8E" w:rsidRPr="00CC3A8E" w:rsidRDefault="00CC3A8E" w:rsidP="00CC3A8E">
      <w:pPr>
        <w:rPr>
          <w:rFonts w:ascii="Roboto Mono" w:hAnsi="Roboto Mono"/>
        </w:rPr>
      </w:pPr>
    </w:p>
    <w:sectPr w:rsidR="00CC3A8E" w:rsidRPr="00CC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7CD"/>
    <w:multiLevelType w:val="multilevel"/>
    <w:tmpl w:val="B2B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38A"/>
    <w:multiLevelType w:val="multilevel"/>
    <w:tmpl w:val="010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1EE4"/>
    <w:multiLevelType w:val="multilevel"/>
    <w:tmpl w:val="9DF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9683A"/>
    <w:multiLevelType w:val="multilevel"/>
    <w:tmpl w:val="6EF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452E"/>
    <w:multiLevelType w:val="multilevel"/>
    <w:tmpl w:val="807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0C33"/>
    <w:multiLevelType w:val="multilevel"/>
    <w:tmpl w:val="757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93EC3"/>
    <w:multiLevelType w:val="multilevel"/>
    <w:tmpl w:val="F1E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6EAB"/>
    <w:multiLevelType w:val="multilevel"/>
    <w:tmpl w:val="DF9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67014"/>
    <w:multiLevelType w:val="multilevel"/>
    <w:tmpl w:val="F0F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F6ED9"/>
    <w:multiLevelType w:val="multilevel"/>
    <w:tmpl w:val="9B7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6F64"/>
    <w:multiLevelType w:val="multilevel"/>
    <w:tmpl w:val="561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61AA9"/>
    <w:multiLevelType w:val="multilevel"/>
    <w:tmpl w:val="D27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A3ACE"/>
    <w:multiLevelType w:val="multilevel"/>
    <w:tmpl w:val="68A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3134B"/>
    <w:multiLevelType w:val="multilevel"/>
    <w:tmpl w:val="981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A54AC"/>
    <w:multiLevelType w:val="multilevel"/>
    <w:tmpl w:val="45B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D3736"/>
    <w:multiLevelType w:val="multilevel"/>
    <w:tmpl w:val="C1B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92F5E"/>
    <w:multiLevelType w:val="multilevel"/>
    <w:tmpl w:val="D95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D096C"/>
    <w:multiLevelType w:val="multilevel"/>
    <w:tmpl w:val="698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358809">
    <w:abstractNumId w:val="17"/>
  </w:num>
  <w:num w:numId="2" w16cid:durableId="476458805">
    <w:abstractNumId w:val="13"/>
  </w:num>
  <w:num w:numId="3" w16cid:durableId="1388994423">
    <w:abstractNumId w:val="7"/>
  </w:num>
  <w:num w:numId="4" w16cid:durableId="209997629">
    <w:abstractNumId w:val="11"/>
  </w:num>
  <w:num w:numId="5" w16cid:durableId="1946569471">
    <w:abstractNumId w:val="3"/>
  </w:num>
  <w:num w:numId="6" w16cid:durableId="1279683032">
    <w:abstractNumId w:val="2"/>
  </w:num>
  <w:num w:numId="7" w16cid:durableId="1245067687">
    <w:abstractNumId w:val="14"/>
  </w:num>
  <w:num w:numId="8" w16cid:durableId="478963140">
    <w:abstractNumId w:val="1"/>
  </w:num>
  <w:num w:numId="9" w16cid:durableId="515734408">
    <w:abstractNumId w:val="0"/>
  </w:num>
  <w:num w:numId="10" w16cid:durableId="510949340">
    <w:abstractNumId w:val="12"/>
  </w:num>
  <w:num w:numId="11" w16cid:durableId="928196357">
    <w:abstractNumId w:val="4"/>
  </w:num>
  <w:num w:numId="12" w16cid:durableId="562645176">
    <w:abstractNumId w:val="5"/>
  </w:num>
  <w:num w:numId="13" w16cid:durableId="1305694947">
    <w:abstractNumId w:val="16"/>
  </w:num>
  <w:num w:numId="14" w16cid:durableId="317729264">
    <w:abstractNumId w:val="8"/>
  </w:num>
  <w:num w:numId="15" w16cid:durableId="951522235">
    <w:abstractNumId w:val="10"/>
  </w:num>
  <w:num w:numId="16" w16cid:durableId="765812558">
    <w:abstractNumId w:val="9"/>
  </w:num>
  <w:num w:numId="17" w16cid:durableId="1335718667">
    <w:abstractNumId w:val="6"/>
  </w:num>
  <w:num w:numId="18" w16cid:durableId="1338775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56"/>
    <w:rsid w:val="000D648A"/>
    <w:rsid w:val="001E4A47"/>
    <w:rsid w:val="002B18F8"/>
    <w:rsid w:val="002D1F4F"/>
    <w:rsid w:val="00383FBA"/>
    <w:rsid w:val="003C69D2"/>
    <w:rsid w:val="0045233B"/>
    <w:rsid w:val="004B36B5"/>
    <w:rsid w:val="00544658"/>
    <w:rsid w:val="00556070"/>
    <w:rsid w:val="005945C0"/>
    <w:rsid w:val="005A1E8A"/>
    <w:rsid w:val="0063150A"/>
    <w:rsid w:val="00711B4D"/>
    <w:rsid w:val="00717AD8"/>
    <w:rsid w:val="00736EA5"/>
    <w:rsid w:val="007919B9"/>
    <w:rsid w:val="00874F7C"/>
    <w:rsid w:val="008952B3"/>
    <w:rsid w:val="008C278E"/>
    <w:rsid w:val="00976F6E"/>
    <w:rsid w:val="00A703EF"/>
    <w:rsid w:val="00A70480"/>
    <w:rsid w:val="00A75C56"/>
    <w:rsid w:val="00A82F5E"/>
    <w:rsid w:val="00B1160C"/>
    <w:rsid w:val="00B15C1B"/>
    <w:rsid w:val="00C017BD"/>
    <w:rsid w:val="00CC3A8E"/>
    <w:rsid w:val="00CD6552"/>
    <w:rsid w:val="00D42188"/>
    <w:rsid w:val="00D65253"/>
    <w:rsid w:val="00E01244"/>
    <w:rsid w:val="00EE15E0"/>
    <w:rsid w:val="00EE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E5CB"/>
  <w15:chartTrackingRefBased/>
  <w15:docId w15:val="{01C3A06F-D217-4015-AC48-11DD646F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3A8E"/>
    <w:rPr>
      <w:b/>
      <w:bCs/>
    </w:rPr>
  </w:style>
  <w:style w:type="character" w:customStyle="1" w:styleId="katex">
    <w:name w:val="katex"/>
    <w:basedOn w:val="DefaultParagraphFont"/>
    <w:rsid w:val="00CC3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73</Pages>
  <Words>2509</Words>
  <Characters>14302</Characters>
  <Application>Microsoft Office Word</Application>
  <DocSecurity>0</DocSecurity>
  <Lines>119</Lines>
  <Paragraphs>33</Paragraphs>
  <ScaleCrop>false</ScaleCrop>
  <Company/>
  <LinksUpToDate>false</LinksUpToDate>
  <CharactersWithSpaces>16778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2026-08-25T21:37:00Z</dcterms:created>
  <dcterms:modified xsi:type="dcterms:W3CDTF">2026-08-25T21:57:00Z</dcterms:modified>
</cp:coreProperties>
</file>