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F868" w14:textId="77777777" w:rsidR="00287349" w:rsidRDefault="00287349" w:rsidP="00287349">
      <w:pPr>
        <w:pStyle w:val="Heading1"/>
      </w:pPr>
      <w:r w:rsidRPr="00287349">
        <w:t>Open Shapes</w:t>
      </w:r>
    </w:p>
    <w:p w14:paraId="4BBB5306" w14:textId="6C6CF195" w:rsidR="00287349" w:rsidRPr="00287349" w:rsidRDefault="00287349" w:rsidP="0028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6C2DFC" w14:textId="5FA80110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drawing>
          <wp:inline distT="0" distB="0" distL="0" distR="0" wp14:anchorId="197F050E" wp14:editId="3CCEABF7">
            <wp:extent cx="4762500" cy="3154680"/>
            <wp:effectExtent l="0" t="0" r="0" b="7620"/>
            <wp:docPr id="132019566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CB87" w14:textId="5DB6745D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drawing>
          <wp:inline distT="0" distB="0" distL="0" distR="0" wp14:anchorId="38F1AAC0" wp14:editId="73C8140F">
            <wp:extent cx="4975860" cy="3840480"/>
            <wp:effectExtent l="0" t="0" r="0" b="7620"/>
            <wp:docPr id="2093967308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CF9D" w14:textId="6F4342EA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lastRenderedPageBreak/>
        <w:drawing>
          <wp:inline distT="0" distB="0" distL="0" distR="0" wp14:anchorId="2A30583A" wp14:editId="2AFAB6CB">
            <wp:extent cx="5943600" cy="5943600"/>
            <wp:effectExtent l="0" t="0" r="0" b="0"/>
            <wp:docPr id="143226968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899C" w14:textId="06AED6D5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lastRenderedPageBreak/>
        <w:drawing>
          <wp:inline distT="0" distB="0" distL="0" distR="0" wp14:anchorId="1BB55FB2" wp14:editId="431B3AE2">
            <wp:extent cx="5943600" cy="3964305"/>
            <wp:effectExtent l="0" t="0" r="0" b="0"/>
            <wp:docPr id="113969843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5CBA" w14:textId="0E13E8AE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drawing>
          <wp:inline distT="0" distB="0" distL="0" distR="0" wp14:anchorId="1824F31A" wp14:editId="7F939389">
            <wp:extent cx="5943600" cy="2978785"/>
            <wp:effectExtent l="0" t="0" r="0" b="0"/>
            <wp:docPr id="52652846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53332" w14:textId="77777777" w:rsidR="00287349" w:rsidRDefault="00287349" w:rsidP="00287349">
      <w:pPr>
        <w:pStyle w:val="Heading2"/>
      </w:pPr>
      <w:r w:rsidRPr="00287349">
        <w:t>Definition</w:t>
      </w:r>
    </w:p>
    <w:p w14:paraId="5FC7B760" w14:textId="0BD2B59F" w:rsidR="00287349" w:rsidRPr="00287349" w:rsidRDefault="00287349" w:rsidP="0028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9E704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lastRenderedPageBreak/>
        <w:t xml:space="preserve">An </w:t>
      </w:r>
      <w:r w:rsidRPr="00287349">
        <w:rPr>
          <w:rFonts w:ascii="Roboto Mono" w:hAnsi="Roboto Mono"/>
          <w:b/>
          <w:bCs/>
        </w:rPr>
        <w:t>Open Shape</w:t>
      </w:r>
      <w:r w:rsidRPr="00287349">
        <w:rPr>
          <w:rFonts w:ascii="Roboto Mono" w:hAnsi="Roboto Mono"/>
        </w:rPr>
        <w:t xml:space="preserve"> is a </w:t>
      </w:r>
      <w:r w:rsidRPr="00287349">
        <w:rPr>
          <w:rFonts w:ascii="Roboto Mono" w:hAnsi="Roboto Mono"/>
          <w:b/>
          <w:bCs/>
        </w:rPr>
        <w:t>two-dimensional geometric figure whose boundary does not form a complete loop</w:t>
      </w:r>
      <w:r w:rsidRPr="00287349">
        <w:rPr>
          <w:rFonts w:ascii="Roboto Mono" w:hAnsi="Roboto Mono"/>
        </w:rPr>
        <w:t>. The endpoints of the boundary do not meet, leaving one or more gaps or openings.</w:t>
      </w:r>
    </w:p>
    <w:p w14:paraId="7D408D32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 xml:space="preserve">Unlike closed shapes, open shapes </w:t>
      </w:r>
      <w:r w:rsidRPr="00287349">
        <w:rPr>
          <w:rFonts w:ascii="Roboto Mono" w:hAnsi="Roboto Mono"/>
          <w:b/>
          <w:bCs/>
        </w:rPr>
        <w:t>do not completely enclose an interior region</w:t>
      </w:r>
      <w:r w:rsidRPr="00287349">
        <w:rPr>
          <w:rFonts w:ascii="Roboto Mono" w:hAnsi="Roboto Mono"/>
        </w:rPr>
        <w:t>, so they do not have a defined enclosed area.</w:t>
      </w:r>
    </w:p>
    <w:p w14:paraId="3075A409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5C8EF234">
          <v:rect id="_x0000_i1211" style="width:0;height:1.5pt" o:hralign="center" o:hrstd="t" o:hr="t" fillcolor="#a0a0a0" stroked="f"/>
        </w:pict>
      </w:r>
    </w:p>
    <w:p w14:paraId="2C22C443" w14:textId="77777777" w:rsidR="00287349" w:rsidRDefault="00287349" w:rsidP="00287349">
      <w:pPr>
        <w:pStyle w:val="Heading2"/>
      </w:pPr>
      <w:r w:rsidRPr="00287349">
        <w:t>Characteristics</w:t>
      </w:r>
    </w:p>
    <w:p w14:paraId="71A94A5B" w14:textId="06966C17" w:rsidR="00287349" w:rsidRPr="00287349" w:rsidRDefault="00287349" w:rsidP="0028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013C2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An open shape:</w:t>
      </w:r>
    </w:p>
    <w:p w14:paraId="6592D603" w14:textId="77777777" w:rsidR="00287349" w:rsidRPr="00287349" w:rsidRDefault="00287349" w:rsidP="00287349">
      <w:pPr>
        <w:numPr>
          <w:ilvl w:val="0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Does not have a complete boundary.</w:t>
      </w:r>
    </w:p>
    <w:p w14:paraId="4D291771" w14:textId="77777777" w:rsidR="00287349" w:rsidRPr="00287349" w:rsidRDefault="00287349" w:rsidP="00287349">
      <w:pPr>
        <w:numPr>
          <w:ilvl w:val="0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Has one or more open endpoints.</w:t>
      </w:r>
    </w:p>
    <w:p w14:paraId="3C752889" w14:textId="77777777" w:rsidR="00287349" w:rsidRPr="00287349" w:rsidRDefault="00287349" w:rsidP="00287349">
      <w:pPr>
        <w:numPr>
          <w:ilvl w:val="0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Does not enclose an interior region.</w:t>
      </w:r>
    </w:p>
    <w:p w14:paraId="75A0EB7B" w14:textId="77777777" w:rsidR="00287349" w:rsidRPr="00287349" w:rsidRDefault="00287349" w:rsidP="00287349">
      <w:pPr>
        <w:numPr>
          <w:ilvl w:val="0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Has measurable length.</w:t>
      </w:r>
    </w:p>
    <w:p w14:paraId="3976B41C" w14:textId="77777777" w:rsidR="00287349" w:rsidRPr="00287349" w:rsidRDefault="00287349" w:rsidP="00287349">
      <w:pPr>
        <w:numPr>
          <w:ilvl w:val="0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Usually has no enclosed area.</w:t>
      </w:r>
    </w:p>
    <w:p w14:paraId="19E87BB4" w14:textId="77777777" w:rsidR="00287349" w:rsidRPr="00287349" w:rsidRDefault="00287349" w:rsidP="00287349">
      <w:pPr>
        <w:numPr>
          <w:ilvl w:val="0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May be formed from:</w:t>
      </w:r>
    </w:p>
    <w:p w14:paraId="06DE6097" w14:textId="77777777" w:rsidR="00287349" w:rsidRPr="00287349" w:rsidRDefault="00287349" w:rsidP="00287349">
      <w:pPr>
        <w:numPr>
          <w:ilvl w:val="1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Straight line segments.</w:t>
      </w:r>
    </w:p>
    <w:p w14:paraId="1C2C3D2D" w14:textId="77777777" w:rsidR="00287349" w:rsidRPr="00287349" w:rsidRDefault="00287349" w:rsidP="00287349">
      <w:pPr>
        <w:numPr>
          <w:ilvl w:val="1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Curves.</w:t>
      </w:r>
    </w:p>
    <w:p w14:paraId="6833A34A" w14:textId="77777777" w:rsidR="00287349" w:rsidRPr="00287349" w:rsidRDefault="00287349" w:rsidP="00287349">
      <w:pPr>
        <w:numPr>
          <w:ilvl w:val="1"/>
          <w:numId w:val="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A combination of straight and curved parts.</w:t>
      </w:r>
    </w:p>
    <w:p w14:paraId="200C33B6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72EE92D9">
          <v:rect id="_x0000_i1212" style="width:0;height:1.5pt" o:hralign="center" o:hrstd="t" o:hr="t" fillcolor="#a0a0a0" stroked="f"/>
        </w:pict>
      </w:r>
    </w:p>
    <w:p w14:paraId="0F28A131" w14:textId="77777777" w:rsidR="00287349" w:rsidRPr="00287349" w:rsidRDefault="00287349" w:rsidP="00287349">
      <w:pPr>
        <w:pStyle w:val="Heading2"/>
      </w:pPr>
      <w:r w:rsidRPr="00287349">
        <w:t>Illustration</w:t>
      </w:r>
    </w:p>
    <w:p w14:paraId="24BC80A3" w14:textId="77777777" w:rsidR="00287349" w:rsidRPr="00287349" w:rsidRDefault="00287349" w:rsidP="00287349">
      <w:pPr>
        <w:pStyle w:val="Heading3"/>
      </w:pPr>
      <w:r w:rsidRPr="00287349">
        <w:t>Open Straight Shape (Line Segment)</w:t>
      </w:r>
    </w:p>
    <w:p w14:paraId="6E9FAAA7" w14:textId="25B322C1" w:rsidR="00287349" w:rsidRDefault="00287349" w:rsidP="002873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5B7AD2" w14:textId="5BD0A91E" w:rsidR="0096576C" w:rsidRPr="00287349" w:rsidRDefault="0096576C" w:rsidP="0028734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809059" wp14:editId="6BCDD67C">
            <wp:extent cx="5943600" cy="509905"/>
            <wp:effectExtent l="0" t="0" r="0" b="4445"/>
            <wp:docPr id="2389078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C6C5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</w:t>
      </w:r>
      <w:r w:rsidRPr="00287349">
        <w:rPr>
          <w:rFonts w:ascii="Arial" w:hAnsi="Arial" w:cs="Arial"/>
        </w:rPr>
        <w:t>────────────</w:t>
      </w:r>
      <w:r w:rsidRPr="00287349">
        <w:rPr>
          <w:rFonts w:ascii="Roboto Mono" w:hAnsi="Roboto Mono"/>
        </w:rPr>
        <w:t>B</w:t>
      </w:r>
    </w:p>
    <w:p w14:paraId="2E706862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lastRenderedPageBreak/>
        <w:t xml:space="preserve">The endpoints </w:t>
      </w:r>
      <w:r w:rsidRPr="00287349">
        <w:rPr>
          <w:rFonts w:ascii="Roboto Mono" w:hAnsi="Roboto Mono"/>
          <w:b/>
          <w:bCs/>
        </w:rPr>
        <w:t>A</w:t>
      </w:r>
      <w:r w:rsidRPr="00287349">
        <w:rPr>
          <w:rFonts w:ascii="Roboto Mono" w:hAnsi="Roboto Mono"/>
        </w:rPr>
        <w:t xml:space="preserve"> and </w:t>
      </w:r>
      <w:r w:rsidRPr="00287349">
        <w:rPr>
          <w:rFonts w:ascii="Roboto Mono" w:hAnsi="Roboto Mono"/>
          <w:b/>
          <w:bCs/>
        </w:rPr>
        <w:t>B</w:t>
      </w:r>
      <w:r w:rsidRPr="00287349">
        <w:rPr>
          <w:rFonts w:ascii="Roboto Mono" w:hAnsi="Roboto Mono"/>
        </w:rPr>
        <w:t xml:space="preserve"> are not connected.</w:t>
      </w:r>
    </w:p>
    <w:p w14:paraId="296131F9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4584867E">
          <v:rect id="_x0000_i1213" style="width:0;height:1.5pt" o:hralign="center" o:hrstd="t" o:hr="t" fillcolor="#a0a0a0" stroked="f"/>
        </w:pict>
      </w:r>
    </w:p>
    <w:p w14:paraId="10C6E40B" w14:textId="77777777" w:rsidR="00287349" w:rsidRPr="00287349" w:rsidRDefault="00287349" w:rsidP="00287349">
      <w:pPr>
        <w:pStyle w:val="Heading3"/>
      </w:pPr>
      <w:r w:rsidRPr="00287349">
        <w:t>Open Polyline</w:t>
      </w:r>
    </w:p>
    <w:p w14:paraId="39273185" w14:textId="57CFE7F2" w:rsidR="00287349" w:rsidRDefault="00287349" w:rsidP="002873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123A92" w14:textId="14E12C39" w:rsidR="00F07E4B" w:rsidRPr="00287349" w:rsidRDefault="00F07E4B" w:rsidP="0028734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77A82B" wp14:editId="3D9E795B">
            <wp:extent cx="5943600" cy="795655"/>
            <wp:effectExtent l="0" t="0" r="0" b="4445"/>
            <wp:docPr id="2131071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85A6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</w:t>
      </w:r>
      <w:r w:rsidRPr="00287349">
        <w:rPr>
          <w:rFonts w:ascii="Arial" w:hAnsi="Arial" w:cs="Arial"/>
        </w:rPr>
        <w:t>────</w:t>
      </w:r>
      <w:r w:rsidRPr="00287349">
        <w:rPr>
          <w:rFonts w:ascii="Roboto Mono" w:hAnsi="Roboto Mono"/>
        </w:rPr>
        <w:t>B</w:t>
      </w:r>
    </w:p>
    <w:p w14:paraId="2F4AEBFA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 xml:space="preserve">      \</w:t>
      </w:r>
    </w:p>
    <w:p w14:paraId="684B91E9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 xml:space="preserve">       C</w:t>
      </w:r>
      <w:r w:rsidRPr="00287349">
        <w:rPr>
          <w:rFonts w:ascii="Arial" w:hAnsi="Arial" w:cs="Arial"/>
        </w:rPr>
        <w:t>────</w:t>
      </w:r>
      <w:r w:rsidRPr="00287349">
        <w:rPr>
          <w:rFonts w:ascii="Roboto Mono" w:hAnsi="Roboto Mono"/>
        </w:rPr>
        <w:t>D</w:t>
      </w:r>
    </w:p>
    <w:p w14:paraId="36298B69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 connected path of line segments that does not close.</w:t>
      </w:r>
    </w:p>
    <w:p w14:paraId="72D606F8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08286CC3">
          <v:rect id="_x0000_i1214" style="width:0;height:1.5pt" o:hralign="center" o:hrstd="t" o:hr="t" fillcolor="#a0a0a0" stroked="f"/>
        </w:pict>
      </w:r>
    </w:p>
    <w:p w14:paraId="17D65168" w14:textId="77777777" w:rsidR="00287349" w:rsidRPr="00287349" w:rsidRDefault="00287349" w:rsidP="00287349">
      <w:pPr>
        <w:pStyle w:val="Heading3"/>
      </w:pPr>
      <w:r w:rsidRPr="00287349">
        <w:t>Open Curved Shape (Arc)</w:t>
      </w:r>
    </w:p>
    <w:p w14:paraId="13FDB942" w14:textId="14298855" w:rsidR="00287349" w:rsidRDefault="00287349" w:rsidP="002873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E3BAD" w14:textId="5467270D" w:rsidR="00630582" w:rsidRPr="00287349" w:rsidRDefault="00630582" w:rsidP="0028734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076C66" wp14:editId="19CDD8CA">
            <wp:extent cx="5943600" cy="652145"/>
            <wp:effectExtent l="0" t="0" r="0" b="0"/>
            <wp:docPr id="674847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CE7B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 xml:space="preserve">      </w:t>
      </w:r>
      <w:r w:rsidRPr="00287349">
        <w:rPr>
          <w:rFonts w:ascii="Segoe UI Symbol" w:hAnsi="Segoe UI Symbol" w:cs="Segoe UI Symbol"/>
        </w:rPr>
        <w:t>╭────╮</w:t>
      </w:r>
    </w:p>
    <w:p w14:paraId="57D5EC52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 xml:space="preserve">    </w:t>
      </w:r>
      <w:r w:rsidRPr="00287349">
        <w:rPr>
          <w:rFonts w:ascii="Segoe UI Symbol" w:hAnsi="Segoe UI Symbol" w:cs="Segoe UI Symbol"/>
        </w:rPr>
        <w:t>╭╯</w:t>
      </w:r>
      <w:r w:rsidRPr="00287349">
        <w:rPr>
          <w:rFonts w:ascii="Roboto Mono" w:hAnsi="Roboto Mono"/>
        </w:rPr>
        <w:t xml:space="preserve">      </w:t>
      </w:r>
      <w:r w:rsidRPr="00287349">
        <w:rPr>
          <w:rFonts w:ascii="Segoe UI Symbol" w:hAnsi="Segoe UI Symbol" w:cs="Segoe UI Symbol"/>
        </w:rPr>
        <w:t>╰</w:t>
      </w:r>
    </w:p>
    <w:p w14:paraId="44D7E300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An arc is part of a circle but does not form a complete loop.</w:t>
      </w:r>
    </w:p>
    <w:p w14:paraId="292C4F58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11E13847">
          <v:rect id="_x0000_i1215" style="width:0;height:1.5pt" o:hralign="center" o:hrstd="t" o:hr="t" fillcolor="#a0a0a0" stroked="f"/>
        </w:pict>
      </w:r>
    </w:p>
    <w:p w14:paraId="23EC9C5E" w14:textId="77777777" w:rsidR="00287349" w:rsidRDefault="00287349" w:rsidP="00287349">
      <w:pPr>
        <w:pStyle w:val="Heading2"/>
      </w:pPr>
      <w:r w:rsidRPr="00287349">
        <w:t>Mathematical Representation</w:t>
      </w:r>
    </w:p>
    <w:p w14:paraId="4B76CB9C" w14:textId="276E0EDE" w:rsidR="00287349" w:rsidRPr="00287349" w:rsidRDefault="00287349" w:rsidP="002873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7183BF" w14:textId="4CB2D913" w:rsidR="00287349" w:rsidRPr="00287349" w:rsidRDefault="00287349" w:rsidP="00626E5F">
      <w:pPr>
        <w:rPr>
          <w:rFonts w:ascii="Roboto Mono" w:hAnsi="Roboto Mono"/>
        </w:rPr>
      </w:pPr>
      <w:r w:rsidRPr="00287349">
        <w:rPr>
          <w:rFonts w:ascii="Roboto Mono" w:hAnsi="Roboto Mono"/>
        </w:rPr>
        <w:t>An open shape can be represented by a set of points:</w:t>
      </w:r>
      <w:r w:rsidRPr="0028734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7E575EB" w14:textId="6468EDB5" w:rsidR="00287349" w:rsidRPr="00287349" w:rsidRDefault="00287349" w:rsidP="00626E5F">
      <w:pPr>
        <w:rPr>
          <w:rFonts w:ascii="Roboto Mono" w:hAnsi="Roboto Mono"/>
        </w:rPr>
      </w:pPr>
      <w:r w:rsidRPr="00287349">
        <w:rPr>
          <w:rFonts w:ascii="Roboto Mono" w:hAnsi="Roboto Mono"/>
        </w:rPr>
        <w:lastRenderedPageBreak/>
        <w:t>where:</w:t>
      </w:r>
      <w:r w:rsidRPr="00287349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8E99A26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The starting point and ending point are different.</w:t>
      </w:r>
    </w:p>
    <w:p w14:paraId="64CBA594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0838C18E">
          <v:rect id="_x0000_i1216" style="width:0;height:1.5pt" o:hralign="center" o:hrstd="t" o:hr="t" fillcolor="#a0a0a0" stroked="f"/>
        </w:pict>
      </w:r>
    </w:p>
    <w:p w14:paraId="739C0FAE" w14:textId="77777777" w:rsidR="00287349" w:rsidRPr="00287349" w:rsidRDefault="00287349" w:rsidP="00C56BD3">
      <w:pPr>
        <w:pStyle w:val="Heading2"/>
      </w:pPr>
      <w:r w:rsidRPr="00287349">
        <w:t>Types of Open Shapes</w:t>
      </w:r>
    </w:p>
    <w:p w14:paraId="45127C26" w14:textId="77777777" w:rsidR="00287349" w:rsidRDefault="00287349" w:rsidP="00C56BD3">
      <w:pPr>
        <w:pStyle w:val="Heading3"/>
      </w:pPr>
      <w:r w:rsidRPr="00287349">
        <w:t>1. Open Polygonal Shapes</w:t>
      </w:r>
    </w:p>
    <w:p w14:paraId="00EE2D15" w14:textId="5D9298B1" w:rsidR="00C56BD3" w:rsidRPr="00C56BD3" w:rsidRDefault="00C56BD3" w:rsidP="00C56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31940B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Made from straight line segments but not closed.</w:t>
      </w:r>
    </w:p>
    <w:p w14:paraId="16096CD3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Examples:</w:t>
      </w:r>
    </w:p>
    <w:p w14:paraId="02A093D4" w14:textId="77777777" w:rsidR="00287349" w:rsidRPr="00287349" w:rsidRDefault="00287349" w:rsidP="00287349">
      <w:pPr>
        <w:numPr>
          <w:ilvl w:val="0"/>
          <w:numId w:val="2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Open polyline.</w:t>
      </w:r>
    </w:p>
    <w:p w14:paraId="6553CFD4" w14:textId="77777777" w:rsidR="00287349" w:rsidRPr="00287349" w:rsidRDefault="00287349" w:rsidP="00287349">
      <w:pPr>
        <w:numPr>
          <w:ilvl w:val="0"/>
          <w:numId w:val="2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Broken line.</w:t>
      </w:r>
    </w:p>
    <w:p w14:paraId="5B58F17A" w14:textId="77777777" w:rsidR="00287349" w:rsidRPr="00287349" w:rsidRDefault="00287349" w:rsidP="00287349">
      <w:pPr>
        <w:numPr>
          <w:ilvl w:val="0"/>
          <w:numId w:val="2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Path.</w:t>
      </w:r>
    </w:p>
    <w:p w14:paraId="7E34B0A8" w14:textId="77777777" w:rsid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Example:</w:t>
      </w:r>
    </w:p>
    <w:p w14:paraId="7F627CB4" w14:textId="0EAA1372" w:rsidR="009204B4" w:rsidRPr="00287349" w:rsidRDefault="009204B4" w:rsidP="0028734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66A380" wp14:editId="2E5F3ADF">
            <wp:extent cx="5943600" cy="346075"/>
            <wp:effectExtent l="0" t="0" r="0" b="0"/>
            <wp:docPr id="6650326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06FB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</w:t>
      </w:r>
      <w:r w:rsidRPr="00287349">
        <w:rPr>
          <w:rFonts w:ascii="Arial" w:hAnsi="Arial" w:cs="Arial"/>
        </w:rPr>
        <w:t>────</w:t>
      </w:r>
      <w:r w:rsidRPr="00287349">
        <w:rPr>
          <w:rFonts w:ascii="Roboto Mono" w:hAnsi="Roboto Mono"/>
        </w:rPr>
        <w:t>B</w:t>
      </w:r>
      <w:r w:rsidRPr="00287349">
        <w:rPr>
          <w:rFonts w:ascii="Arial" w:hAnsi="Arial" w:cs="Arial"/>
        </w:rPr>
        <w:t>────</w:t>
      </w:r>
      <w:r w:rsidRPr="00287349">
        <w:rPr>
          <w:rFonts w:ascii="Roboto Mono" w:hAnsi="Roboto Mono"/>
        </w:rPr>
        <w:t>C</w:t>
      </w:r>
    </w:p>
    <w:p w14:paraId="6C9A9F07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04661C30">
          <v:rect id="_x0000_i1217" style="width:0;height:1.5pt" o:hralign="center" o:hrstd="t" o:hr="t" fillcolor="#a0a0a0" stroked="f"/>
        </w:pict>
      </w:r>
    </w:p>
    <w:p w14:paraId="02D3B334" w14:textId="77777777" w:rsidR="00287349" w:rsidRDefault="00287349" w:rsidP="00C56BD3">
      <w:pPr>
        <w:pStyle w:val="Heading3"/>
      </w:pPr>
      <w:r w:rsidRPr="00287349">
        <w:t>2. Open Curved Shapes</w:t>
      </w:r>
    </w:p>
    <w:p w14:paraId="67206AD5" w14:textId="61AF4E56" w:rsidR="00C56BD3" w:rsidRPr="00C56BD3" w:rsidRDefault="00C56BD3" w:rsidP="00C56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8E757C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Made from curves without closing.</w:t>
      </w:r>
    </w:p>
    <w:p w14:paraId="0A3DD43E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Examples:</w:t>
      </w:r>
    </w:p>
    <w:p w14:paraId="01040FDD" w14:textId="77777777" w:rsidR="00287349" w:rsidRPr="00287349" w:rsidRDefault="00287349" w:rsidP="00287349">
      <w:pPr>
        <w:numPr>
          <w:ilvl w:val="0"/>
          <w:numId w:val="3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Arc.</w:t>
      </w:r>
    </w:p>
    <w:p w14:paraId="13E153C0" w14:textId="77777777" w:rsidR="00287349" w:rsidRPr="00287349" w:rsidRDefault="00287349" w:rsidP="00287349">
      <w:pPr>
        <w:numPr>
          <w:ilvl w:val="0"/>
          <w:numId w:val="3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Parabola.</w:t>
      </w:r>
    </w:p>
    <w:p w14:paraId="4656A4A6" w14:textId="77777777" w:rsidR="00287349" w:rsidRPr="00287349" w:rsidRDefault="00287349" w:rsidP="00287349">
      <w:pPr>
        <w:numPr>
          <w:ilvl w:val="0"/>
          <w:numId w:val="3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Hyperbola.</w:t>
      </w:r>
    </w:p>
    <w:p w14:paraId="04F7469E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5C54085F">
          <v:rect id="_x0000_i1218" style="width:0;height:1.5pt" o:hralign="center" o:hrstd="t" o:hr="t" fillcolor="#a0a0a0" stroked="f"/>
        </w:pict>
      </w:r>
    </w:p>
    <w:p w14:paraId="1D5CD027" w14:textId="77777777" w:rsidR="00287349" w:rsidRDefault="00287349" w:rsidP="00C56BD3">
      <w:pPr>
        <w:pStyle w:val="Heading3"/>
      </w:pPr>
      <w:r w:rsidRPr="00287349">
        <w:lastRenderedPageBreak/>
        <w:t>3. Open Mixed Shapes</w:t>
      </w:r>
    </w:p>
    <w:p w14:paraId="6810916E" w14:textId="5EA81036" w:rsidR="00C56BD3" w:rsidRPr="00C56BD3" w:rsidRDefault="00C56BD3" w:rsidP="00C56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AA16DA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Contain both straight and curved parts.</w:t>
      </w:r>
    </w:p>
    <w:p w14:paraId="743B62E3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Examples:</w:t>
      </w:r>
    </w:p>
    <w:p w14:paraId="254D996D" w14:textId="77777777" w:rsidR="00287349" w:rsidRPr="00287349" w:rsidRDefault="00287349" w:rsidP="00287349">
      <w:pPr>
        <w:numPr>
          <w:ilvl w:val="0"/>
          <w:numId w:val="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Open arch.</w:t>
      </w:r>
    </w:p>
    <w:p w14:paraId="2D03A0EC" w14:textId="77777777" w:rsidR="00287349" w:rsidRPr="00287349" w:rsidRDefault="00287349" w:rsidP="00287349">
      <w:pPr>
        <w:numPr>
          <w:ilvl w:val="0"/>
          <w:numId w:val="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Partial rounded rectangle.</w:t>
      </w:r>
    </w:p>
    <w:p w14:paraId="7F414BA8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1ED2016D">
          <v:rect id="_x0000_i1219" style="width:0;height:1.5pt" o:hralign="center" o:hrstd="t" o:hr="t" fillcolor="#a0a0a0" stroked="f"/>
        </w:pict>
      </w:r>
    </w:p>
    <w:p w14:paraId="070068A4" w14:textId="77777777" w:rsidR="00287349" w:rsidRDefault="00287349" w:rsidP="00AE5D35">
      <w:pPr>
        <w:pStyle w:val="Heading2"/>
      </w:pPr>
      <w:r w:rsidRPr="00287349">
        <w:t>Examples</w:t>
      </w:r>
    </w:p>
    <w:p w14:paraId="30F80655" w14:textId="3617C2B0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BB11C1" w14:textId="77777777" w:rsid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Example 1 – Line</w:t>
      </w:r>
    </w:p>
    <w:p w14:paraId="47538593" w14:textId="4D762EF4" w:rsidR="005B1C9F" w:rsidRPr="00287349" w:rsidRDefault="005B1C9F" w:rsidP="0028734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5D1849" wp14:editId="631F3391">
            <wp:extent cx="5943600" cy="331470"/>
            <wp:effectExtent l="0" t="0" r="0" b="0"/>
            <wp:docPr id="14880244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D91A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Arial" w:hAnsi="Arial" w:cs="Arial"/>
        </w:rPr>
        <w:t>────────────</w:t>
      </w:r>
    </w:p>
    <w:p w14:paraId="232998EF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An infinite open straight shape.</w:t>
      </w:r>
    </w:p>
    <w:p w14:paraId="0DDCBE2D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798D6F10">
          <v:rect id="_x0000_i1220" style="width:0;height:1.5pt" o:hralign="center" o:hrstd="t" o:hr="t" fillcolor="#a0a0a0" stroked="f"/>
        </w:pict>
      </w:r>
    </w:p>
    <w:p w14:paraId="68788469" w14:textId="77777777" w:rsid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Example 2 – Ray</w:t>
      </w:r>
    </w:p>
    <w:p w14:paraId="2B458C8F" w14:textId="3DE0ED15" w:rsidR="004B379D" w:rsidRPr="00287349" w:rsidRDefault="004B379D" w:rsidP="0028734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4A6D70" wp14:editId="102D4C53">
            <wp:extent cx="5943600" cy="324485"/>
            <wp:effectExtent l="0" t="0" r="0" b="0"/>
            <wp:docPr id="3402996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C9598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</w:t>
      </w:r>
      <w:r w:rsidRPr="00287349">
        <w:rPr>
          <w:rFonts w:ascii="Arial" w:hAnsi="Arial" w:cs="Arial"/>
        </w:rPr>
        <w:t>────────────→</w:t>
      </w:r>
    </w:p>
    <w:p w14:paraId="3083E62D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 shape with one endpoint extending infinitely.</w:t>
      </w:r>
    </w:p>
    <w:p w14:paraId="4F220CDC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41EAA90E">
          <v:rect id="_x0000_i1221" style="width:0;height:1.5pt" o:hralign="center" o:hrstd="t" o:hr="t" fillcolor="#a0a0a0" stroked="f"/>
        </w:pict>
      </w:r>
    </w:p>
    <w:p w14:paraId="68543CD2" w14:textId="77777777" w:rsidR="00287349" w:rsidRP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Example 3 – Arc</w:t>
      </w:r>
    </w:p>
    <w:p w14:paraId="6E7B9600" w14:textId="57479F03" w:rsidR="00287349" w:rsidRPr="00287349" w:rsidRDefault="00287349" w:rsidP="00AD1FB8">
      <w:pPr>
        <w:rPr>
          <w:rFonts w:ascii="Roboto Mono" w:hAnsi="Roboto Mono"/>
        </w:rPr>
      </w:pPr>
      <w:r w:rsidRPr="00287349">
        <w:rPr>
          <w:rFonts w:ascii="Roboto Mono" w:hAnsi="Roboto Mono"/>
        </w:rPr>
        <w:t>A portion of a circle:</w:t>
      </w:r>
      <w:r w:rsidRPr="00287349">
        <w:rPr>
          <w:rFonts w:ascii="Roboto Mono" w:hAnsi="Roboto Mono"/>
        </w:rPr>
        <w:br/>
      </w: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AB</m:t>
              </m:r>
            </m:e>
            <m:lim>
              <m:r>
                <w:rPr>
                  <w:rFonts w:ascii="Cambria Math" w:hAnsi="Cambria Math"/>
                </w:rPr>
                <m:t>⌢</m:t>
              </m:r>
            </m:lim>
          </m:limUpp>
        </m:oMath>
      </m:oMathPara>
    </w:p>
    <w:p w14:paraId="1636712C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62645BD2">
          <v:rect id="_x0000_i1222" style="width:0;height:1.5pt" o:hralign="center" o:hrstd="t" o:hr="t" fillcolor="#a0a0a0" stroked="f"/>
        </w:pict>
      </w:r>
    </w:p>
    <w:p w14:paraId="3E2C8706" w14:textId="3B2FF7F6" w:rsidR="00287349" w:rsidRPr="00AD1FB8" w:rsidRDefault="00287349" w:rsidP="00AD1FB8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Example 4 – Parabola</w:t>
      </w:r>
      <w:r w:rsidRPr="0028734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D44CBC4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An open curve extending infinitely.</w:t>
      </w:r>
    </w:p>
    <w:p w14:paraId="634A0F31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3F236A0C">
          <v:rect id="_x0000_i1223" style="width:0;height:1.5pt" o:hralign="center" o:hrstd="t" o:hr="t" fillcolor="#a0a0a0" stroked="f"/>
        </w:pict>
      </w:r>
    </w:p>
    <w:p w14:paraId="2B35C7B5" w14:textId="77777777" w:rsidR="00287349" w:rsidRDefault="00287349" w:rsidP="00AE5D35">
      <w:pPr>
        <w:pStyle w:val="Heading2"/>
      </w:pPr>
      <w:r w:rsidRPr="00287349">
        <w:t>Properties</w:t>
      </w:r>
    </w:p>
    <w:p w14:paraId="046CE1B7" w14:textId="601BE3B3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3B3CBA" w14:textId="77777777" w:rsidR="00287349" w:rsidRP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1. No Enclosed Region</w:t>
      </w:r>
    </w:p>
    <w:p w14:paraId="00957A79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An open shape cannot contain an interior area.</w:t>
      </w:r>
    </w:p>
    <w:p w14:paraId="018831B4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4CA81145">
          <v:rect id="_x0000_i1224" style="width:0;height:1.5pt" o:hralign="center" o:hrstd="t" o:hr="t" fillcolor="#a0a0a0" stroked="f"/>
        </w:pict>
      </w:r>
    </w:p>
    <w:p w14:paraId="60E76D47" w14:textId="77777777" w:rsidR="00287349" w:rsidRP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2. Has Endpoints</w:t>
      </w:r>
    </w:p>
    <w:p w14:paraId="29582C8C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Finite open shapes usually have:</w:t>
      </w:r>
    </w:p>
    <w:p w14:paraId="36B1C9BB" w14:textId="77777777" w:rsidR="00287349" w:rsidRPr="00287349" w:rsidRDefault="00287349" w:rsidP="00287349">
      <w:pPr>
        <w:numPr>
          <w:ilvl w:val="0"/>
          <w:numId w:val="5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Starting point.</w:t>
      </w:r>
    </w:p>
    <w:p w14:paraId="5D94E0BA" w14:textId="77777777" w:rsidR="00287349" w:rsidRPr="00287349" w:rsidRDefault="00287349" w:rsidP="00287349">
      <w:pPr>
        <w:numPr>
          <w:ilvl w:val="0"/>
          <w:numId w:val="5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Ending point.</w:t>
      </w:r>
    </w:p>
    <w:p w14:paraId="337E1896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66AB65C5">
          <v:rect id="_x0000_i1225" style="width:0;height:1.5pt" o:hralign="center" o:hrstd="t" o:hr="t" fillcolor="#a0a0a0" stroked="f"/>
        </w:pict>
      </w:r>
    </w:p>
    <w:p w14:paraId="0782043E" w14:textId="77777777" w:rsidR="00287349" w:rsidRP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3. Length Can Be Measured</w:t>
      </w:r>
    </w:p>
    <w:p w14:paraId="21E97885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Examples:</w:t>
      </w:r>
    </w:p>
    <w:p w14:paraId="57370B5C" w14:textId="574A432B" w:rsidR="00287349" w:rsidRPr="00287349" w:rsidRDefault="00287349" w:rsidP="00035C60">
      <w:pPr>
        <w:rPr>
          <w:rFonts w:ascii="Roboto Mono" w:hAnsi="Roboto Mono"/>
        </w:rPr>
      </w:pPr>
      <w:r w:rsidRPr="00287349">
        <w:rPr>
          <w:rFonts w:ascii="Roboto Mono" w:hAnsi="Roboto Mono"/>
        </w:rPr>
        <w:t>Line segment:</w:t>
      </w:r>
      <w:r w:rsidRPr="0028734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</m:oMath>
      </m:oMathPara>
    </w:p>
    <w:p w14:paraId="3D7191CD" w14:textId="4162A0A3" w:rsidR="00287349" w:rsidRPr="00287349" w:rsidRDefault="00287349" w:rsidP="00035C60">
      <w:pPr>
        <w:rPr>
          <w:rFonts w:ascii="Roboto Mono" w:hAnsi="Roboto Mono"/>
        </w:rPr>
      </w:pPr>
      <w:r w:rsidRPr="00287349">
        <w:rPr>
          <w:rFonts w:ascii="Roboto Mono" w:hAnsi="Roboto Mono"/>
        </w:rPr>
        <w:t>Curve:</w:t>
      </w:r>
      <w:r w:rsidRPr="0028734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r>
            <m:rPr>
              <m:nor/>
            </m:rPr>
            <w:rPr>
              <w:rFonts w:ascii="Roboto Mono" w:hAnsi="Roboto Mono"/>
            </w:rPr>
            <m:t>arc length</m:t>
          </m:r>
        </m:oMath>
      </m:oMathPara>
    </w:p>
    <w:p w14:paraId="48F33C04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586C315F">
          <v:rect id="_x0000_i1226" style="width:0;height:1.5pt" o:hralign="center" o:hrstd="t" o:hr="t" fillcolor="#a0a0a0" stroked="f"/>
        </w:pict>
      </w:r>
    </w:p>
    <w:p w14:paraId="3652376D" w14:textId="77777777" w:rsidR="00287349" w:rsidRP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4. Does Not Separate Interior and Exterior</w:t>
      </w:r>
    </w:p>
    <w:p w14:paraId="0B251F80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Because there is no complete boundary.</w:t>
      </w:r>
    </w:p>
    <w:p w14:paraId="2A362F3E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49AEFE8D">
          <v:rect id="_x0000_i1227" style="width:0;height:1.5pt" o:hralign="center" o:hrstd="t" o:hr="t" fillcolor="#a0a0a0" stroked="f"/>
        </w:pict>
      </w:r>
    </w:p>
    <w:p w14:paraId="7BBF2AC5" w14:textId="77777777" w:rsidR="00287349" w:rsidRDefault="00287349" w:rsidP="00AE5D35">
      <w:pPr>
        <w:pStyle w:val="Heading2"/>
      </w:pPr>
      <w:r w:rsidRPr="00287349">
        <w:t>Open Shape vs Closed Shape</w:t>
      </w:r>
    </w:p>
    <w:p w14:paraId="20AC125B" w14:textId="0448E6E8" w:rsidR="00AE5D35" w:rsidRDefault="00AE5D35" w:rsidP="00AE5D3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31D012" w14:textId="17E335C0" w:rsidR="00035C60" w:rsidRPr="00AE5D35" w:rsidRDefault="00035C60" w:rsidP="00AE5D35">
      <w:r>
        <w:rPr>
          <w:noProof/>
        </w:rPr>
        <w:lastRenderedPageBreak/>
        <w:drawing>
          <wp:inline distT="0" distB="0" distL="0" distR="0" wp14:anchorId="555EC541" wp14:editId="36536A2E">
            <wp:extent cx="5943600" cy="2246630"/>
            <wp:effectExtent l="0" t="0" r="0" b="1270"/>
            <wp:docPr id="2136955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4160"/>
        <w:gridCol w:w="3134"/>
      </w:tblGrid>
      <w:tr w:rsidR="00287349" w:rsidRPr="00287349" w14:paraId="6BD94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8D22E" w14:textId="77777777" w:rsidR="00287349" w:rsidRPr="00287349" w:rsidRDefault="00287349" w:rsidP="00287349">
            <w:pPr>
              <w:rPr>
                <w:rFonts w:ascii="Roboto Mono" w:hAnsi="Roboto Mono"/>
                <w:b/>
                <w:bCs/>
              </w:rPr>
            </w:pPr>
            <w:r w:rsidRPr="0028734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043069" w14:textId="77777777" w:rsidR="00287349" w:rsidRPr="00287349" w:rsidRDefault="00287349" w:rsidP="00287349">
            <w:pPr>
              <w:rPr>
                <w:rFonts w:ascii="Roboto Mono" w:hAnsi="Roboto Mono"/>
                <w:b/>
                <w:bCs/>
              </w:rPr>
            </w:pPr>
            <w:r w:rsidRPr="00287349">
              <w:rPr>
                <w:rFonts w:ascii="Roboto Mono" w:hAnsi="Roboto Mono"/>
                <w:b/>
                <w:bCs/>
              </w:rPr>
              <w:t>Open Shape</w:t>
            </w:r>
          </w:p>
        </w:tc>
        <w:tc>
          <w:tcPr>
            <w:tcW w:w="0" w:type="auto"/>
            <w:vAlign w:val="center"/>
            <w:hideMark/>
          </w:tcPr>
          <w:p w14:paraId="77C2162A" w14:textId="77777777" w:rsidR="00287349" w:rsidRPr="00287349" w:rsidRDefault="00287349" w:rsidP="00287349">
            <w:pPr>
              <w:rPr>
                <w:rFonts w:ascii="Roboto Mono" w:hAnsi="Roboto Mono"/>
                <w:b/>
                <w:bCs/>
              </w:rPr>
            </w:pPr>
            <w:r w:rsidRPr="00287349">
              <w:rPr>
                <w:rFonts w:ascii="Roboto Mono" w:hAnsi="Roboto Mono"/>
                <w:b/>
                <w:bCs/>
              </w:rPr>
              <w:t>Closed Shape</w:t>
            </w:r>
          </w:p>
        </w:tc>
      </w:tr>
      <w:tr w:rsidR="00287349" w:rsidRPr="00287349" w14:paraId="54249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8411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7052F28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5CEEE719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Complete</w:t>
            </w:r>
          </w:p>
        </w:tc>
      </w:tr>
      <w:tr w:rsidR="00287349" w:rsidRPr="00287349" w14:paraId="5632B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E9B3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060930E7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29A5BC3A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Not present</w:t>
            </w:r>
          </w:p>
        </w:tc>
      </w:tr>
      <w:tr w:rsidR="00287349" w:rsidRPr="00287349" w14:paraId="39EF0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6BB7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642E4C94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F3CC8C4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Exists</w:t>
            </w:r>
          </w:p>
        </w:tc>
      </w:tr>
      <w:tr w:rsidR="00287349" w:rsidRPr="00287349" w14:paraId="6520E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9A58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2C9EA34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Not enclosed</w:t>
            </w:r>
          </w:p>
        </w:tc>
        <w:tc>
          <w:tcPr>
            <w:tcW w:w="0" w:type="auto"/>
            <w:vAlign w:val="center"/>
            <w:hideMark/>
          </w:tcPr>
          <w:p w14:paraId="672A8443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Measurable</w:t>
            </w:r>
          </w:p>
        </w:tc>
      </w:tr>
      <w:tr w:rsidR="00287349" w:rsidRPr="00287349" w14:paraId="68A3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3EFE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6F4577FA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Usually not defined as a boundary</w:t>
            </w:r>
          </w:p>
        </w:tc>
        <w:tc>
          <w:tcPr>
            <w:tcW w:w="0" w:type="auto"/>
            <w:vAlign w:val="center"/>
            <w:hideMark/>
          </w:tcPr>
          <w:p w14:paraId="5718ACA0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Defined</w:t>
            </w:r>
          </w:p>
        </w:tc>
      </w:tr>
      <w:tr w:rsidR="00287349" w:rsidRPr="00287349" w14:paraId="51E7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D953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87F4102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Line, arc, polyline</w:t>
            </w:r>
          </w:p>
        </w:tc>
        <w:tc>
          <w:tcPr>
            <w:tcW w:w="0" w:type="auto"/>
            <w:vAlign w:val="center"/>
            <w:hideMark/>
          </w:tcPr>
          <w:p w14:paraId="24EDCD3C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Circle, square, triangle</w:t>
            </w:r>
          </w:p>
        </w:tc>
      </w:tr>
    </w:tbl>
    <w:p w14:paraId="2D8F829E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5968366C">
          <v:rect id="_x0000_i1228" style="width:0;height:1.5pt" o:hralign="center" o:hrstd="t" o:hr="t" fillcolor="#a0a0a0" stroked="f"/>
        </w:pict>
      </w:r>
    </w:p>
    <w:p w14:paraId="7592BF96" w14:textId="77777777" w:rsidR="00287349" w:rsidRDefault="00287349" w:rsidP="00AE5D35">
      <w:pPr>
        <w:pStyle w:val="Heading2"/>
      </w:pPr>
      <w:r w:rsidRPr="00287349">
        <w:t>Open Shapes in Geometry</w:t>
      </w:r>
    </w:p>
    <w:p w14:paraId="29594645" w14:textId="60E99623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CCD5AE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Open shapes include:</w:t>
      </w:r>
    </w:p>
    <w:p w14:paraId="622E352C" w14:textId="77777777" w:rsidR="00287349" w:rsidRP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Straight Open Shapes</w:t>
      </w:r>
    </w:p>
    <w:p w14:paraId="21BAC555" w14:textId="77777777" w:rsidR="00287349" w:rsidRPr="00287349" w:rsidRDefault="00287349" w:rsidP="00287349">
      <w:pPr>
        <w:numPr>
          <w:ilvl w:val="0"/>
          <w:numId w:val="6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Line segment.</w:t>
      </w:r>
    </w:p>
    <w:p w14:paraId="15311A62" w14:textId="77777777" w:rsidR="00287349" w:rsidRPr="00287349" w:rsidRDefault="00287349" w:rsidP="00287349">
      <w:pPr>
        <w:numPr>
          <w:ilvl w:val="0"/>
          <w:numId w:val="6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Ray.</w:t>
      </w:r>
    </w:p>
    <w:p w14:paraId="17CDE68A" w14:textId="77777777" w:rsidR="00287349" w:rsidRPr="00287349" w:rsidRDefault="00287349" w:rsidP="00287349">
      <w:pPr>
        <w:numPr>
          <w:ilvl w:val="0"/>
          <w:numId w:val="6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lastRenderedPageBreak/>
        <w:t>Line.</w:t>
      </w:r>
    </w:p>
    <w:p w14:paraId="5111F3CE" w14:textId="77777777" w:rsidR="00287349" w:rsidRPr="00287349" w:rsidRDefault="00287349" w:rsidP="00287349">
      <w:pPr>
        <w:numPr>
          <w:ilvl w:val="0"/>
          <w:numId w:val="6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Open polyline.</w:t>
      </w:r>
    </w:p>
    <w:p w14:paraId="38C2FE1A" w14:textId="77777777" w:rsidR="00287349" w:rsidRP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Curved Open Shapes</w:t>
      </w:r>
    </w:p>
    <w:p w14:paraId="2B9B043D" w14:textId="77777777" w:rsidR="00287349" w:rsidRPr="00287349" w:rsidRDefault="00287349" w:rsidP="00287349">
      <w:pPr>
        <w:numPr>
          <w:ilvl w:val="0"/>
          <w:numId w:val="7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Arc.</w:t>
      </w:r>
    </w:p>
    <w:p w14:paraId="74FE5500" w14:textId="77777777" w:rsidR="00287349" w:rsidRPr="00287349" w:rsidRDefault="00287349" w:rsidP="00287349">
      <w:pPr>
        <w:numPr>
          <w:ilvl w:val="0"/>
          <w:numId w:val="7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Spiral.</w:t>
      </w:r>
    </w:p>
    <w:p w14:paraId="5C0FCDB8" w14:textId="77777777" w:rsidR="00287349" w:rsidRPr="00287349" w:rsidRDefault="00287349" w:rsidP="00287349">
      <w:pPr>
        <w:numPr>
          <w:ilvl w:val="0"/>
          <w:numId w:val="7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Parabola.</w:t>
      </w:r>
    </w:p>
    <w:p w14:paraId="6553FB43" w14:textId="77777777" w:rsidR="00287349" w:rsidRPr="00287349" w:rsidRDefault="00287349" w:rsidP="00287349">
      <w:pPr>
        <w:numPr>
          <w:ilvl w:val="0"/>
          <w:numId w:val="7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Hyperbola.</w:t>
      </w:r>
    </w:p>
    <w:p w14:paraId="61DB1700" w14:textId="77777777" w:rsidR="00287349" w:rsidRPr="00287349" w:rsidRDefault="00287349" w:rsidP="00287349">
      <w:pPr>
        <w:rPr>
          <w:rFonts w:ascii="Roboto Mono" w:hAnsi="Roboto Mono"/>
          <w:b/>
          <w:bCs/>
        </w:rPr>
      </w:pPr>
      <w:r w:rsidRPr="00287349">
        <w:rPr>
          <w:rFonts w:ascii="Roboto Mono" w:hAnsi="Roboto Mono"/>
          <w:b/>
          <w:bCs/>
        </w:rPr>
        <w:t>Mixed Open Shapes</w:t>
      </w:r>
    </w:p>
    <w:p w14:paraId="2D0E36CA" w14:textId="77777777" w:rsidR="00287349" w:rsidRPr="00287349" w:rsidRDefault="00287349" w:rsidP="00287349">
      <w:pPr>
        <w:numPr>
          <w:ilvl w:val="0"/>
          <w:numId w:val="8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Open curve with straight sections.</w:t>
      </w:r>
    </w:p>
    <w:p w14:paraId="1558AA6B" w14:textId="77777777" w:rsidR="00287349" w:rsidRPr="00287349" w:rsidRDefault="00287349" w:rsidP="00287349">
      <w:pPr>
        <w:numPr>
          <w:ilvl w:val="0"/>
          <w:numId w:val="8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Incomplete composite boundaries.</w:t>
      </w:r>
    </w:p>
    <w:p w14:paraId="058E85D8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0DFCA6DA">
          <v:rect id="_x0000_i1229" style="width:0;height:1.5pt" o:hralign="center" o:hrstd="t" o:hr="t" fillcolor="#a0a0a0" stroked="f"/>
        </w:pict>
      </w:r>
    </w:p>
    <w:p w14:paraId="47B16112" w14:textId="77777777" w:rsidR="00287349" w:rsidRDefault="00287349" w:rsidP="00AE5D35">
      <w:pPr>
        <w:pStyle w:val="Heading2"/>
      </w:pPr>
      <w:r w:rsidRPr="00287349">
        <w:t>Real-World Examples</w:t>
      </w:r>
    </w:p>
    <w:p w14:paraId="38FDC7D0" w14:textId="7AE750D9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5D2D1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Open shapes appear in:</w:t>
      </w:r>
    </w:p>
    <w:p w14:paraId="5DD58F9D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Roads.</w:t>
      </w:r>
    </w:p>
    <w:p w14:paraId="64F36541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Rivers.</w:t>
      </w:r>
    </w:p>
    <w:p w14:paraId="68806C0B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Railway paths.</w:t>
      </w:r>
    </w:p>
    <w:p w14:paraId="21BDBE63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Walking trails.</w:t>
      </w:r>
    </w:p>
    <w:p w14:paraId="073D8E05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Electrical wires.</w:t>
      </w:r>
    </w:p>
    <w:p w14:paraId="5F7E162E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Open fences.</w:t>
      </w:r>
    </w:p>
    <w:p w14:paraId="0325BDAE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Flight paths.</w:t>
      </w:r>
    </w:p>
    <w:p w14:paraId="59EA5CF4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Drawing strokes.</w:t>
      </w:r>
    </w:p>
    <w:p w14:paraId="0EFCE4F2" w14:textId="77777777" w:rsidR="00287349" w:rsidRPr="00287349" w:rsidRDefault="00287349" w:rsidP="00287349">
      <w:pPr>
        <w:numPr>
          <w:ilvl w:val="0"/>
          <w:numId w:val="9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Computer graphics paths.</w:t>
      </w:r>
    </w:p>
    <w:p w14:paraId="16E7DC67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3099B5F7">
          <v:rect id="_x0000_i1230" style="width:0;height:1.5pt" o:hralign="center" o:hrstd="t" o:hr="t" fillcolor="#a0a0a0" stroked="f"/>
        </w:pict>
      </w:r>
    </w:p>
    <w:p w14:paraId="57FF0FA4" w14:textId="77777777" w:rsidR="00287349" w:rsidRDefault="00287349" w:rsidP="00AE5D35">
      <w:pPr>
        <w:pStyle w:val="Heading2"/>
      </w:pPr>
      <w:r w:rsidRPr="00287349">
        <w:lastRenderedPageBreak/>
        <w:t>Applications</w:t>
      </w:r>
    </w:p>
    <w:p w14:paraId="16C8A5BD" w14:textId="2A8AFDCE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07F791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Open shapes are used in:</w:t>
      </w:r>
    </w:p>
    <w:p w14:paraId="1FB17295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Plane Geometry</w:t>
      </w:r>
    </w:p>
    <w:p w14:paraId="7585902C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Coordinate Geometry</w:t>
      </w:r>
    </w:p>
    <w:p w14:paraId="1FF8E438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GIS (Geographic Information Systems)</w:t>
      </w:r>
    </w:p>
    <w:p w14:paraId="2A57F21D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CAD (Computer-Aided Design)</w:t>
      </w:r>
    </w:p>
    <w:p w14:paraId="0AF01E1A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Computer Graphics</w:t>
      </w:r>
    </w:p>
    <w:p w14:paraId="38BF7D93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Engineering</w:t>
      </w:r>
    </w:p>
    <w:p w14:paraId="254137BC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Robotics</w:t>
      </w:r>
    </w:p>
    <w:p w14:paraId="5203FE23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Navigation Systems</w:t>
      </w:r>
    </w:p>
    <w:p w14:paraId="7E39728E" w14:textId="77777777" w:rsidR="00287349" w:rsidRPr="00287349" w:rsidRDefault="00287349" w:rsidP="00287349">
      <w:pPr>
        <w:numPr>
          <w:ilvl w:val="0"/>
          <w:numId w:val="10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Cartography</w:t>
      </w:r>
    </w:p>
    <w:p w14:paraId="7CECBCB9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13E6841F">
          <v:rect id="_x0000_i1231" style="width:0;height:1.5pt" o:hralign="center" o:hrstd="t" o:hr="t" fillcolor="#a0a0a0" stroked="f"/>
        </w:pict>
      </w:r>
    </w:p>
    <w:p w14:paraId="21111140" w14:textId="77777777" w:rsidR="00287349" w:rsidRDefault="00287349" w:rsidP="00AE5D35">
      <w:pPr>
        <w:pStyle w:val="Heading2"/>
      </w:pPr>
      <w:r w:rsidRPr="00287349">
        <w:t>Advantages</w:t>
      </w:r>
    </w:p>
    <w:p w14:paraId="137FE93A" w14:textId="2D23104B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CF8A76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>Studying open shapes helps to:</w:t>
      </w:r>
    </w:p>
    <w:p w14:paraId="02FF8BEA" w14:textId="77777777" w:rsidR="00287349" w:rsidRPr="00287349" w:rsidRDefault="00287349" w:rsidP="00287349">
      <w:pPr>
        <w:numPr>
          <w:ilvl w:val="0"/>
          <w:numId w:val="1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Represent paths and movement.</w:t>
      </w:r>
    </w:p>
    <w:p w14:paraId="20A74895" w14:textId="77777777" w:rsidR="00287349" w:rsidRPr="00287349" w:rsidRDefault="00287349" w:rsidP="00287349">
      <w:pPr>
        <w:numPr>
          <w:ilvl w:val="0"/>
          <w:numId w:val="1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Model routes and networks.</w:t>
      </w:r>
    </w:p>
    <w:p w14:paraId="4C9834ED" w14:textId="77777777" w:rsidR="00287349" w:rsidRPr="00287349" w:rsidRDefault="00287349" w:rsidP="00287349">
      <w:pPr>
        <w:numPr>
          <w:ilvl w:val="0"/>
          <w:numId w:val="1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Describe curves and trajectories.</w:t>
      </w:r>
    </w:p>
    <w:p w14:paraId="06334CCE" w14:textId="77777777" w:rsidR="00287349" w:rsidRPr="00287349" w:rsidRDefault="00287349" w:rsidP="00287349">
      <w:pPr>
        <w:numPr>
          <w:ilvl w:val="0"/>
          <w:numId w:val="1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Create drawings and designs.</w:t>
      </w:r>
    </w:p>
    <w:p w14:paraId="7916331B" w14:textId="77777777" w:rsidR="00287349" w:rsidRPr="00287349" w:rsidRDefault="00287349" w:rsidP="00287349">
      <w:pPr>
        <w:numPr>
          <w:ilvl w:val="0"/>
          <w:numId w:val="11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Approximate complex forms.</w:t>
      </w:r>
    </w:p>
    <w:p w14:paraId="63B37C75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0D67665E">
          <v:rect id="_x0000_i1232" style="width:0;height:1.5pt" o:hralign="center" o:hrstd="t" o:hr="t" fillcolor="#a0a0a0" stroked="f"/>
        </w:pict>
      </w:r>
    </w:p>
    <w:p w14:paraId="77BA72D6" w14:textId="77777777" w:rsidR="00287349" w:rsidRDefault="00287349" w:rsidP="00AE5D35">
      <w:pPr>
        <w:pStyle w:val="Heading2"/>
      </w:pPr>
      <w:r w:rsidRPr="00287349">
        <w:t>Limitations</w:t>
      </w:r>
    </w:p>
    <w:p w14:paraId="077E2F20" w14:textId="0EE291CE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D46FE2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lastRenderedPageBreak/>
        <w:t>Open shapes:</w:t>
      </w:r>
    </w:p>
    <w:p w14:paraId="5ED4F98E" w14:textId="77777777" w:rsidR="00287349" w:rsidRPr="00287349" w:rsidRDefault="00287349" w:rsidP="00287349">
      <w:pPr>
        <w:numPr>
          <w:ilvl w:val="0"/>
          <w:numId w:val="12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Cannot define enclosed areas.</w:t>
      </w:r>
    </w:p>
    <w:p w14:paraId="2B76AF3A" w14:textId="77777777" w:rsidR="00287349" w:rsidRPr="00287349" w:rsidRDefault="00287349" w:rsidP="00287349">
      <w:pPr>
        <w:numPr>
          <w:ilvl w:val="0"/>
          <w:numId w:val="12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Do not have an interior region.</w:t>
      </w:r>
    </w:p>
    <w:p w14:paraId="032D1A77" w14:textId="77777777" w:rsidR="00287349" w:rsidRPr="00287349" w:rsidRDefault="00287349" w:rsidP="00287349">
      <w:pPr>
        <w:numPr>
          <w:ilvl w:val="0"/>
          <w:numId w:val="12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Cannot directly represent solid boundaries.</w:t>
      </w:r>
    </w:p>
    <w:p w14:paraId="745D0B43" w14:textId="77777777" w:rsidR="00287349" w:rsidRPr="00287349" w:rsidRDefault="00287349" w:rsidP="00287349">
      <w:pPr>
        <w:numPr>
          <w:ilvl w:val="0"/>
          <w:numId w:val="12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Often require additional boundaries to create closed figures.</w:t>
      </w:r>
    </w:p>
    <w:p w14:paraId="308606D9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52CED41A">
          <v:rect id="_x0000_i1233" style="width:0;height:1.5pt" o:hralign="center" o:hrstd="t" o:hr="t" fillcolor="#a0a0a0" stroked="f"/>
        </w:pict>
      </w:r>
    </w:p>
    <w:p w14:paraId="20C186D4" w14:textId="77777777" w:rsidR="00287349" w:rsidRDefault="00287349" w:rsidP="00AE5D35">
      <w:pPr>
        <w:pStyle w:val="Heading2"/>
      </w:pPr>
      <w:r w:rsidRPr="00287349">
        <w:t>Comparison with Other Shape Classifications</w:t>
      </w:r>
    </w:p>
    <w:p w14:paraId="120D47C5" w14:textId="228711E8" w:rsidR="00AE5D35" w:rsidRDefault="00AE5D35" w:rsidP="00AE5D3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4AB8A8" w14:textId="5552135D" w:rsidR="00155507" w:rsidRPr="00AE5D35" w:rsidRDefault="00155507" w:rsidP="00AE5D35">
      <w:r>
        <w:rPr>
          <w:noProof/>
        </w:rPr>
        <w:drawing>
          <wp:inline distT="0" distB="0" distL="0" distR="0" wp14:anchorId="1BBED5F5" wp14:editId="4A552AB0">
            <wp:extent cx="5943600" cy="2595245"/>
            <wp:effectExtent l="0" t="0" r="0" b="0"/>
            <wp:docPr id="16249361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396"/>
      </w:tblGrid>
      <w:tr w:rsidR="00287349" w:rsidRPr="00287349" w14:paraId="305EE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E3E3F" w14:textId="77777777" w:rsidR="00287349" w:rsidRPr="00287349" w:rsidRDefault="00287349" w:rsidP="00287349">
            <w:pPr>
              <w:rPr>
                <w:rFonts w:ascii="Roboto Mono" w:hAnsi="Roboto Mono"/>
                <w:b/>
                <w:bCs/>
              </w:rPr>
            </w:pPr>
            <w:r w:rsidRPr="00287349">
              <w:rPr>
                <w:rFonts w:ascii="Roboto Mono" w:hAnsi="Roboto Mono"/>
                <w:b/>
                <w:bCs/>
              </w:rPr>
              <w:t>Shape Classification</w:t>
            </w:r>
          </w:p>
        </w:tc>
        <w:tc>
          <w:tcPr>
            <w:tcW w:w="0" w:type="auto"/>
            <w:vAlign w:val="center"/>
            <w:hideMark/>
          </w:tcPr>
          <w:p w14:paraId="2986B873" w14:textId="77777777" w:rsidR="00287349" w:rsidRPr="00287349" w:rsidRDefault="00287349" w:rsidP="00287349">
            <w:pPr>
              <w:rPr>
                <w:rFonts w:ascii="Roboto Mono" w:hAnsi="Roboto Mono"/>
                <w:b/>
                <w:bCs/>
              </w:rPr>
            </w:pPr>
            <w:r w:rsidRPr="0028734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87349" w:rsidRPr="00287349" w14:paraId="460E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BC57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  <w:b/>
                <w:bCs/>
              </w:rPr>
              <w:t>Open Shape</w:t>
            </w:r>
          </w:p>
        </w:tc>
        <w:tc>
          <w:tcPr>
            <w:tcW w:w="0" w:type="auto"/>
            <w:vAlign w:val="center"/>
            <w:hideMark/>
          </w:tcPr>
          <w:p w14:paraId="0D991D8A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Boundary does not close</w:t>
            </w:r>
          </w:p>
        </w:tc>
      </w:tr>
      <w:tr w:rsidR="00287349" w:rsidRPr="00287349" w14:paraId="0391D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1B83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Closed Shape</w:t>
            </w:r>
          </w:p>
        </w:tc>
        <w:tc>
          <w:tcPr>
            <w:tcW w:w="0" w:type="auto"/>
            <w:vAlign w:val="center"/>
            <w:hideMark/>
          </w:tcPr>
          <w:p w14:paraId="25F3585E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Boundary forms a complete loop</w:t>
            </w:r>
          </w:p>
        </w:tc>
      </w:tr>
      <w:tr w:rsidR="00287349" w:rsidRPr="00287349" w14:paraId="2482C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22E8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Regular Shape</w:t>
            </w:r>
          </w:p>
        </w:tc>
        <w:tc>
          <w:tcPr>
            <w:tcW w:w="0" w:type="auto"/>
            <w:vAlign w:val="center"/>
            <w:hideMark/>
          </w:tcPr>
          <w:p w14:paraId="0C2FE577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Equal sides and angles</w:t>
            </w:r>
          </w:p>
        </w:tc>
      </w:tr>
      <w:tr w:rsidR="00287349" w:rsidRPr="00287349" w14:paraId="6940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4170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Irregular Shape</w:t>
            </w:r>
          </w:p>
        </w:tc>
        <w:tc>
          <w:tcPr>
            <w:tcW w:w="0" w:type="auto"/>
            <w:vAlign w:val="center"/>
            <w:hideMark/>
          </w:tcPr>
          <w:p w14:paraId="4D4849B7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Unequal sides and/or angles</w:t>
            </w:r>
          </w:p>
        </w:tc>
      </w:tr>
      <w:tr w:rsidR="00287349" w:rsidRPr="00287349" w14:paraId="2BB1E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59FF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Polygonal Shape</w:t>
            </w:r>
          </w:p>
        </w:tc>
        <w:tc>
          <w:tcPr>
            <w:tcW w:w="0" w:type="auto"/>
            <w:vAlign w:val="center"/>
            <w:hideMark/>
          </w:tcPr>
          <w:p w14:paraId="3B078CD0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Straight boundaries</w:t>
            </w:r>
          </w:p>
        </w:tc>
      </w:tr>
      <w:tr w:rsidR="00287349" w:rsidRPr="00287349" w14:paraId="3F4BE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7442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lastRenderedPageBreak/>
              <w:t>Curved Shape</w:t>
            </w:r>
          </w:p>
        </w:tc>
        <w:tc>
          <w:tcPr>
            <w:tcW w:w="0" w:type="auto"/>
            <w:vAlign w:val="center"/>
            <w:hideMark/>
          </w:tcPr>
          <w:p w14:paraId="63A8016F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Curved boundaries</w:t>
            </w:r>
          </w:p>
        </w:tc>
      </w:tr>
      <w:tr w:rsidR="00287349" w:rsidRPr="00287349" w14:paraId="3001C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B4D4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Mixed Shape</w:t>
            </w:r>
          </w:p>
        </w:tc>
        <w:tc>
          <w:tcPr>
            <w:tcW w:w="0" w:type="auto"/>
            <w:vAlign w:val="center"/>
            <w:hideMark/>
          </w:tcPr>
          <w:p w14:paraId="4BEF2240" w14:textId="77777777" w:rsidR="00287349" w:rsidRPr="00287349" w:rsidRDefault="00287349" w:rsidP="00287349">
            <w:pPr>
              <w:rPr>
                <w:rFonts w:ascii="Roboto Mono" w:hAnsi="Roboto Mono"/>
              </w:rPr>
            </w:pPr>
            <w:r w:rsidRPr="00287349">
              <w:rPr>
                <w:rFonts w:ascii="Roboto Mono" w:hAnsi="Roboto Mono"/>
              </w:rPr>
              <w:t>Straight + curved boundaries</w:t>
            </w:r>
          </w:p>
        </w:tc>
      </w:tr>
    </w:tbl>
    <w:p w14:paraId="641E13F6" w14:textId="513B0D05" w:rsidR="00287349" w:rsidRPr="00287349" w:rsidRDefault="00287349" w:rsidP="00AE5D35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63ABCCE0">
          <v:rect id="_x0000_i1234" style="width:0;height:1.5pt" o:hralign="center" o:hrstd="t" o:hr="t" fillcolor="#a0a0a0" stroked="f"/>
        </w:pict>
      </w:r>
    </w:p>
    <w:p w14:paraId="70F0B847" w14:textId="77777777" w:rsidR="00287349" w:rsidRDefault="00287349" w:rsidP="00AE5D35">
      <w:pPr>
        <w:pStyle w:val="Heading2"/>
      </w:pPr>
      <w:r w:rsidRPr="00287349">
        <w:t>Key Points</w:t>
      </w:r>
    </w:p>
    <w:p w14:paraId="04792013" w14:textId="35D0336C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DA7BEB" w14:textId="77777777" w:rsidR="00287349" w:rsidRPr="00287349" w:rsidRDefault="00287349" w:rsidP="00287349">
      <w:pPr>
        <w:numPr>
          <w:ilvl w:val="0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 xml:space="preserve">An </w:t>
      </w:r>
      <w:r w:rsidRPr="00287349">
        <w:rPr>
          <w:rFonts w:ascii="Roboto Mono" w:hAnsi="Roboto Mono"/>
          <w:b/>
          <w:bCs/>
        </w:rPr>
        <w:t>Open Shape</w:t>
      </w:r>
      <w:r w:rsidRPr="00287349">
        <w:rPr>
          <w:rFonts w:ascii="Roboto Mono" w:hAnsi="Roboto Mono"/>
        </w:rPr>
        <w:t xml:space="preserve"> does not form a complete loop.</w:t>
      </w:r>
    </w:p>
    <w:p w14:paraId="21D0D797" w14:textId="77777777" w:rsidR="00287349" w:rsidRPr="00287349" w:rsidRDefault="00287349" w:rsidP="00287349">
      <w:pPr>
        <w:numPr>
          <w:ilvl w:val="0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It has one or more endpoints.</w:t>
      </w:r>
    </w:p>
    <w:p w14:paraId="63EB80F0" w14:textId="77777777" w:rsidR="00287349" w:rsidRPr="00287349" w:rsidRDefault="00287349" w:rsidP="00287349">
      <w:pPr>
        <w:numPr>
          <w:ilvl w:val="0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It does not enclose an area.</w:t>
      </w:r>
    </w:p>
    <w:p w14:paraId="5CBE6328" w14:textId="77777777" w:rsidR="00287349" w:rsidRPr="00287349" w:rsidRDefault="00287349" w:rsidP="00287349">
      <w:pPr>
        <w:numPr>
          <w:ilvl w:val="0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It can be:</w:t>
      </w:r>
    </w:p>
    <w:p w14:paraId="0EEEEBEC" w14:textId="77777777" w:rsidR="00287349" w:rsidRPr="00287349" w:rsidRDefault="00287349" w:rsidP="00287349">
      <w:pPr>
        <w:numPr>
          <w:ilvl w:val="1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Straight.</w:t>
      </w:r>
    </w:p>
    <w:p w14:paraId="7EDD6FE8" w14:textId="77777777" w:rsidR="00287349" w:rsidRPr="00287349" w:rsidRDefault="00287349" w:rsidP="00287349">
      <w:pPr>
        <w:numPr>
          <w:ilvl w:val="1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Curved.</w:t>
      </w:r>
    </w:p>
    <w:p w14:paraId="101B19CF" w14:textId="77777777" w:rsidR="00287349" w:rsidRPr="00287349" w:rsidRDefault="00287349" w:rsidP="00287349">
      <w:pPr>
        <w:numPr>
          <w:ilvl w:val="1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Mixed.</w:t>
      </w:r>
    </w:p>
    <w:p w14:paraId="7AB9DDDB" w14:textId="77777777" w:rsidR="00287349" w:rsidRPr="00287349" w:rsidRDefault="00287349" w:rsidP="00287349">
      <w:pPr>
        <w:numPr>
          <w:ilvl w:val="0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Common examples:</w:t>
      </w:r>
    </w:p>
    <w:p w14:paraId="47811B96" w14:textId="77777777" w:rsidR="00287349" w:rsidRPr="00287349" w:rsidRDefault="00287349" w:rsidP="00287349">
      <w:pPr>
        <w:numPr>
          <w:ilvl w:val="1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Lines.</w:t>
      </w:r>
    </w:p>
    <w:p w14:paraId="3F0C1B3D" w14:textId="77777777" w:rsidR="00287349" w:rsidRPr="00287349" w:rsidRDefault="00287349" w:rsidP="00287349">
      <w:pPr>
        <w:numPr>
          <w:ilvl w:val="1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Rays.</w:t>
      </w:r>
    </w:p>
    <w:p w14:paraId="4E7DD384" w14:textId="77777777" w:rsidR="00287349" w:rsidRPr="00287349" w:rsidRDefault="00287349" w:rsidP="00287349">
      <w:pPr>
        <w:numPr>
          <w:ilvl w:val="1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Arcs.</w:t>
      </w:r>
    </w:p>
    <w:p w14:paraId="4C285F6C" w14:textId="77777777" w:rsidR="00287349" w:rsidRPr="00287349" w:rsidRDefault="00287349" w:rsidP="00287349">
      <w:pPr>
        <w:numPr>
          <w:ilvl w:val="1"/>
          <w:numId w:val="14"/>
        </w:numPr>
        <w:rPr>
          <w:rFonts w:ascii="Roboto Mono" w:hAnsi="Roboto Mono"/>
        </w:rPr>
      </w:pPr>
      <w:r w:rsidRPr="00287349">
        <w:rPr>
          <w:rFonts w:ascii="Roboto Mono" w:hAnsi="Roboto Mono"/>
        </w:rPr>
        <w:t>Open polylines.</w:t>
      </w:r>
    </w:p>
    <w:p w14:paraId="43E17E5D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pict w14:anchorId="2A89B832">
          <v:rect id="_x0000_i1236" style="width:0;height:1.5pt" o:hralign="center" o:hrstd="t" o:hr="t" fillcolor="#a0a0a0" stroked="f"/>
        </w:pict>
      </w:r>
    </w:p>
    <w:p w14:paraId="3CB97E3E" w14:textId="77777777" w:rsidR="00287349" w:rsidRDefault="00287349" w:rsidP="00AE5D35">
      <w:pPr>
        <w:pStyle w:val="Heading2"/>
      </w:pPr>
      <w:r w:rsidRPr="00287349">
        <w:t>Conclusion</w:t>
      </w:r>
    </w:p>
    <w:p w14:paraId="4E058F07" w14:textId="464CDF60" w:rsidR="00AE5D35" w:rsidRPr="00AE5D35" w:rsidRDefault="00AE5D35" w:rsidP="00AE5D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2CDCCD" w14:textId="77777777" w:rsidR="00287349" w:rsidRPr="00287349" w:rsidRDefault="00287349" w:rsidP="00287349">
      <w:pPr>
        <w:rPr>
          <w:rFonts w:ascii="Roboto Mono" w:hAnsi="Roboto Mono"/>
        </w:rPr>
      </w:pPr>
      <w:r w:rsidRPr="00287349">
        <w:rPr>
          <w:rFonts w:ascii="Roboto Mono" w:hAnsi="Roboto Mono"/>
        </w:rPr>
        <w:t xml:space="preserve">An </w:t>
      </w:r>
      <w:r w:rsidRPr="00287349">
        <w:rPr>
          <w:rFonts w:ascii="Roboto Mono" w:hAnsi="Roboto Mono"/>
          <w:b/>
          <w:bCs/>
        </w:rPr>
        <w:t>Open Shape</w:t>
      </w:r>
      <w:r w:rsidRPr="00287349">
        <w:rPr>
          <w:rFonts w:ascii="Roboto Mono" w:hAnsi="Roboto Mono"/>
        </w:rPr>
        <w:t xml:space="preserve"> is a two-dimensional figure whose boundary does not completely close, leaving one or more open ends. Because it does not enclose a region, it has </w:t>
      </w:r>
      <w:r w:rsidRPr="00287349">
        <w:rPr>
          <w:rFonts w:ascii="Roboto Mono" w:hAnsi="Roboto Mono"/>
          <w:b/>
          <w:bCs/>
        </w:rPr>
        <w:t>length but no enclosed area</w:t>
      </w:r>
      <w:r w:rsidRPr="00287349">
        <w:rPr>
          <w:rFonts w:ascii="Roboto Mono" w:hAnsi="Roboto Mono"/>
        </w:rPr>
        <w:t xml:space="preserve">. Open shapes are essential in </w:t>
      </w:r>
      <w:r w:rsidRPr="00287349">
        <w:rPr>
          <w:rFonts w:ascii="Roboto Mono" w:hAnsi="Roboto Mono"/>
          <w:b/>
          <w:bCs/>
        </w:rPr>
        <w:t xml:space="preserve">plane geometry, coordinate </w:t>
      </w:r>
      <w:r w:rsidRPr="00287349">
        <w:rPr>
          <w:rFonts w:ascii="Roboto Mono" w:hAnsi="Roboto Mono"/>
          <w:b/>
          <w:bCs/>
        </w:rPr>
        <w:lastRenderedPageBreak/>
        <w:t>geometry, GIS, CAD, engineering, robotics, navigation, and computer graphics</w:t>
      </w:r>
      <w:r w:rsidRPr="00287349">
        <w:rPr>
          <w:rFonts w:ascii="Roboto Mono" w:hAnsi="Roboto Mono"/>
        </w:rPr>
        <w:t>, where they are used to represent paths, routes, curves, and non-enclosing geometric structures.</w:t>
      </w:r>
    </w:p>
    <w:p w14:paraId="0ACF63EE" w14:textId="77777777" w:rsidR="00A70480" w:rsidRPr="00287349" w:rsidRDefault="00A70480">
      <w:pPr>
        <w:rPr>
          <w:rFonts w:ascii="Roboto Mono" w:hAnsi="Roboto Mono"/>
        </w:rPr>
      </w:pPr>
    </w:p>
    <w:sectPr w:rsidR="00A70480" w:rsidRPr="00287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1B1"/>
    <w:multiLevelType w:val="multilevel"/>
    <w:tmpl w:val="E6A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24329"/>
    <w:multiLevelType w:val="multilevel"/>
    <w:tmpl w:val="7CE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F2865"/>
    <w:multiLevelType w:val="multilevel"/>
    <w:tmpl w:val="CDC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72149"/>
    <w:multiLevelType w:val="multilevel"/>
    <w:tmpl w:val="65C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91F6C"/>
    <w:multiLevelType w:val="multilevel"/>
    <w:tmpl w:val="3DF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51366"/>
    <w:multiLevelType w:val="multilevel"/>
    <w:tmpl w:val="BFC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A4F8E"/>
    <w:multiLevelType w:val="multilevel"/>
    <w:tmpl w:val="9E86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D7200"/>
    <w:multiLevelType w:val="multilevel"/>
    <w:tmpl w:val="8ABC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32D50"/>
    <w:multiLevelType w:val="multilevel"/>
    <w:tmpl w:val="238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76348"/>
    <w:multiLevelType w:val="multilevel"/>
    <w:tmpl w:val="171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A5136"/>
    <w:multiLevelType w:val="multilevel"/>
    <w:tmpl w:val="746A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7038E"/>
    <w:multiLevelType w:val="multilevel"/>
    <w:tmpl w:val="1792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B6A3D"/>
    <w:multiLevelType w:val="multilevel"/>
    <w:tmpl w:val="C8EC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748FE"/>
    <w:multiLevelType w:val="multilevel"/>
    <w:tmpl w:val="15E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351321">
    <w:abstractNumId w:val="8"/>
  </w:num>
  <w:num w:numId="2" w16cid:durableId="1625311303">
    <w:abstractNumId w:val="4"/>
  </w:num>
  <w:num w:numId="3" w16cid:durableId="190339149">
    <w:abstractNumId w:val="1"/>
  </w:num>
  <w:num w:numId="4" w16cid:durableId="1387994176">
    <w:abstractNumId w:val="7"/>
  </w:num>
  <w:num w:numId="5" w16cid:durableId="152912773">
    <w:abstractNumId w:val="0"/>
  </w:num>
  <w:num w:numId="6" w16cid:durableId="305282127">
    <w:abstractNumId w:val="11"/>
  </w:num>
  <w:num w:numId="7" w16cid:durableId="1067604735">
    <w:abstractNumId w:val="12"/>
  </w:num>
  <w:num w:numId="8" w16cid:durableId="1754468041">
    <w:abstractNumId w:val="2"/>
  </w:num>
  <w:num w:numId="9" w16cid:durableId="93985451">
    <w:abstractNumId w:val="10"/>
  </w:num>
  <w:num w:numId="10" w16cid:durableId="799885190">
    <w:abstractNumId w:val="9"/>
  </w:num>
  <w:num w:numId="11" w16cid:durableId="1326739412">
    <w:abstractNumId w:val="3"/>
  </w:num>
  <w:num w:numId="12" w16cid:durableId="1774475895">
    <w:abstractNumId w:val="6"/>
  </w:num>
  <w:num w:numId="13" w16cid:durableId="1503543706">
    <w:abstractNumId w:val="5"/>
  </w:num>
  <w:num w:numId="14" w16cid:durableId="4273925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28"/>
    <w:rsid w:val="00035C60"/>
    <w:rsid w:val="001374EF"/>
    <w:rsid w:val="00155507"/>
    <w:rsid w:val="00287349"/>
    <w:rsid w:val="002D1F4F"/>
    <w:rsid w:val="00381E28"/>
    <w:rsid w:val="004B379D"/>
    <w:rsid w:val="005B1C9F"/>
    <w:rsid w:val="00626E5F"/>
    <w:rsid w:val="00630582"/>
    <w:rsid w:val="00711B4D"/>
    <w:rsid w:val="008952B3"/>
    <w:rsid w:val="009204B4"/>
    <w:rsid w:val="0096576C"/>
    <w:rsid w:val="00A70480"/>
    <w:rsid w:val="00AD1FB8"/>
    <w:rsid w:val="00AE5D35"/>
    <w:rsid w:val="00C56BD3"/>
    <w:rsid w:val="00F0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40AB"/>
  <w15:chartTrackingRefBased/>
  <w15:docId w15:val="{BF9C729A-1566-46C5-AA10-07FC0310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2026-08-07T14:32:00Z</dcterms:created>
  <dcterms:modified xsi:type="dcterms:W3CDTF">2026-08-07T14:39:00Z</dcterms:modified>
</cp:coreProperties>
</file>