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7EBFF" w14:textId="7EBA33CB" w:rsidR="00745D97" w:rsidRPr="00745D97" w:rsidRDefault="00745D97" w:rsidP="00745D97">
      <w:pPr>
        <w:pStyle w:val="Heading1"/>
      </w:pPr>
      <w:r w:rsidRPr="00745D97">
        <w:t>Triangle Incenter</w:t>
      </w:r>
    </w:p>
    <w:p w14:paraId="38E5941E" w14:textId="77777777" w:rsidR="00745D97" w:rsidRDefault="00745D97" w:rsidP="00745D97">
      <w:pPr>
        <w:pStyle w:val="Heading2"/>
      </w:pPr>
      <w:r w:rsidRPr="00745D97">
        <w:t>Definition</w:t>
      </w:r>
    </w:p>
    <w:p w14:paraId="4921FB0F" w14:textId="37A9418C" w:rsidR="00745D97" w:rsidRPr="00745D97" w:rsidRDefault="00745D97" w:rsidP="00745D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700DC0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t xml:space="preserve">The </w:t>
      </w:r>
      <w:r w:rsidRPr="00745D97">
        <w:rPr>
          <w:rFonts w:ascii="Roboto Mono" w:hAnsi="Roboto Mono"/>
          <w:b/>
          <w:bCs/>
        </w:rPr>
        <w:t>Triangle Incenter</w:t>
      </w:r>
      <w:r w:rsidRPr="00745D97">
        <w:rPr>
          <w:rFonts w:ascii="Roboto Mono" w:hAnsi="Roboto Mono"/>
        </w:rPr>
        <w:t xml:space="preserve"> is the point where the </w:t>
      </w:r>
      <w:r w:rsidRPr="00745D97">
        <w:rPr>
          <w:rFonts w:ascii="Roboto Mono" w:hAnsi="Roboto Mono"/>
          <w:b/>
          <w:bCs/>
        </w:rPr>
        <w:t>three internal angle bisectors of a triangle intersect</w:t>
      </w:r>
      <w:r w:rsidRPr="00745D97">
        <w:rPr>
          <w:rFonts w:ascii="Roboto Mono" w:hAnsi="Roboto Mono"/>
        </w:rPr>
        <w:t>.</w:t>
      </w:r>
    </w:p>
    <w:p w14:paraId="17CC6A33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t>The incenter is commonly denoted by:</w:t>
      </w:r>
    </w:p>
    <w:p w14:paraId="1812EC23" w14:textId="4AD2ACBC" w:rsidR="00745D97" w:rsidRPr="00745D97" w:rsidRDefault="00745D97" w:rsidP="00745D9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I</m:t>
              </m:r>
            </m:e>
          </m:borderBox>
        </m:oMath>
      </m:oMathPara>
    </w:p>
    <w:p w14:paraId="28F9CABD" w14:textId="4BB8A209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t xml:space="preserve">For triangle </w:t>
      </w:r>
      <m:oMath>
        <m:r>
          <w:rPr>
            <w:rFonts w:ascii="Cambria Math" w:hAnsi="Cambria Math"/>
          </w:rPr>
          <m:t>△ABC</m:t>
        </m:r>
      </m:oMath>
      <w:r w:rsidRPr="00745D97">
        <w:rPr>
          <w:rFonts w:ascii="Roboto Mono" w:hAnsi="Roboto Mono"/>
        </w:rPr>
        <w:t xml:space="preserve">, if the internal angle bisectors of </w:t>
      </w:r>
      <m:oMath>
        <m:r>
          <w:rPr>
            <w:rFonts w:ascii="Cambria Math" w:hAnsi="Cambria Math"/>
          </w:rPr>
          <m:t>∠A</m:t>
        </m:r>
      </m:oMath>
      <w:r w:rsidRPr="00745D97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∠B</m:t>
        </m:r>
      </m:oMath>
      <w:r w:rsidRPr="00745D97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∠C</m:t>
        </m:r>
      </m:oMath>
      <w:r w:rsidRPr="00745D97">
        <w:rPr>
          <w:rFonts w:ascii="Roboto Mono" w:hAnsi="Roboto Mono"/>
        </w:rPr>
        <w:t xml:space="preserve">intersect at </w:t>
      </w:r>
      <m:oMath>
        <m:r>
          <w:rPr>
            <w:rFonts w:ascii="Cambria Math" w:hAnsi="Cambria Math"/>
          </w:rPr>
          <m:t>I</m:t>
        </m:r>
      </m:oMath>
      <w:r w:rsidRPr="00745D97">
        <w:rPr>
          <w:rFonts w:ascii="Roboto Mono" w:hAnsi="Roboto Mono"/>
        </w:rPr>
        <w:t xml:space="preserve">, then </w:t>
      </w:r>
      <m:oMath>
        <m:r>
          <w:rPr>
            <w:rFonts w:ascii="Cambria Math" w:hAnsi="Cambria Math"/>
          </w:rPr>
          <m:t>I</m:t>
        </m:r>
      </m:oMath>
      <w:r w:rsidRPr="00745D97">
        <w:rPr>
          <w:rFonts w:ascii="Roboto Mono" w:hAnsi="Roboto Mono"/>
        </w:rPr>
        <w:t xml:space="preserve">is the </w:t>
      </w:r>
      <w:r w:rsidRPr="00745D97">
        <w:rPr>
          <w:rFonts w:ascii="Roboto Mono" w:hAnsi="Roboto Mono"/>
          <w:b/>
          <w:bCs/>
        </w:rPr>
        <w:t>incenter</w:t>
      </w:r>
      <w:r w:rsidRPr="00745D97">
        <w:rPr>
          <w:rFonts w:ascii="Roboto Mono" w:hAnsi="Roboto Mono"/>
        </w:rPr>
        <w:t xml:space="preserve"> of the triangle.</w:t>
      </w:r>
    </w:p>
    <w:p w14:paraId="11E38E34" w14:textId="4B234B08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drawing>
          <wp:inline distT="0" distB="0" distL="0" distR="0" wp14:anchorId="1C44E246" wp14:editId="46F8A01D">
            <wp:extent cx="5029200" cy="3512820"/>
            <wp:effectExtent l="0" t="0" r="0" b="0"/>
            <wp:docPr id="1945456010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316B0" w14:textId="21202F96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lastRenderedPageBreak/>
        <w:drawing>
          <wp:inline distT="0" distB="0" distL="0" distR="0" wp14:anchorId="19A9588C" wp14:editId="6EA73EC6">
            <wp:extent cx="4419600" cy="3063240"/>
            <wp:effectExtent l="0" t="0" r="0" b="3810"/>
            <wp:docPr id="348758088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A47CF" w14:textId="6D0A5EBF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drawing>
          <wp:inline distT="0" distB="0" distL="0" distR="0" wp14:anchorId="10B6A06B" wp14:editId="60B07877">
            <wp:extent cx="5943600" cy="4352925"/>
            <wp:effectExtent l="0" t="0" r="0" b="9525"/>
            <wp:docPr id="409269407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5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1C34A" w14:textId="13A4C1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lastRenderedPageBreak/>
        <w:drawing>
          <wp:inline distT="0" distB="0" distL="0" distR="0" wp14:anchorId="4934ED21" wp14:editId="3B691454">
            <wp:extent cx="5943600" cy="4549775"/>
            <wp:effectExtent l="0" t="0" r="0" b="3175"/>
            <wp:docPr id="1403975686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4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DC7B9" w14:textId="70D644C5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lastRenderedPageBreak/>
        <w:drawing>
          <wp:inline distT="0" distB="0" distL="0" distR="0" wp14:anchorId="0E79F70A" wp14:editId="017688C1">
            <wp:extent cx="5943600" cy="4457700"/>
            <wp:effectExtent l="0" t="0" r="0" b="0"/>
            <wp:docPr id="239766231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3D5E1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pict w14:anchorId="7806EB42">
          <v:rect id="_x0000_i1227" style="width:0;height:1.5pt" o:hralign="center" o:hrstd="t" o:hr="t" fillcolor="#a0a0a0" stroked="f"/>
        </w:pict>
      </w:r>
    </w:p>
    <w:p w14:paraId="6B00F220" w14:textId="77777777" w:rsidR="00745D97" w:rsidRDefault="00745D97" w:rsidP="00745D97">
      <w:pPr>
        <w:pStyle w:val="Heading2"/>
      </w:pPr>
      <w:r w:rsidRPr="00745D97">
        <w:t>Purpose</w:t>
      </w:r>
    </w:p>
    <w:p w14:paraId="0C62E1D1" w14:textId="487DB943" w:rsidR="00745D97" w:rsidRPr="00745D97" w:rsidRDefault="00745D97" w:rsidP="00745D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55AA37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t>The incenter is used to:</w:t>
      </w:r>
    </w:p>
    <w:p w14:paraId="576FCBBB" w14:textId="77777777" w:rsidR="00745D97" w:rsidRPr="00745D97" w:rsidRDefault="00745D97" w:rsidP="00745D97">
      <w:pPr>
        <w:numPr>
          <w:ilvl w:val="0"/>
          <w:numId w:val="1"/>
        </w:numPr>
        <w:rPr>
          <w:rFonts w:ascii="Roboto Mono" w:hAnsi="Roboto Mono"/>
        </w:rPr>
      </w:pPr>
      <w:r w:rsidRPr="00745D97">
        <w:rPr>
          <w:rFonts w:ascii="Roboto Mono" w:hAnsi="Roboto Mono"/>
        </w:rPr>
        <w:t xml:space="preserve">Locate the center of the </w:t>
      </w:r>
      <w:r w:rsidRPr="00745D97">
        <w:rPr>
          <w:rFonts w:ascii="Roboto Mono" w:hAnsi="Roboto Mono"/>
          <w:b/>
          <w:bCs/>
        </w:rPr>
        <w:t>incircle</w:t>
      </w:r>
      <w:r w:rsidRPr="00745D97">
        <w:rPr>
          <w:rFonts w:ascii="Roboto Mono" w:hAnsi="Roboto Mono"/>
        </w:rPr>
        <w:t>.</w:t>
      </w:r>
    </w:p>
    <w:p w14:paraId="76E7B745" w14:textId="77777777" w:rsidR="00745D97" w:rsidRPr="00745D97" w:rsidRDefault="00745D97" w:rsidP="00745D97">
      <w:pPr>
        <w:numPr>
          <w:ilvl w:val="0"/>
          <w:numId w:val="1"/>
        </w:numPr>
        <w:rPr>
          <w:rFonts w:ascii="Roboto Mono" w:hAnsi="Roboto Mono"/>
        </w:rPr>
      </w:pPr>
      <w:r w:rsidRPr="00745D97">
        <w:rPr>
          <w:rFonts w:ascii="Roboto Mono" w:hAnsi="Roboto Mono"/>
        </w:rPr>
        <w:t xml:space="preserve">Determine the point that is </w:t>
      </w:r>
      <w:r w:rsidRPr="00745D97">
        <w:rPr>
          <w:rFonts w:ascii="Roboto Mono" w:hAnsi="Roboto Mono"/>
          <w:b/>
          <w:bCs/>
        </w:rPr>
        <w:t>equidistant from all three sides</w:t>
      </w:r>
      <w:r w:rsidRPr="00745D97">
        <w:rPr>
          <w:rFonts w:ascii="Roboto Mono" w:hAnsi="Roboto Mono"/>
        </w:rPr>
        <w:t xml:space="preserve"> of a triangle.</w:t>
      </w:r>
    </w:p>
    <w:p w14:paraId="326ED950" w14:textId="77777777" w:rsidR="00745D97" w:rsidRPr="00745D97" w:rsidRDefault="00745D97" w:rsidP="00745D97">
      <w:pPr>
        <w:numPr>
          <w:ilvl w:val="0"/>
          <w:numId w:val="1"/>
        </w:numPr>
        <w:rPr>
          <w:rFonts w:ascii="Roboto Mono" w:hAnsi="Roboto Mono"/>
        </w:rPr>
      </w:pPr>
      <w:r w:rsidRPr="00745D97">
        <w:rPr>
          <w:rFonts w:ascii="Roboto Mono" w:hAnsi="Roboto Mono"/>
        </w:rPr>
        <w:t>Find the radius of the incircle.</w:t>
      </w:r>
    </w:p>
    <w:p w14:paraId="6193A6A8" w14:textId="77777777" w:rsidR="00745D97" w:rsidRPr="00745D97" w:rsidRDefault="00745D97" w:rsidP="00745D97">
      <w:pPr>
        <w:numPr>
          <w:ilvl w:val="0"/>
          <w:numId w:val="1"/>
        </w:numPr>
        <w:rPr>
          <w:rFonts w:ascii="Roboto Mono" w:hAnsi="Roboto Mono"/>
        </w:rPr>
      </w:pPr>
      <w:r w:rsidRPr="00745D97">
        <w:rPr>
          <w:rFonts w:ascii="Roboto Mono" w:hAnsi="Roboto Mono"/>
        </w:rPr>
        <w:t>Calculate triangle area using the inradius.</w:t>
      </w:r>
    </w:p>
    <w:p w14:paraId="786D57A4" w14:textId="77777777" w:rsidR="00745D97" w:rsidRPr="00745D97" w:rsidRDefault="00745D97" w:rsidP="00745D97">
      <w:pPr>
        <w:numPr>
          <w:ilvl w:val="0"/>
          <w:numId w:val="1"/>
        </w:numPr>
        <w:rPr>
          <w:rFonts w:ascii="Roboto Mono" w:hAnsi="Roboto Mono"/>
        </w:rPr>
      </w:pPr>
      <w:r w:rsidRPr="00745D97">
        <w:rPr>
          <w:rFonts w:ascii="Roboto Mono" w:hAnsi="Roboto Mono"/>
        </w:rPr>
        <w:t>Solve problems involving angle bisectors.</w:t>
      </w:r>
    </w:p>
    <w:p w14:paraId="15C81BE7" w14:textId="77777777" w:rsidR="00745D97" w:rsidRPr="00745D97" w:rsidRDefault="00745D97" w:rsidP="00745D97">
      <w:pPr>
        <w:numPr>
          <w:ilvl w:val="0"/>
          <w:numId w:val="1"/>
        </w:numPr>
        <w:rPr>
          <w:rFonts w:ascii="Roboto Mono" w:hAnsi="Roboto Mono"/>
        </w:rPr>
      </w:pPr>
      <w:r w:rsidRPr="00745D97">
        <w:rPr>
          <w:rFonts w:ascii="Roboto Mono" w:hAnsi="Roboto Mono"/>
        </w:rPr>
        <w:t>Study relationships among triangle centers.</w:t>
      </w:r>
    </w:p>
    <w:p w14:paraId="38E320FE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lastRenderedPageBreak/>
        <w:pict w14:anchorId="3C7C3EC2">
          <v:rect id="_x0000_i1228" style="width:0;height:1.5pt" o:hralign="center" o:hrstd="t" o:hr="t" fillcolor="#a0a0a0" stroked="f"/>
        </w:pict>
      </w:r>
    </w:p>
    <w:p w14:paraId="7C759353" w14:textId="77777777" w:rsidR="00745D97" w:rsidRDefault="00745D97" w:rsidP="00745D97">
      <w:pPr>
        <w:pStyle w:val="Heading2"/>
      </w:pPr>
      <w:r w:rsidRPr="00745D97">
        <w:t>Fundamental Elements</w:t>
      </w:r>
    </w:p>
    <w:p w14:paraId="57F8D1BE" w14:textId="7F935A75" w:rsidR="00745D97" w:rsidRPr="00745D97" w:rsidRDefault="00745D97" w:rsidP="00745D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A1DC4D" w14:textId="3E294419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t xml:space="preserve">For </w:t>
      </w:r>
      <m:oMath>
        <m:r>
          <w:rPr>
            <w:rFonts w:ascii="Cambria Math" w:hAnsi="Cambria Math"/>
          </w:rPr>
          <m:t>△ABC</m:t>
        </m:r>
      </m:oMath>
      <w:r w:rsidRPr="00745D97">
        <w:rPr>
          <w:rFonts w:ascii="Roboto Mono" w:hAnsi="Roboto Mono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4"/>
        <w:gridCol w:w="6406"/>
      </w:tblGrid>
      <w:tr w:rsidR="00745D97" w:rsidRPr="00745D97" w14:paraId="2E899F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8D4744" w14:textId="77777777" w:rsidR="00745D97" w:rsidRPr="00745D97" w:rsidRDefault="00745D97" w:rsidP="00745D97">
            <w:pPr>
              <w:rPr>
                <w:rFonts w:ascii="Roboto Mono" w:hAnsi="Roboto Mono"/>
                <w:b/>
                <w:bCs/>
              </w:rPr>
            </w:pPr>
            <w:r w:rsidRPr="00745D97">
              <w:rPr>
                <w:rFonts w:ascii="Roboto Mono" w:hAnsi="Roboto Mono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5FF3FEFA" w14:textId="77777777" w:rsidR="00745D97" w:rsidRPr="00745D97" w:rsidRDefault="00745D97" w:rsidP="00745D97">
            <w:pPr>
              <w:rPr>
                <w:rFonts w:ascii="Roboto Mono" w:hAnsi="Roboto Mono"/>
                <w:b/>
                <w:bCs/>
              </w:rPr>
            </w:pPr>
            <w:r w:rsidRPr="00745D97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745D97" w:rsidRPr="00745D97" w14:paraId="61A1C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E938B" w14:textId="1A9B7CB0" w:rsidR="00745D97" w:rsidRPr="00745D97" w:rsidRDefault="00745D97" w:rsidP="00745D9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A,B,C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A2F3F72" w14:textId="77777777" w:rsidR="00745D97" w:rsidRPr="00745D97" w:rsidRDefault="00745D97" w:rsidP="00745D97">
            <w:pPr>
              <w:rPr>
                <w:rFonts w:ascii="Roboto Mono" w:hAnsi="Roboto Mono"/>
              </w:rPr>
            </w:pPr>
            <w:r w:rsidRPr="00745D97">
              <w:rPr>
                <w:rFonts w:ascii="Roboto Mono" w:hAnsi="Roboto Mono"/>
              </w:rPr>
              <w:t>Vertices of the triangle</w:t>
            </w:r>
          </w:p>
        </w:tc>
      </w:tr>
      <w:tr w:rsidR="00745D97" w:rsidRPr="00745D97" w14:paraId="287F7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E21D3" w14:textId="7C391AB5" w:rsidR="00745D97" w:rsidRPr="00745D97" w:rsidRDefault="00745D97" w:rsidP="00745D9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I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B745220" w14:textId="77777777" w:rsidR="00745D97" w:rsidRPr="00745D97" w:rsidRDefault="00745D97" w:rsidP="00745D97">
            <w:pPr>
              <w:rPr>
                <w:rFonts w:ascii="Roboto Mono" w:hAnsi="Roboto Mono"/>
              </w:rPr>
            </w:pPr>
            <w:r w:rsidRPr="00745D97">
              <w:rPr>
                <w:rFonts w:ascii="Roboto Mono" w:hAnsi="Roboto Mono"/>
              </w:rPr>
              <w:t>Incenter</w:t>
            </w:r>
          </w:p>
        </w:tc>
      </w:tr>
      <w:tr w:rsidR="00745D97" w:rsidRPr="00745D97" w14:paraId="7BE0D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19669" w14:textId="77777777" w:rsidR="00745D97" w:rsidRPr="00745D97" w:rsidRDefault="00745D97" w:rsidP="00745D97">
            <w:pPr>
              <w:rPr>
                <w:rFonts w:ascii="Roboto Mono" w:hAnsi="Roboto Mono"/>
              </w:rPr>
            </w:pPr>
            <w:r w:rsidRPr="00745D97">
              <w:rPr>
                <w:rFonts w:ascii="Roboto Mono" w:hAnsi="Roboto Mono"/>
              </w:rPr>
              <w:t>Internal angle bisectors</w:t>
            </w:r>
          </w:p>
        </w:tc>
        <w:tc>
          <w:tcPr>
            <w:tcW w:w="0" w:type="auto"/>
            <w:vAlign w:val="center"/>
            <w:hideMark/>
          </w:tcPr>
          <w:p w14:paraId="5564175B" w14:textId="77777777" w:rsidR="00745D97" w:rsidRPr="00745D97" w:rsidRDefault="00745D97" w:rsidP="00745D97">
            <w:pPr>
              <w:rPr>
                <w:rFonts w:ascii="Roboto Mono" w:hAnsi="Roboto Mono"/>
              </w:rPr>
            </w:pPr>
            <w:r w:rsidRPr="00745D97">
              <w:rPr>
                <w:rFonts w:ascii="Roboto Mono" w:hAnsi="Roboto Mono"/>
              </w:rPr>
              <w:t>Lines that divide the three angles into two equal angles</w:t>
            </w:r>
          </w:p>
        </w:tc>
      </w:tr>
      <w:tr w:rsidR="00745D97" w:rsidRPr="00745D97" w14:paraId="62DE9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DE6CF" w14:textId="046355F5" w:rsidR="00745D97" w:rsidRPr="00745D97" w:rsidRDefault="00745D97" w:rsidP="00745D9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DDC98CD" w14:textId="77777777" w:rsidR="00745D97" w:rsidRPr="00745D97" w:rsidRDefault="00745D97" w:rsidP="00745D97">
            <w:pPr>
              <w:rPr>
                <w:rFonts w:ascii="Roboto Mono" w:hAnsi="Roboto Mono"/>
              </w:rPr>
            </w:pPr>
            <w:r w:rsidRPr="00745D97">
              <w:rPr>
                <w:rFonts w:ascii="Roboto Mono" w:hAnsi="Roboto Mono"/>
              </w:rPr>
              <w:t>Inradius</w:t>
            </w:r>
          </w:p>
        </w:tc>
      </w:tr>
      <w:tr w:rsidR="00745D97" w:rsidRPr="00745D97" w14:paraId="599FF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0FBBF" w14:textId="77777777" w:rsidR="00745D97" w:rsidRPr="00745D97" w:rsidRDefault="00745D97" w:rsidP="00745D97">
            <w:pPr>
              <w:rPr>
                <w:rFonts w:ascii="Roboto Mono" w:hAnsi="Roboto Mono"/>
              </w:rPr>
            </w:pPr>
            <w:r w:rsidRPr="00745D97">
              <w:rPr>
                <w:rFonts w:ascii="Roboto Mono" w:hAnsi="Roboto Mono"/>
              </w:rPr>
              <w:t>Incircle</w:t>
            </w:r>
          </w:p>
        </w:tc>
        <w:tc>
          <w:tcPr>
            <w:tcW w:w="0" w:type="auto"/>
            <w:vAlign w:val="center"/>
            <w:hideMark/>
          </w:tcPr>
          <w:p w14:paraId="1C468D1B" w14:textId="073100F8" w:rsidR="00745D97" w:rsidRPr="00745D97" w:rsidRDefault="00745D97" w:rsidP="00745D97">
            <w:pPr>
              <w:rPr>
                <w:rFonts w:ascii="Roboto Mono" w:hAnsi="Roboto Mono"/>
              </w:rPr>
            </w:pPr>
            <w:r w:rsidRPr="00745D97">
              <w:rPr>
                <w:rFonts w:ascii="Roboto Mono" w:hAnsi="Roboto Mono"/>
              </w:rPr>
              <w:t xml:space="preserve">Circle centered at 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 w:rsidRPr="00745D97">
              <w:rPr>
                <w:rFonts w:ascii="Roboto Mono" w:hAnsi="Roboto Mono"/>
              </w:rPr>
              <w:t>tangent to all three sides</w:t>
            </w:r>
          </w:p>
        </w:tc>
      </w:tr>
    </w:tbl>
    <w:p w14:paraId="6935B7FE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t>The defining relationship is:</w:t>
      </w:r>
    </w:p>
    <w:p w14:paraId="4CE06B55" w14:textId="33D6E518" w:rsidR="00745D97" w:rsidRPr="00745D97" w:rsidRDefault="00745D97" w:rsidP="00745D9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I=</m:t>
              </m:r>
              <m:r>
                <m:rPr>
                  <m:nor/>
                </m:rPr>
                <w:rPr>
                  <w:rFonts w:ascii="Roboto Mono" w:hAnsi="Roboto Mono"/>
                </w:rPr>
                <m:t>intersection of the three internal angle bisectors</m:t>
              </m:r>
            </m:e>
          </m:borderBox>
        </m:oMath>
      </m:oMathPara>
    </w:p>
    <w:p w14:paraId="58827079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pict w14:anchorId="05807504">
          <v:rect id="_x0000_i1229" style="width:0;height:1.5pt" o:hralign="center" o:hrstd="t" o:hr="t" fillcolor="#a0a0a0" stroked="f"/>
        </w:pict>
      </w:r>
    </w:p>
    <w:p w14:paraId="1F21AE92" w14:textId="77777777" w:rsidR="00745D97" w:rsidRDefault="00745D97" w:rsidP="00745D97">
      <w:pPr>
        <w:pStyle w:val="Heading2"/>
      </w:pPr>
      <w:r w:rsidRPr="00745D97">
        <w:t>Angle Bisectors</w:t>
      </w:r>
    </w:p>
    <w:p w14:paraId="27222DCD" w14:textId="6543E611" w:rsidR="00745D97" w:rsidRPr="00745D97" w:rsidRDefault="00745D97" w:rsidP="00745D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32DDFE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t xml:space="preserve">An </w:t>
      </w:r>
      <w:r w:rsidRPr="00745D97">
        <w:rPr>
          <w:rFonts w:ascii="Roboto Mono" w:hAnsi="Roboto Mono"/>
          <w:b/>
          <w:bCs/>
        </w:rPr>
        <w:t>angle bisector</w:t>
      </w:r>
      <w:r w:rsidRPr="00745D97">
        <w:rPr>
          <w:rFonts w:ascii="Roboto Mono" w:hAnsi="Roboto Mono"/>
        </w:rPr>
        <w:t xml:space="preserve"> divides an angle into two equal angles.</w:t>
      </w:r>
    </w:p>
    <w:p w14:paraId="3C7B5A00" w14:textId="0647762B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t xml:space="preserve">For example, if </w:t>
      </w:r>
      <m:oMath>
        <m:r>
          <w:rPr>
            <w:rFonts w:ascii="Cambria Math" w:hAnsi="Cambria Math"/>
          </w:rPr>
          <m:t>AI</m:t>
        </m:r>
      </m:oMath>
      <w:r w:rsidRPr="00745D97">
        <w:rPr>
          <w:rFonts w:ascii="Roboto Mono" w:hAnsi="Roboto Mono"/>
        </w:rPr>
        <w:t xml:space="preserve">bisects </w:t>
      </w:r>
      <m:oMath>
        <m:r>
          <w:rPr>
            <w:rFonts w:ascii="Cambria Math" w:hAnsi="Cambria Math"/>
          </w:rPr>
          <m:t>∠A</m:t>
        </m:r>
      </m:oMath>
      <w:r w:rsidRPr="00745D97">
        <w:rPr>
          <w:rFonts w:ascii="Roboto Mono" w:hAnsi="Roboto Mono"/>
        </w:rPr>
        <w:t>, then:</w:t>
      </w:r>
    </w:p>
    <w:p w14:paraId="63388E16" w14:textId="35BA8F22" w:rsidR="00745D97" w:rsidRPr="00745D97" w:rsidRDefault="00745D97" w:rsidP="00745D9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∠BAI=∠IAC</m:t>
              </m:r>
            </m:e>
          </m:borderBox>
        </m:oMath>
      </m:oMathPara>
    </w:p>
    <w:p w14:paraId="0BAFC4E7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t>Similarly:</w:t>
      </w:r>
    </w:p>
    <w:p w14:paraId="71217C66" w14:textId="2700E7F1" w:rsidR="00745D97" w:rsidRPr="00745D97" w:rsidRDefault="00745D97" w:rsidP="00745D9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∠ABI=∠IBC</m:t>
          </m:r>
        </m:oMath>
      </m:oMathPara>
    </w:p>
    <w:p w14:paraId="2CAE54E2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t>and:</w:t>
      </w:r>
    </w:p>
    <w:p w14:paraId="36FB3772" w14:textId="78AD6091" w:rsidR="00745D97" w:rsidRPr="00745D97" w:rsidRDefault="00745D97" w:rsidP="00745D9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∠ACI=∠ICB</m:t>
          </m:r>
        </m:oMath>
      </m:oMathPara>
    </w:p>
    <w:p w14:paraId="5E8AE5FB" w14:textId="7BE7783F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lastRenderedPageBreak/>
        <w:t xml:space="preserve">Therefore, </w:t>
      </w:r>
      <m:oMath>
        <m:r>
          <w:rPr>
            <w:rFonts w:ascii="Cambria Math" w:hAnsi="Cambria Math"/>
          </w:rPr>
          <m:t>I</m:t>
        </m:r>
      </m:oMath>
      <w:r w:rsidRPr="00745D97">
        <w:rPr>
          <w:rFonts w:ascii="Roboto Mono" w:hAnsi="Roboto Mono"/>
        </w:rPr>
        <w:t>lies on all three internal angle bisectors.</w:t>
      </w:r>
    </w:p>
    <w:p w14:paraId="11A5B8A9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pict w14:anchorId="2C15DA72">
          <v:rect id="_x0000_i1230" style="width:0;height:1.5pt" o:hralign="center" o:hrstd="t" o:hr="t" fillcolor="#a0a0a0" stroked="f"/>
        </w:pict>
      </w:r>
    </w:p>
    <w:p w14:paraId="1DA9E325" w14:textId="77777777" w:rsidR="00745D97" w:rsidRDefault="00745D97" w:rsidP="00745D97">
      <w:pPr>
        <w:pStyle w:val="Heading2"/>
      </w:pPr>
      <w:r w:rsidRPr="00745D97">
        <w:t>Incenter Theorem</w:t>
      </w:r>
    </w:p>
    <w:p w14:paraId="7195CB44" w14:textId="1AA3DD07" w:rsidR="00745D97" w:rsidRPr="00745D97" w:rsidRDefault="00745D97" w:rsidP="00745D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7BBB51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t xml:space="preserve">The </w:t>
      </w:r>
      <w:r w:rsidRPr="00745D97">
        <w:rPr>
          <w:rFonts w:ascii="Roboto Mono" w:hAnsi="Roboto Mono"/>
          <w:b/>
          <w:bCs/>
        </w:rPr>
        <w:t>Incenter Theorem</w:t>
      </w:r>
      <w:r w:rsidRPr="00745D97">
        <w:rPr>
          <w:rFonts w:ascii="Roboto Mono" w:hAnsi="Roboto Mono"/>
        </w:rPr>
        <w:t xml:space="preserve"> states:</w:t>
      </w:r>
    </w:p>
    <w:p w14:paraId="3ACDC0BB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t>The three internal angle bisectors of a triangle are concurrent at a single point called the incenter.</w:t>
      </w:r>
    </w:p>
    <w:p w14:paraId="0267A984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t>Thus:</w:t>
      </w:r>
    </w:p>
    <w:p w14:paraId="5DDEEFCA" w14:textId="69BB8417" w:rsidR="00745D97" w:rsidRPr="00745D97" w:rsidRDefault="00745D97" w:rsidP="00745D9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AI∩BI∩CI=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e>
          </m:borderBox>
        </m:oMath>
      </m:oMathPara>
    </w:p>
    <w:p w14:paraId="4CA1F31F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t xml:space="preserve">The incenter is always located </w:t>
      </w:r>
      <w:r w:rsidRPr="00745D97">
        <w:rPr>
          <w:rFonts w:ascii="Roboto Mono" w:hAnsi="Roboto Mono"/>
          <w:b/>
          <w:bCs/>
        </w:rPr>
        <w:t>inside a nondegenerate triangle</w:t>
      </w:r>
      <w:r w:rsidRPr="00745D97">
        <w:rPr>
          <w:rFonts w:ascii="Roboto Mono" w:hAnsi="Roboto Mono"/>
        </w:rPr>
        <w:t>.</w:t>
      </w:r>
    </w:p>
    <w:p w14:paraId="7BF8DBD4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pict w14:anchorId="5D69FF89">
          <v:rect id="_x0000_i1231" style="width:0;height:1.5pt" o:hralign="center" o:hrstd="t" o:hr="t" fillcolor="#a0a0a0" stroked="f"/>
        </w:pict>
      </w:r>
    </w:p>
    <w:p w14:paraId="15163F9E" w14:textId="77777777" w:rsidR="00745D97" w:rsidRDefault="00745D97" w:rsidP="00745D97">
      <w:pPr>
        <w:pStyle w:val="Heading2"/>
      </w:pPr>
      <w:r w:rsidRPr="00745D97">
        <w:t>Equidistance from the Three Sides</w:t>
      </w:r>
    </w:p>
    <w:p w14:paraId="2CEF3C32" w14:textId="70E503EE" w:rsidR="00745D97" w:rsidRPr="00745D97" w:rsidRDefault="00745D97" w:rsidP="00745D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933D95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t>One of the most important properties of the incenter is that it is equally distant from all three sides.</w:t>
      </w:r>
    </w:p>
    <w:p w14:paraId="58AE44E9" w14:textId="510CB540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t xml:space="preserve">If perpendiculars from </w:t>
      </w:r>
      <m:oMath>
        <m:r>
          <w:rPr>
            <w:rFonts w:ascii="Cambria Math" w:hAnsi="Cambria Math"/>
          </w:rPr>
          <m:t>I</m:t>
        </m:r>
      </m:oMath>
      <w:r w:rsidRPr="00745D97">
        <w:rPr>
          <w:rFonts w:ascii="Roboto Mono" w:hAnsi="Roboto Mono"/>
        </w:rPr>
        <w:t>meet:</w:t>
      </w:r>
    </w:p>
    <w:p w14:paraId="309678EF" w14:textId="3EEA5FC8" w:rsidR="00745D97" w:rsidRPr="00745D97" w:rsidRDefault="00745D97" w:rsidP="00745D97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AB</m:t>
        </m:r>
      </m:oMath>
      <w:r w:rsidRPr="00745D97">
        <w:rPr>
          <w:rFonts w:ascii="Roboto Mono" w:hAnsi="Roboto Mono"/>
        </w:rPr>
        <w:t xml:space="preserve">at </w:t>
      </w:r>
      <m:oMath>
        <m:r>
          <w:rPr>
            <w:rFonts w:ascii="Cambria Math" w:hAnsi="Cambria Math"/>
          </w:rPr>
          <m:t>D</m:t>
        </m:r>
      </m:oMath>
    </w:p>
    <w:p w14:paraId="17AA3DF2" w14:textId="1883735C" w:rsidR="00745D97" w:rsidRPr="00745D97" w:rsidRDefault="00745D97" w:rsidP="00745D97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BC</m:t>
        </m:r>
      </m:oMath>
      <w:r w:rsidRPr="00745D97">
        <w:rPr>
          <w:rFonts w:ascii="Roboto Mono" w:hAnsi="Roboto Mono"/>
        </w:rPr>
        <w:t xml:space="preserve">at </w:t>
      </w:r>
      <m:oMath>
        <m:r>
          <w:rPr>
            <w:rFonts w:ascii="Cambria Math" w:hAnsi="Cambria Math"/>
          </w:rPr>
          <m:t>E</m:t>
        </m:r>
      </m:oMath>
    </w:p>
    <w:p w14:paraId="79172D93" w14:textId="0C95EE36" w:rsidR="00745D97" w:rsidRPr="00745D97" w:rsidRDefault="00745D97" w:rsidP="00745D97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CA</m:t>
        </m:r>
      </m:oMath>
      <w:r w:rsidRPr="00745D97">
        <w:rPr>
          <w:rFonts w:ascii="Roboto Mono" w:hAnsi="Roboto Mono"/>
        </w:rPr>
        <w:t xml:space="preserve">at </w:t>
      </w:r>
      <m:oMath>
        <m:r>
          <w:rPr>
            <w:rFonts w:ascii="Cambria Math" w:hAnsi="Cambria Math"/>
          </w:rPr>
          <m:t>F</m:t>
        </m:r>
      </m:oMath>
    </w:p>
    <w:p w14:paraId="093C573E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t>then:</w:t>
      </w:r>
    </w:p>
    <w:p w14:paraId="6AEB9C4B" w14:textId="46291E31" w:rsidR="00745D97" w:rsidRPr="00745D97" w:rsidRDefault="00745D97" w:rsidP="00745D9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ID=IE=IF</m:t>
              </m:r>
            </m:e>
          </m:borderBox>
        </m:oMath>
      </m:oMathPara>
    </w:p>
    <w:p w14:paraId="6BD7E0FB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t xml:space="preserve">This common distance is called the </w:t>
      </w:r>
      <w:r w:rsidRPr="00745D97">
        <w:rPr>
          <w:rFonts w:ascii="Roboto Mono" w:hAnsi="Roboto Mono"/>
          <w:b/>
          <w:bCs/>
        </w:rPr>
        <w:t>inradius</w:t>
      </w:r>
      <w:r w:rsidRPr="00745D97">
        <w:rPr>
          <w:rFonts w:ascii="Roboto Mono" w:hAnsi="Roboto Mono"/>
        </w:rPr>
        <w:t>:</w:t>
      </w:r>
    </w:p>
    <w:p w14:paraId="53DEE136" w14:textId="608DA93D" w:rsidR="00745D97" w:rsidRPr="00745D97" w:rsidRDefault="00745D97" w:rsidP="00745D9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r=ID=IE=IF</m:t>
              </m:r>
            </m:e>
          </m:borderBox>
        </m:oMath>
      </m:oMathPara>
    </w:p>
    <w:p w14:paraId="2872C157" w14:textId="2EA6EF8E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lastRenderedPageBreak/>
        <w:drawing>
          <wp:inline distT="0" distB="0" distL="0" distR="0" wp14:anchorId="467D067B" wp14:editId="5C2C6837">
            <wp:extent cx="5943600" cy="5147310"/>
            <wp:effectExtent l="0" t="0" r="0" b="0"/>
            <wp:docPr id="1172644504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4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FEF96" w14:textId="0F43B568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lastRenderedPageBreak/>
        <w:drawing>
          <wp:inline distT="0" distB="0" distL="0" distR="0" wp14:anchorId="456E831C" wp14:editId="08005183">
            <wp:extent cx="4572000" cy="3604260"/>
            <wp:effectExtent l="0" t="0" r="0" b="0"/>
            <wp:docPr id="1155764844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7242F" w14:textId="64452328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drawing>
          <wp:inline distT="0" distB="0" distL="0" distR="0" wp14:anchorId="3BA8AEA0" wp14:editId="39EA156F">
            <wp:extent cx="5943600" cy="4434840"/>
            <wp:effectExtent l="0" t="0" r="0" b="3810"/>
            <wp:docPr id="897522079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3FEFC" w14:textId="2AC6BD82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lastRenderedPageBreak/>
        <w:drawing>
          <wp:inline distT="0" distB="0" distL="0" distR="0" wp14:anchorId="514007B7" wp14:editId="501AAF5F">
            <wp:extent cx="5722620" cy="4213860"/>
            <wp:effectExtent l="0" t="0" r="0" b="0"/>
            <wp:docPr id="682038495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9D034" w14:textId="258ABD08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lastRenderedPageBreak/>
        <w:drawing>
          <wp:inline distT="0" distB="0" distL="0" distR="0" wp14:anchorId="2074DE49" wp14:editId="7171605D">
            <wp:extent cx="5943600" cy="4661535"/>
            <wp:effectExtent l="0" t="0" r="0" b="5715"/>
            <wp:docPr id="833090682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6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53FBF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pict w14:anchorId="3E805217">
          <v:rect id="_x0000_i1237" style="width:0;height:1.5pt" o:hralign="center" o:hrstd="t" o:hr="t" fillcolor="#a0a0a0" stroked="f"/>
        </w:pict>
      </w:r>
    </w:p>
    <w:p w14:paraId="53FB4898" w14:textId="77777777" w:rsidR="00745D97" w:rsidRDefault="00745D97" w:rsidP="00745D97">
      <w:pPr>
        <w:pStyle w:val="Heading2"/>
      </w:pPr>
      <w:r w:rsidRPr="00745D97">
        <w:t>Incircle</w:t>
      </w:r>
    </w:p>
    <w:p w14:paraId="40D6A1E8" w14:textId="050E2205" w:rsidR="00745D97" w:rsidRPr="00745D97" w:rsidRDefault="00745D97" w:rsidP="00745D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1CD0A0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t xml:space="preserve">The </w:t>
      </w:r>
      <w:r w:rsidRPr="00745D97">
        <w:rPr>
          <w:rFonts w:ascii="Roboto Mono" w:hAnsi="Roboto Mono"/>
          <w:b/>
          <w:bCs/>
        </w:rPr>
        <w:t>incircle</w:t>
      </w:r>
      <w:r w:rsidRPr="00745D97">
        <w:rPr>
          <w:rFonts w:ascii="Roboto Mono" w:hAnsi="Roboto Mono"/>
        </w:rPr>
        <w:t xml:space="preserve"> is the circle centered at the incenter that is tangent to all three sides of the triangle.</w:t>
      </w:r>
    </w:p>
    <w:p w14:paraId="6E7C690E" w14:textId="608A3AD2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I</m:t>
        </m:r>
      </m:oMath>
      <w:r w:rsidRPr="00745D97">
        <w:rPr>
          <w:rFonts w:ascii="Roboto Mono" w:hAnsi="Roboto Mono"/>
        </w:rPr>
        <w:t xml:space="preserve">is the incenter and </w:t>
      </w:r>
      <m:oMath>
        <m:r>
          <w:rPr>
            <w:rFonts w:ascii="Cambria Math" w:hAnsi="Cambria Math"/>
          </w:rPr>
          <m:t>r</m:t>
        </m:r>
      </m:oMath>
      <w:r w:rsidRPr="00745D97">
        <w:rPr>
          <w:rFonts w:ascii="Roboto Mono" w:hAnsi="Roboto Mono"/>
        </w:rPr>
        <w:t>is the inradius, then:</w:t>
      </w:r>
    </w:p>
    <w:p w14:paraId="35D7439C" w14:textId="7EE091B5" w:rsidR="00745D97" w:rsidRPr="00745D97" w:rsidRDefault="00745D97" w:rsidP="00745D9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Incircle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circle centered at 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nor/>
                </m:rPr>
                <w:rPr>
                  <w:rFonts w:ascii="Roboto Mono" w:hAnsi="Roboto Mono"/>
                </w:rPr>
                <m:t> with radius </m:t>
              </m:r>
              <m:r>
                <w:rPr>
                  <w:rFonts w:ascii="Cambria Math" w:hAnsi="Cambria Math"/>
                </w:rPr>
                <m:t>r</m:t>
              </m:r>
            </m:e>
          </m:borderBox>
        </m:oMath>
      </m:oMathPara>
    </w:p>
    <w:p w14:paraId="1E498586" w14:textId="3F459F22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t xml:space="preserve">Its equation, if the incenter is </w:t>
      </w:r>
      <m:oMath>
        <m:r>
          <w:rPr>
            <w:rFonts w:ascii="Cambria Math" w:hAnsi="Cambria Math"/>
          </w:rPr>
          <m:t>I=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  <m:e>
            <m:r>
              <w:rPr>
                <w:rFonts w:ascii="Cambria Math" w:hAnsi="Cambria Math"/>
              </w:rPr>
              <m:t>k</m:t>
            </m:r>
          </m:e>
        </m:d>
      </m:oMath>
      <w:r w:rsidRPr="00745D97">
        <w:rPr>
          <w:rFonts w:ascii="Roboto Mono" w:hAnsi="Roboto Mono"/>
        </w:rPr>
        <w:t>, is:</w:t>
      </w:r>
    </w:p>
    <w:p w14:paraId="059434F5" w14:textId="11142D6E" w:rsidR="00745D97" w:rsidRPr="00745D97" w:rsidRDefault="00745D97" w:rsidP="00745D9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21C0553A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pict w14:anchorId="5BD9FF57">
          <v:rect id="_x0000_i1238" style="width:0;height:1.5pt" o:hralign="center" o:hrstd="t" o:hr="t" fillcolor="#a0a0a0" stroked="f"/>
        </w:pict>
      </w:r>
    </w:p>
    <w:p w14:paraId="6A924AB7" w14:textId="77777777" w:rsidR="00745D97" w:rsidRDefault="00745D97" w:rsidP="00745D97">
      <w:pPr>
        <w:pStyle w:val="Heading2"/>
      </w:pPr>
      <w:r w:rsidRPr="00745D97">
        <w:lastRenderedPageBreak/>
        <w:t>Why the Incenter Is the Center of the Incircle</w:t>
      </w:r>
    </w:p>
    <w:p w14:paraId="6B3BE7F3" w14:textId="743E3974" w:rsidR="00745D97" w:rsidRPr="00745D97" w:rsidRDefault="00745D97" w:rsidP="00745D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49349D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t>Because:</w:t>
      </w:r>
    </w:p>
    <w:p w14:paraId="58740E40" w14:textId="3233570A" w:rsidR="00745D97" w:rsidRPr="00745D97" w:rsidRDefault="00745D97" w:rsidP="00745D9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ID=IE=IF=r</m:t>
          </m:r>
        </m:oMath>
      </m:oMathPara>
    </w:p>
    <w:p w14:paraId="77539553" w14:textId="4A01A40B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t xml:space="preserve">the three sides of the triangle are all tangent to the same circle centered at </w:t>
      </w:r>
      <m:oMath>
        <m:r>
          <w:rPr>
            <w:rFonts w:ascii="Cambria Math" w:hAnsi="Cambria Math"/>
          </w:rPr>
          <m:t>I</m:t>
        </m:r>
      </m:oMath>
      <w:r w:rsidRPr="00745D97">
        <w:rPr>
          <w:rFonts w:ascii="Roboto Mono" w:hAnsi="Roboto Mono"/>
        </w:rPr>
        <w:t>.</w:t>
      </w:r>
    </w:p>
    <w:p w14:paraId="5C947674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t>Therefore, the circle touches all three sides and is the triangle's incircle.</w:t>
      </w:r>
    </w:p>
    <w:p w14:paraId="46913029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pict w14:anchorId="55259548">
          <v:rect id="_x0000_i1239" style="width:0;height:1.5pt" o:hralign="center" o:hrstd="t" o:hr="t" fillcolor="#a0a0a0" stroked="f"/>
        </w:pict>
      </w:r>
    </w:p>
    <w:p w14:paraId="4AF15D93" w14:textId="77777777" w:rsidR="00745D97" w:rsidRDefault="00745D97" w:rsidP="00745D97">
      <w:pPr>
        <w:pStyle w:val="Heading2"/>
      </w:pPr>
      <w:r w:rsidRPr="00745D97">
        <w:t>Incenter and Triangle Area</w:t>
      </w:r>
    </w:p>
    <w:p w14:paraId="53B4DD80" w14:textId="5CA2583B" w:rsidR="00745D97" w:rsidRPr="00745D97" w:rsidRDefault="00745D97" w:rsidP="00745D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9FB196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t xml:space="preserve">The area of a triangle can be expressed using the inradius and </w:t>
      </w:r>
      <w:proofErr w:type="spellStart"/>
      <w:r w:rsidRPr="00745D97">
        <w:rPr>
          <w:rFonts w:ascii="Roboto Mono" w:hAnsi="Roboto Mono"/>
        </w:rPr>
        <w:t>semiperimeter</w:t>
      </w:r>
      <w:proofErr w:type="spellEnd"/>
      <w:r w:rsidRPr="00745D97">
        <w:rPr>
          <w:rFonts w:ascii="Roboto Mono" w:hAnsi="Roboto Mono"/>
        </w:rPr>
        <w:t>:</w:t>
      </w:r>
    </w:p>
    <w:p w14:paraId="116C9186" w14:textId="2AD73F87" w:rsidR="00745D97" w:rsidRPr="00745D97" w:rsidRDefault="00745D97" w:rsidP="00745D9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A=rs</m:t>
              </m:r>
            </m:e>
          </m:borderBox>
        </m:oMath>
      </m:oMathPara>
    </w:p>
    <w:p w14:paraId="0D1786D8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t>where:</w:t>
      </w:r>
    </w:p>
    <w:p w14:paraId="5A9CB2AE" w14:textId="6B8937F6" w:rsidR="00745D97" w:rsidRPr="00745D97" w:rsidRDefault="00745D97" w:rsidP="00745D97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</m:t>
        </m:r>
      </m:oMath>
      <w:r w:rsidRPr="00745D97">
        <w:rPr>
          <w:rFonts w:ascii="Roboto Mono" w:hAnsi="Roboto Mono"/>
        </w:rPr>
        <w:t>= area of the triangle</w:t>
      </w:r>
    </w:p>
    <w:p w14:paraId="487FAF7A" w14:textId="2814AE69" w:rsidR="00745D97" w:rsidRPr="00745D97" w:rsidRDefault="00745D97" w:rsidP="00745D97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r</m:t>
        </m:r>
      </m:oMath>
      <w:r w:rsidRPr="00745D97">
        <w:rPr>
          <w:rFonts w:ascii="Roboto Mono" w:hAnsi="Roboto Mono"/>
        </w:rPr>
        <w:t>= inradius</w:t>
      </w:r>
    </w:p>
    <w:p w14:paraId="657BB53B" w14:textId="3CAB2AAA" w:rsidR="00745D97" w:rsidRPr="00745D97" w:rsidRDefault="00745D97" w:rsidP="00745D97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s</m:t>
        </m:r>
      </m:oMath>
      <w:r w:rsidRPr="00745D97">
        <w:rPr>
          <w:rFonts w:ascii="Roboto Mono" w:hAnsi="Roboto Mono"/>
        </w:rPr>
        <w:t>= semiperimeter</w:t>
      </w:r>
    </w:p>
    <w:p w14:paraId="55E49770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t xml:space="preserve">The </w:t>
      </w:r>
      <w:proofErr w:type="spellStart"/>
      <w:r w:rsidRPr="00745D97">
        <w:rPr>
          <w:rFonts w:ascii="Roboto Mono" w:hAnsi="Roboto Mono"/>
        </w:rPr>
        <w:t>semiperimeter</w:t>
      </w:r>
      <w:proofErr w:type="spellEnd"/>
      <w:r w:rsidRPr="00745D97">
        <w:rPr>
          <w:rFonts w:ascii="Roboto Mono" w:hAnsi="Roboto Mono"/>
        </w:rPr>
        <w:t xml:space="preserve"> is:</w:t>
      </w:r>
    </w:p>
    <w:p w14:paraId="3D9278F5" w14:textId="02761AA9" w:rsidR="00745D97" w:rsidRPr="00745D97" w:rsidRDefault="00745D97" w:rsidP="00745D9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a+b+c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37371D9B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t>Therefore:</w:t>
      </w:r>
    </w:p>
    <w:p w14:paraId="58778B8A" w14:textId="76FE357E" w:rsidR="00745D97" w:rsidRPr="00745D97" w:rsidRDefault="00745D97" w:rsidP="00745D9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s</m:t>
                  </m:r>
                </m:den>
              </m:f>
            </m:e>
          </m:borderBox>
        </m:oMath>
      </m:oMathPara>
    </w:p>
    <w:p w14:paraId="7D310ADD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pict w14:anchorId="1DDCBB7B">
          <v:rect id="_x0000_i1240" style="width:0;height:1.5pt" o:hralign="center" o:hrstd="t" o:hr="t" fillcolor="#a0a0a0" stroked="f"/>
        </w:pict>
      </w:r>
    </w:p>
    <w:p w14:paraId="5D7AC967" w14:textId="77777777" w:rsidR="00745D97" w:rsidRDefault="00745D97" w:rsidP="00745D97">
      <w:pPr>
        <w:pStyle w:val="Heading2"/>
      </w:pPr>
      <w:r w:rsidRPr="00745D97">
        <w:lastRenderedPageBreak/>
        <w:t>Example: Finding the Inradius</w:t>
      </w:r>
    </w:p>
    <w:p w14:paraId="6BCFC282" w14:textId="1C65E014" w:rsidR="00745D97" w:rsidRPr="00745D97" w:rsidRDefault="00745D97" w:rsidP="00745D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8D5DD7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t>Suppose a triangle has:</w:t>
      </w:r>
    </w:p>
    <w:p w14:paraId="2C55F0C0" w14:textId="4D3D4E70" w:rsidR="00745D97" w:rsidRPr="00745D97" w:rsidRDefault="00745D97" w:rsidP="00745D9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A=24</m:t>
          </m:r>
        </m:oMath>
      </m:oMathPara>
    </w:p>
    <w:p w14:paraId="7801C1F3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t>and side lengths:</w:t>
      </w:r>
    </w:p>
    <w:p w14:paraId="767A7D10" w14:textId="780FA7E6" w:rsidR="00745D97" w:rsidRPr="00745D97" w:rsidRDefault="00745D97" w:rsidP="00745D9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a=6, b=8, c=10</m:t>
          </m:r>
        </m:oMath>
      </m:oMathPara>
    </w:p>
    <w:p w14:paraId="541CBD55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t xml:space="preserve">The </w:t>
      </w:r>
      <w:proofErr w:type="spellStart"/>
      <w:r w:rsidRPr="00745D97">
        <w:rPr>
          <w:rFonts w:ascii="Roboto Mono" w:hAnsi="Roboto Mono"/>
        </w:rPr>
        <w:t>semiperimeter</w:t>
      </w:r>
      <w:proofErr w:type="spellEnd"/>
      <w:r w:rsidRPr="00745D97">
        <w:rPr>
          <w:rFonts w:ascii="Roboto Mono" w:hAnsi="Roboto Mono"/>
        </w:rPr>
        <w:t xml:space="preserve"> is:</w:t>
      </w:r>
    </w:p>
    <w:p w14:paraId="6D983CB8" w14:textId="7DD57FB4" w:rsidR="00745D97" w:rsidRPr="00745D97" w:rsidRDefault="00745D97" w:rsidP="00745D9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6+8+10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=12</m:t>
          </m:r>
        </m:oMath>
      </m:oMathPara>
    </w:p>
    <w:p w14:paraId="045E4CB1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t>Therefore:</w:t>
      </w:r>
    </w:p>
    <w:p w14:paraId="30B0E0DE" w14:textId="7CBC9366" w:rsidR="00745D97" w:rsidRPr="00745D97" w:rsidRDefault="00745D97" w:rsidP="00745D9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24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r=2</m:t>
              </m:r>
            </m:e>
          </m:borderBox>
        </m:oMath>
      </m:oMathPara>
    </w:p>
    <w:p w14:paraId="0CAF71D4" w14:textId="7EB24FBC" w:rsidR="00745D97" w:rsidRPr="00745D97" w:rsidRDefault="00745D97" w:rsidP="00745D97">
      <w:pPr>
        <w:rPr>
          <w:rFonts w:ascii="Roboto Mono" w:hAnsi="Roboto Mono"/>
        </w:rPr>
      </w:pPr>
      <w:proofErr w:type="gramStart"/>
      <w:r w:rsidRPr="00745D97">
        <w:rPr>
          <w:rFonts w:ascii="Roboto Mono" w:hAnsi="Roboto Mono"/>
        </w:rPr>
        <w:t>So</w:t>
      </w:r>
      <w:proofErr w:type="gramEnd"/>
      <w:r w:rsidRPr="00745D97">
        <w:rPr>
          <w:rFonts w:ascii="Roboto Mono" w:hAnsi="Roboto Mono"/>
        </w:rPr>
        <w:t xml:space="preserve"> the incircle has radius </w:t>
      </w:r>
      <m:oMath>
        <m:r>
          <w:rPr>
            <w:rFonts w:ascii="Cambria Math" w:hAnsi="Cambria Math"/>
          </w:rPr>
          <m:t>2</m:t>
        </m:r>
      </m:oMath>
      <w:r w:rsidRPr="00745D97">
        <w:rPr>
          <w:rFonts w:ascii="Roboto Mono" w:hAnsi="Roboto Mono"/>
        </w:rPr>
        <w:t>.</w:t>
      </w:r>
    </w:p>
    <w:p w14:paraId="41AE88F0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pict w14:anchorId="38112CBC">
          <v:rect id="_x0000_i1241" style="width:0;height:1.5pt" o:hralign="center" o:hrstd="t" o:hr="t" fillcolor="#a0a0a0" stroked="f"/>
        </w:pict>
      </w:r>
    </w:p>
    <w:p w14:paraId="5FC83E7F" w14:textId="77777777" w:rsidR="00745D97" w:rsidRDefault="00745D97" w:rsidP="00745D97">
      <w:pPr>
        <w:pStyle w:val="Heading2"/>
      </w:pPr>
      <w:r w:rsidRPr="00745D97">
        <w:t>Coordinate Formula for the Incenter</w:t>
      </w:r>
    </w:p>
    <w:p w14:paraId="7FF89B1E" w14:textId="7F63D750" w:rsidR="00745D97" w:rsidRPr="00745D97" w:rsidRDefault="00745D97" w:rsidP="00745D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1269C7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t>Suppose:</w:t>
      </w:r>
    </w:p>
    <w:p w14:paraId="7D70B063" w14:textId="6F2B2E0E" w:rsidR="00745D97" w:rsidRPr="00745D97" w:rsidRDefault="00745D97" w:rsidP="00745D9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C=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</m:oMath>
      </m:oMathPara>
    </w:p>
    <w:p w14:paraId="672BAF89" w14:textId="3D1084BE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t xml:space="preserve">and the side lengths opposite </w:t>
      </w:r>
      <m:oMath>
        <m:r>
          <w:rPr>
            <w:rFonts w:ascii="Cambria Math" w:hAnsi="Cambria Math"/>
          </w:rPr>
          <m:t>A,B,C</m:t>
        </m:r>
      </m:oMath>
      <w:r w:rsidRPr="00745D97">
        <w:rPr>
          <w:rFonts w:ascii="Roboto Mono" w:hAnsi="Roboto Mono"/>
        </w:rPr>
        <w:t>are:</w:t>
      </w:r>
    </w:p>
    <w:p w14:paraId="11FA186D" w14:textId="59D63530" w:rsidR="00745D97" w:rsidRPr="00745D97" w:rsidRDefault="00745D97" w:rsidP="00745D9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a=BC, b=CA, c=AB</m:t>
          </m:r>
        </m:oMath>
      </m:oMathPara>
    </w:p>
    <w:p w14:paraId="4287D887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t>Then the incenter is:</w:t>
      </w:r>
    </w:p>
    <w:p w14:paraId="708A7F18" w14:textId="174BC8CE" w:rsidR="00745D97" w:rsidRPr="00745D97" w:rsidRDefault="00745D97" w:rsidP="00745D9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I=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a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+b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+c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a+b+c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a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+b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+c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a+b+c</m:t>
                      </m:r>
                    </m:den>
                  </m:f>
                </m:e>
              </m:d>
            </m:e>
          </m:borderBox>
        </m:oMath>
      </m:oMathPara>
    </w:p>
    <w:p w14:paraId="0C3AA393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lastRenderedPageBreak/>
        <w:t xml:space="preserve">The coordinates are therefore a </w:t>
      </w:r>
      <w:r w:rsidRPr="00745D97">
        <w:rPr>
          <w:rFonts w:ascii="Roboto Mono" w:hAnsi="Roboto Mono"/>
          <w:b/>
          <w:bCs/>
        </w:rPr>
        <w:t>weighted average of the vertices</w:t>
      </w:r>
      <w:r w:rsidRPr="00745D97">
        <w:rPr>
          <w:rFonts w:ascii="Roboto Mono" w:hAnsi="Roboto Mono"/>
        </w:rPr>
        <w:t>, where each vertex is weighted by the length of its opposite side.</w:t>
      </w:r>
    </w:p>
    <w:p w14:paraId="40A1E896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pict w14:anchorId="05EDF3FA">
          <v:rect id="_x0000_i1242" style="width:0;height:1.5pt" o:hralign="center" o:hrstd="t" o:hr="t" fillcolor="#a0a0a0" stroked="f"/>
        </w:pict>
      </w:r>
    </w:p>
    <w:p w14:paraId="1E64A673" w14:textId="77777777" w:rsidR="00745D97" w:rsidRDefault="00745D97" w:rsidP="00745D97">
      <w:pPr>
        <w:pStyle w:val="Heading2"/>
      </w:pPr>
      <w:r w:rsidRPr="00745D97">
        <w:t>Example: Coordinate Incenter</w:t>
      </w:r>
    </w:p>
    <w:p w14:paraId="7C069E66" w14:textId="24F7B8DA" w:rsidR="00745D97" w:rsidRPr="00745D97" w:rsidRDefault="00745D97" w:rsidP="00745D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524918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t>Consider:</w:t>
      </w:r>
    </w:p>
    <w:p w14:paraId="6DCAE3D9" w14:textId="640072E6" w:rsidR="00745D97" w:rsidRPr="00745D97" w:rsidRDefault="00745D97" w:rsidP="00745D9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C=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1B93FCA3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t>The side lengths are:</w:t>
      </w:r>
    </w:p>
    <w:p w14:paraId="174FB5FC" w14:textId="089F7B1B" w:rsidR="00745D97" w:rsidRPr="00745D97" w:rsidRDefault="00745D97" w:rsidP="00745D9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a=BC=5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b=CA=3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c=AB=4</m:t>
          </m:r>
        </m:oMath>
      </m:oMathPara>
    </w:p>
    <w:p w14:paraId="680543EF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t>Therefore:</w:t>
      </w:r>
    </w:p>
    <w:p w14:paraId="2D0C1B4A" w14:textId="2D269EF3" w:rsidR="00745D97" w:rsidRPr="00745D97" w:rsidRDefault="00745D97" w:rsidP="00745D9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I=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  <m:r>
                    <w:rPr>
                      <w:rFonts w:ascii="Cambria Math" w:hAnsi="Cambria Math"/>
                    </w:rPr>
                    <m:t>+3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4</m:t>
                      </m:r>
                    </m:e>
                  </m:d>
                  <m:r>
                    <w:rPr>
                      <w:rFonts w:ascii="Cambria Math" w:hAnsi="Cambria Math"/>
                    </w:rPr>
                    <m:t>+4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5+3+4</m:t>
                  </m:r>
                </m:den>
              </m:f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  <m:r>
                    <w:rPr>
                      <w:rFonts w:ascii="Cambria Math" w:hAnsi="Cambria Math"/>
                    </w:rPr>
                    <m:t>+3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  <m:r>
                    <w:rPr>
                      <w:rFonts w:ascii="Cambria Math" w:hAnsi="Cambria Math"/>
                    </w:rPr>
                    <m:t>+4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5+3+4</m:t>
                  </m:r>
                </m:den>
              </m:f>
            </m:e>
          </m:d>
        </m:oMath>
      </m:oMathPara>
    </w:p>
    <w:p w14:paraId="447FBC33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t>Thus:</w:t>
      </w:r>
    </w:p>
    <w:p w14:paraId="7363D3F4" w14:textId="583A7707" w:rsidR="00745D97" w:rsidRPr="00745D97" w:rsidRDefault="00745D97" w:rsidP="00745D9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I=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12</m:t>
                  </m:r>
                </m:num>
                <m:den>
                  <m:r>
                    <w:rPr>
                      <w:rFonts w:ascii="Cambria Math" w:hAnsi="Cambria Math"/>
                    </w:rPr>
                    <m:t>12</m:t>
                  </m:r>
                </m:den>
              </m:f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12</m:t>
                  </m:r>
                </m:num>
                <m:den>
                  <m:r>
                    <w:rPr>
                      <w:rFonts w:ascii="Cambria Math" w:hAnsi="Cambria Math"/>
                    </w:rPr>
                    <m:t>12</m:t>
                  </m:r>
                </m:den>
              </m:f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I=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borderBox>
        </m:oMath>
      </m:oMathPara>
    </w:p>
    <w:p w14:paraId="57C73944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pict w14:anchorId="14B582D5">
          <v:rect id="_x0000_i1243" style="width:0;height:1.5pt" o:hralign="center" o:hrstd="t" o:hr="t" fillcolor="#a0a0a0" stroked="f"/>
        </w:pict>
      </w:r>
    </w:p>
    <w:p w14:paraId="10ECC8D6" w14:textId="77777777" w:rsidR="00745D97" w:rsidRDefault="00745D97" w:rsidP="00745D97">
      <w:pPr>
        <w:pStyle w:val="Heading2"/>
      </w:pPr>
      <w:r w:rsidRPr="00745D97">
        <w:t>Incenter and Angle Bisector Theorem</w:t>
      </w:r>
    </w:p>
    <w:p w14:paraId="46EAB57A" w14:textId="3540D6CC" w:rsidR="00745D97" w:rsidRPr="00745D97" w:rsidRDefault="00745D97" w:rsidP="00745D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E17921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t>The incenter lies on each internal angle bisector.</w:t>
      </w:r>
    </w:p>
    <w:p w14:paraId="72F0DA73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t xml:space="preserve">The </w:t>
      </w:r>
      <w:r w:rsidRPr="00745D97">
        <w:rPr>
          <w:rFonts w:ascii="Roboto Mono" w:hAnsi="Roboto Mono"/>
          <w:b/>
          <w:bCs/>
        </w:rPr>
        <w:t>Angle Bisector Theorem</w:t>
      </w:r>
      <w:r w:rsidRPr="00745D97">
        <w:rPr>
          <w:rFonts w:ascii="Roboto Mono" w:hAnsi="Roboto Mono"/>
        </w:rPr>
        <w:t xml:space="preserve"> can therefore be used to determine where an angle bisector intersects the opposite side.</w:t>
      </w:r>
    </w:p>
    <w:p w14:paraId="1CF96A76" w14:textId="55D9E55A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t xml:space="preserve">For example, if </w:t>
      </w:r>
      <m:oMath>
        <m:r>
          <w:rPr>
            <w:rFonts w:ascii="Cambria Math" w:hAnsi="Cambria Math"/>
          </w:rPr>
          <m:t>AI</m:t>
        </m:r>
      </m:oMath>
      <w:r w:rsidRPr="00745D97">
        <w:rPr>
          <w:rFonts w:ascii="Roboto Mono" w:hAnsi="Roboto Mono"/>
        </w:rPr>
        <w:t xml:space="preserve">intersects </w:t>
      </w:r>
      <m:oMath>
        <m:r>
          <w:rPr>
            <w:rFonts w:ascii="Cambria Math" w:hAnsi="Cambria Math"/>
          </w:rPr>
          <m:t>BC</m:t>
        </m:r>
      </m:oMath>
      <w:r w:rsidRPr="00745D97">
        <w:rPr>
          <w:rFonts w:ascii="Roboto Mono" w:hAnsi="Roboto Mono"/>
        </w:rPr>
        <w:t xml:space="preserve">at </w:t>
      </w:r>
      <m:oMath>
        <m:r>
          <w:rPr>
            <w:rFonts w:ascii="Cambria Math" w:hAnsi="Cambria Math"/>
          </w:rPr>
          <m:t>D</m:t>
        </m:r>
      </m:oMath>
      <w:r w:rsidRPr="00745D97">
        <w:rPr>
          <w:rFonts w:ascii="Roboto Mono" w:hAnsi="Roboto Mono"/>
        </w:rPr>
        <w:t>, then:</w:t>
      </w:r>
    </w:p>
    <w:p w14:paraId="2775EDF0" w14:textId="7A36ED0D" w:rsidR="00745D97" w:rsidRPr="00745D97" w:rsidRDefault="00745D97" w:rsidP="00745D9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BD</m:t>
                  </m:r>
                </m:num>
                <m:den>
                  <m:r>
                    <w:rPr>
                      <w:rFonts w:ascii="Cambria Math" w:hAnsi="Cambria Math"/>
                    </w:rPr>
                    <m:t>DC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AC</m:t>
                  </m:r>
                </m:den>
              </m:f>
            </m:e>
          </m:borderBox>
        </m:oMath>
      </m:oMathPara>
    </w:p>
    <w:p w14:paraId="7235C516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t xml:space="preserve">This provides a connection between the </w:t>
      </w:r>
      <w:r w:rsidRPr="00745D97">
        <w:rPr>
          <w:rFonts w:ascii="Roboto Mono" w:hAnsi="Roboto Mono"/>
          <w:b/>
          <w:bCs/>
        </w:rPr>
        <w:t>incenter</w:t>
      </w:r>
      <w:r w:rsidRPr="00745D97">
        <w:rPr>
          <w:rFonts w:ascii="Roboto Mono" w:hAnsi="Roboto Mono"/>
        </w:rPr>
        <w:t xml:space="preserve">, </w:t>
      </w:r>
      <w:r w:rsidRPr="00745D97">
        <w:rPr>
          <w:rFonts w:ascii="Roboto Mono" w:hAnsi="Roboto Mono"/>
          <w:b/>
          <w:bCs/>
        </w:rPr>
        <w:t>angle bisectors</w:t>
      </w:r>
      <w:r w:rsidRPr="00745D97">
        <w:rPr>
          <w:rFonts w:ascii="Roboto Mono" w:hAnsi="Roboto Mono"/>
        </w:rPr>
        <w:t xml:space="preserve">, and </w:t>
      </w:r>
      <w:r w:rsidRPr="00745D97">
        <w:rPr>
          <w:rFonts w:ascii="Roboto Mono" w:hAnsi="Roboto Mono"/>
          <w:b/>
          <w:bCs/>
        </w:rPr>
        <w:t>side proportions</w:t>
      </w:r>
      <w:r w:rsidRPr="00745D97">
        <w:rPr>
          <w:rFonts w:ascii="Roboto Mono" w:hAnsi="Roboto Mono"/>
        </w:rPr>
        <w:t>.</w:t>
      </w:r>
    </w:p>
    <w:p w14:paraId="13D6BFFA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pict w14:anchorId="1268E406">
          <v:rect id="_x0000_i1244" style="width:0;height:1.5pt" o:hralign="center" o:hrstd="t" o:hr="t" fillcolor="#a0a0a0" stroked="f"/>
        </w:pict>
      </w:r>
    </w:p>
    <w:p w14:paraId="308F8B59" w14:textId="77777777" w:rsidR="00745D97" w:rsidRDefault="00745D97" w:rsidP="00745D97">
      <w:pPr>
        <w:pStyle w:val="Heading2"/>
      </w:pPr>
      <w:r w:rsidRPr="00745D97">
        <w:t>Incenter and Perpendicular Bisectors</w:t>
      </w:r>
    </w:p>
    <w:p w14:paraId="15C46E3F" w14:textId="2BC61305" w:rsidR="00745D97" w:rsidRPr="00745D97" w:rsidRDefault="00745D97" w:rsidP="00745D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E1B1A6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t>The incenter should not be confused with the circumcenter.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3"/>
        <w:gridCol w:w="5267"/>
      </w:tblGrid>
      <w:tr w:rsidR="00745D97" w:rsidRPr="00745D97" w14:paraId="4A8A5E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68D864" w14:textId="77777777" w:rsidR="00745D97" w:rsidRPr="00745D97" w:rsidRDefault="00745D97" w:rsidP="00745D97">
            <w:pPr>
              <w:rPr>
                <w:rFonts w:ascii="Roboto Mono" w:hAnsi="Roboto Mono"/>
                <w:b/>
                <w:bCs/>
              </w:rPr>
            </w:pPr>
            <w:r w:rsidRPr="00745D97">
              <w:rPr>
                <w:rFonts w:ascii="Roboto Mono" w:hAnsi="Roboto Mono"/>
                <w:b/>
                <w:bCs/>
              </w:rPr>
              <w:t>Incenter</w:t>
            </w:r>
          </w:p>
        </w:tc>
        <w:tc>
          <w:tcPr>
            <w:tcW w:w="0" w:type="auto"/>
            <w:vAlign w:val="center"/>
            <w:hideMark/>
          </w:tcPr>
          <w:p w14:paraId="1F4238D1" w14:textId="77777777" w:rsidR="00745D97" w:rsidRPr="00745D97" w:rsidRDefault="00745D97" w:rsidP="00745D97">
            <w:pPr>
              <w:rPr>
                <w:rFonts w:ascii="Roboto Mono" w:hAnsi="Roboto Mono"/>
                <w:b/>
                <w:bCs/>
              </w:rPr>
            </w:pPr>
            <w:r w:rsidRPr="00745D97">
              <w:rPr>
                <w:rFonts w:ascii="Roboto Mono" w:hAnsi="Roboto Mono"/>
                <w:b/>
                <w:bCs/>
              </w:rPr>
              <w:t>Circumcenter</w:t>
            </w:r>
          </w:p>
        </w:tc>
      </w:tr>
      <w:tr w:rsidR="00745D97" w:rsidRPr="00745D97" w14:paraId="54B9A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AC8CC" w14:textId="77777777" w:rsidR="00745D97" w:rsidRPr="00745D97" w:rsidRDefault="00745D97" w:rsidP="00745D97">
            <w:pPr>
              <w:rPr>
                <w:rFonts w:ascii="Roboto Mono" w:hAnsi="Roboto Mono"/>
              </w:rPr>
            </w:pPr>
            <w:r w:rsidRPr="00745D97">
              <w:rPr>
                <w:rFonts w:ascii="Roboto Mono" w:hAnsi="Roboto Mono"/>
              </w:rPr>
              <w:t>Intersection of angle bisectors</w:t>
            </w:r>
          </w:p>
        </w:tc>
        <w:tc>
          <w:tcPr>
            <w:tcW w:w="0" w:type="auto"/>
            <w:vAlign w:val="center"/>
            <w:hideMark/>
          </w:tcPr>
          <w:p w14:paraId="050610A8" w14:textId="77777777" w:rsidR="00745D97" w:rsidRPr="00745D97" w:rsidRDefault="00745D97" w:rsidP="00745D97">
            <w:pPr>
              <w:rPr>
                <w:rFonts w:ascii="Roboto Mono" w:hAnsi="Roboto Mono"/>
              </w:rPr>
            </w:pPr>
            <w:r w:rsidRPr="00745D97">
              <w:rPr>
                <w:rFonts w:ascii="Roboto Mono" w:hAnsi="Roboto Mono"/>
              </w:rPr>
              <w:t>Intersection of perpendicular bisectors</w:t>
            </w:r>
          </w:p>
        </w:tc>
      </w:tr>
      <w:tr w:rsidR="00745D97" w:rsidRPr="00745D97" w14:paraId="488C5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76A7A" w14:textId="77777777" w:rsidR="00745D97" w:rsidRPr="00745D97" w:rsidRDefault="00745D97" w:rsidP="00745D97">
            <w:pPr>
              <w:rPr>
                <w:rFonts w:ascii="Roboto Mono" w:hAnsi="Roboto Mono"/>
              </w:rPr>
            </w:pPr>
            <w:r w:rsidRPr="00745D97">
              <w:rPr>
                <w:rFonts w:ascii="Roboto Mono" w:hAnsi="Roboto Mono"/>
              </w:rPr>
              <w:t>Center of incircle</w:t>
            </w:r>
          </w:p>
        </w:tc>
        <w:tc>
          <w:tcPr>
            <w:tcW w:w="0" w:type="auto"/>
            <w:vAlign w:val="center"/>
            <w:hideMark/>
          </w:tcPr>
          <w:p w14:paraId="730CAE6C" w14:textId="77777777" w:rsidR="00745D97" w:rsidRPr="00745D97" w:rsidRDefault="00745D97" w:rsidP="00745D97">
            <w:pPr>
              <w:rPr>
                <w:rFonts w:ascii="Roboto Mono" w:hAnsi="Roboto Mono"/>
              </w:rPr>
            </w:pPr>
            <w:r w:rsidRPr="00745D97">
              <w:rPr>
                <w:rFonts w:ascii="Roboto Mono" w:hAnsi="Roboto Mono"/>
              </w:rPr>
              <w:t>Center of circumcircle</w:t>
            </w:r>
          </w:p>
        </w:tc>
      </w:tr>
      <w:tr w:rsidR="00745D97" w:rsidRPr="00745D97" w14:paraId="0FAC7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96129" w14:textId="77777777" w:rsidR="00745D97" w:rsidRPr="00745D97" w:rsidRDefault="00745D97" w:rsidP="00745D97">
            <w:pPr>
              <w:rPr>
                <w:rFonts w:ascii="Roboto Mono" w:hAnsi="Roboto Mono"/>
              </w:rPr>
            </w:pPr>
            <w:r w:rsidRPr="00745D97">
              <w:rPr>
                <w:rFonts w:ascii="Roboto Mono" w:hAnsi="Roboto Mono"/>
              </w:rPr>
              <w:t>Equidistant from the three sides</w:t>
            </w:r>
          </w:p>
        </w:tc>
        <w:tc>
          <w:tcPr>
            <w:tcW w:w="0" w:type="auto"/>
            <w:vAlign w:val="center"/>
            <w:hideMark/>
          </w:tcPr>
          <w:p w14:paraId="7351440C" w14:textId="77777777" w:rsidR="00745D97" w:rsidRPr="00745D97" w:rsidRDefault="00745D97" w:rsidP="00745D97">
            <w:pPr>
              <w:rPr>
                <w:rFonts w:ascii="Roboto Mono" w:hAnsi="Roboto Mono"/>
              </w:rPr>
            </w:pPr>
            <w:r w:rsidRPr="00745D97">
              <w:rPr>
                <w:rFonts w:ascii="Roboto Mono" w:hAnsi="Roboto Mono"/>
              </w:rPr>
              <w:t>Equidistant from the three vertices</w:t>
            </w:r>
          </w:p>
        </w:tc>
      </w:tr>
      <w:tr w:rsidR="00745D97" w:rsidRPr="00745D97" w14:paraId="38328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2296B" w14:textId="77777777" w:rsidR="00745D97" w:rsidRPr="00745D97" w:rsidRDefault="00745D97" w:rsidP="00745D97">
            <w:pPr>
              <w:rPr>
                <w:rFonts w:ascii="Roboto Mono" w:hAnsi="Roboto Mono"/>
              </w:rPr>
            </w:pPr>
            <w:r w:rsidRPr="00745D97">
              <w:rPr>
                <w:rFonts w:ascii="Roboto Mono" w:hAnsi="Roboto Mono"/>
              </w:rPr>
              <w:t>Always inside the triangle</w:t>
            </w:r>
          </w:p>
        </w:tc>
        <w:tc>
          <w:tcPr>
            <w:tcW w:w="0" w:type="auto"/>
            <w:vAlign w:val="center"/>
            <w:hideMark/>
          </w:tcPr>
          <w:p w14:paraId="077BECA7" w14:textId="77777777" w:rsidR="00745D97" w:rsidRPr="00745D97" w:rsidRDefault="00745D97" w:rsidP="00745D97">
            <w:pPr>
              <w:rPr>
                <w:rFonts w:ascii="Roboto Mono" w:hAnsi="Roboto Mono"/>
              </w:rPr>
            </w:pPr>
            <w:r w:rsidRPr="00745D97">
              <w:rPr>
                <w:rFonts w:ascii="Roboto Mono" w:hAnsi="Roboto Mono"/>
              </w:rPr>
              <w:t>Can be inside, on, or outside the triangle</w:t>
            </w:r>
          </w:p>
        </w:tc>
      </w:tr>
    </w:tbl>
    <w:p w14:paraId="04D9A4E0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pict w14:anchorId="5D0067F6">
          <v:rect id="_x0000_i1245" style="width:0;height:1.5pt" o:hralign="center" o:hrstd="t" o:hr="t" fillcolor="#a0a0a0" stroked="f"/>
        </w:pict>
      </w:r>
    </w:p>
    <w:p w14:paraId="2C96C61F" w14:textId="77777777" w:rsidR="00745D97" w:rsidRDefault="00745D97" w:rsidP="00745D97">
      <w:pPr>
        <w:pStyle w:val="Heading2"/>
      </w:pPr>
      <w:r w:rsidRPr="00745D97">
        <w:t>Incenter vs Centroid</w:t>
      </w:r>
    </w:p>
    <w:p w14:paraId="01E38D0C" w14:textId="11A6C8A6" w:rsidR="00745D97" w:rsidRPr="00745D97" w:rsidRDefault="00745D97" w:rsidP="00745D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8"/>
        <w:gridCol w:w="1750"/>
        <w:gridCol w:w="4162"/>
      </w:tblGrid>
      <w:tr w:rsidR="00745D97" w:rsidRPr="00745D97" w14:paraId="37E8BC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3B5533" w14:textId="77777777" w:rsidR="00745D97" w:rsidRPr="00745D97" w:rsidRDefault="00745D97" w:rsidP="00745D97">
            <w:pPr>
              <w:rPr>
                <w:rFonts w:ascii="Roboto Mono" w:hAnsi="Roboto Mono"/>
                <w:b/>
                <w:bCs/>
              </w:rPr>
            </w:pPr>
            <w:r w:rsidRPr="00745D97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2405960" w14:textId="77777777" w:rsidR="00745D97" w:rsidRPr="00745D97" w:rsidRDefault="00745D97" w:rsidP="00745D97">
            <w:pPr>
              <w:rPr>
                <w:rFonts w:ascii="Roboto Mono" w:hAnsi="Roboto Mono"/>
                <w:b/>
                <w:bCs/>
              </w:rPr>
            </w:pPr>
            <w:r w:rsidRPr="00745D97">
              <w:rPr>
                <w:rFonts w:ascii="Roboto Mono" w:hAnsi="Roboto Mono"/>
                <w:b/>
                <w:bCs/>
              </w:rPr>
              <w:t>Centroid</w:t>
            </w:r>
          </w:p>
        </w:tc>
        <w:tc>
          <w:tcPr>
            <w:tcW w:w="0" w:type="auto"/>
            <w:vAlign w:val="center"/>
            <w:hideMark/>
          </w:tcPr>
          <w:p w14:paraId="49B1752B" w14:textId="77777777" w:rsidR="00745D97" w:rsidRPr="00745D97" w:rsidRDefault="00745D97" w:rsidP="00745D97">
            <w:pPr>
              <w:rPr>
                <w:rFonts w:ascii="Roboto Mono" w:hAnsi="Roboto Mono"/>
                <w:b/>
                <w:bCs/>
              </w:rPr>
            </w:pPr>
            <w:r w:rsidRPr="00745D97">
              <w:rPr>
                <w:rFonts w:ascii="Roboto Mono" w:hAnsi="Roboto Mono"/>
                <w:b/>
                <w:bCs/>
              </w:rPr>
              <w:t>Incenter</w:t>
            </w:r>
          </w:p>
        </w:tc>
      </w:tr>
      <w:tr w:rsidR="00745D97" w:rsidRPr="00745D97" w14:paraId="3EF58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17836" w14:textId="77777777" w:rsidR="00745D97" w:rsidRPr="00745D97" w:rsidRDefault="00745D97" w:rsidP="00745D97">
            <w:pPr>
              <w:rPr>
                <w:rFonts w:ascii="Roboto Mono" w:hAnsi="Roboto Mono"/>
              </w:rPr>
            </w:pPr>
            <w:r w:rsidRPr="00745D97">
              <w:rPr>
                <w:rFonts w:ascii="Roboto Mono" w:hAnsi="Roboto Mono"/>
              </w:rPr>
              <w:t>Defined by</w:t>
            </w:r>
          </w:p>
        </w:tc>
        <w:tc>
          <w:tcPr>
            <w:tcW w:w="0" w:type="auto"/>
            <w:vAlign w:val="center"/>
            <w:hideMark/>
          </w:tcPr>
          <w:p w14:paraId="45BDAEEC" w14:textId="77777777" w:rsidR="00745D97" w:rsidRPr="00745D97" w:rsidRDefault="00745D97" w:rsidP="00745D97">
            <w:pPr>
              <w:rPr>
                <w:rFonts w:ascii="Roboto Mono" w:hAnsi="Roboto Mono"/>
              </w:rPr>
            </w:pPr>
            <w:r w:rsidRPr="00745D97">
              <w:rPr>
                <w:rFonts w:ascii="Roboto Mono" w:hAnsi="Roboto Mono"/>
              </w:rPr>
              <w:t>Medians</w:t>
            </w:r>
          </w:p>
        </w:tc>
        <w:tc>
          <w:tcPr>
            <w:tcW w:w="0" w:type="auto"/>
            <w:vAlign w:val="center"/>
            <w:hideMark/>
          </w:tcPr>
          <w:p w14:paraId="18EC5E97" w14:textId="77777777" w:rsidR="00745D97" w:rsidRPr="00745D97" w:rsidRDefault="00745D97" w:rsidP="00745D97">
            <w:pPr>
              <w:rPr>
                <w:rFonts w:ascii="Roboto Mono" w:hAnsi="Roboto Mono"/>
              </w:rPr>
            </w:pPr>
            <w:r w:rsidRPr="00745D97">
              <w:rPr>
                <w:rFonts w:ascii="Roboto Mono" w:hAnsi="Roboto Mono"/>
              </w:rPr>
              <w:t>Angle bisectors</w:t>
            </w:r>
          </w:p>
        </w:tc>
      </w:tr>
      <w:tr w:rsidR="00745D97" w:rsidRPr="00745D97" w14:paraId="4DBB1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66228" w14:textId="77777777" w:rsidR="00745D97" w:rsidRPr="00745D97" w:rsidRDefault="00745D97" w:rsidP="00745D97">
            <w:pPr>
              <w:rPr>
                <w:rFonts w:ascii="Roboto Mono" w:hAnsi="Roboto Mono"/>
              </w:rPr>
            </w:pPr>
            <w:r w:rsidRPr="00745D97">
              <w:rPr>
                <w:rFonts w:ascii="Roboto Mono" w:hAnsi="Roboto Mono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28F08EEB" w14:textId="78EBDF93" w:rsidR="00745D97" w:rsidRPr="00745D97" w:rsidRDefault="00745D97" w:rsidP="00745D9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G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FA7A6E9" w14:textId="1D1EEC44" w:rsidR="00745D97" w:rsidRPr="00745D97" w:rsidRDefault="00745D97" w:rsidP="00745D9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I</m:t>
                </m:r>
              </m:oMath>
            </m:oMathPara>
          </w:p>
        </w:tc>
      </w:tr>
      <w:tr w:rsidR="00745D97" w:rsidRPr="00745D97" w14:paraId="55785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A0CB6" w14:textId="77777777" w:rsidR="00745D97" w:rsidRPr="00745D97" w:rsidRDefault="00745D97" w:rsidP="00745D97">
            <w:pPr>
              <w:rPr>
                <w:rFonts w:ascii="Roboto Mono" w:hAnsi="Roboto Mono"/>
              </w:rPr>
            </w:pPr>
            <w:r w:rsidRPr="00745D97">
              <w:rPr>
                <w:rFonts w:ascii="Roboto Mono" w:hAnsi="Roboto Mono"/>
              </w:rPr>
              <w:t>Associated circle</w:t>
            </w:r>
          </w:p>
        </w:tc>
        <w:tc>
          <w:tcPr>
            <w:tcW w:w="0" w:type="auto"/>
            <w:vAlign w:val="center"/>
            <w:hideMark/>
          </w:tcPr>
          <w:p w14:paraId="0B666ED9" w14:textId="77777777" w:rsidR="00745D97" w:rsidRPr="00745D97" w:rsidRDefault="00745D97" w:rsidP="00745D97">
            <w:pPr>
              <w:rPr>
                <w:rFonts w:ascii="Roboto Mono" w:hAnsi="Roboto Mono"/>
              </w:rPr>
            </w:pPr>
            <w:r w:rsidRPr="00745D97">
              <w:rPr>
                <w:rFonts w:ascii="Roboto Mono" w:hAnsi="Roboto Mono"/>
              </w:rPr>
              <w:t>None directly</w:t>
            </w:r>
          </w:p>
        </w:tc>
        <w:tc>
          <w:tcPr>
            <w:tcW w:w="0" w:type="auto"/>
            <w:vAlign w:val="center"/>
            <w:hideMark/>
          </w:tcPr>
          <w:p w14:paraId="73B72E4E" w14:textId="77777777" w:rsidR="00745D97" w:rsidRPr="00745D97" w:rsidRDefault="00745D97" w:rsidP="00745D97">
            <w:pPr>
              <w:rPr>
                <w:rFonts w:ascii="Roboto Mono" w:hAnsi="Roboto Mono"/>
              </w:rPr>
            </w:pPr>
            <w:r w:rsidRPr="00745D97">
              <w:rPr>
                <w:rFonts w:ascii="Roboto Mono" w:hAnsi="Roboto Mono"/>
              </w:rPr>
              <w:t>Incircle</w:t>
            </w:r>
          </w:p>
        </w:tc>
      </w:tr>
      <w:tr w:rsidR="00745D97" w:rsidRPr="00745D97" w14:paraId="133E7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93C0E" w14:textId="77777777" w:rsidR="00745D97" w:rsidRPr="00745D97" w:rsidRDefault="00745D97" w:rsidP="00745D97">
            <w:pPr>
              <w:rPr>
                <w:rFonts w:ascii="Roboto Mono" w:hAnsi="Roboto Mono"/>
              </w:rPr>
            </w:pPr>
            <w:r w:rsidRPr="00745D97">
              <w:rPr>
                <w:rFonts w:ascii="Roboto Mono" w:hAnsi="Roboto Mono"/>
              </w:rPr>
              <w:lastRenderedPageBreak/>
              <w:t>Main equal-distance property</w:t>
            </w:r>
          </w:p>
        </w:tc>
        <w:tc>
          <w:tcPr>
            <w:tcW w:w="0" w:type="auto"/>
            <w:vAlign w:val="center"/>
            <w:hideMark/>
          </w:tcPr>
          <w:p w14:paraId="14119AE3" w14:textId="77777777" w:rsidR="00745D97" w:rsidRPr="00745D97" w:rsidRDefault="00745D97" w:rsidP="00745D97">
            <w:pPr>
              <w:rPr>
                <w:rFonts w:ascii="Roboto Mono" w:hAnsi="Roboto Mono"/>
              </w:rPr>
            </w:pPr>
            <w:r w:rsidRPr="00745D97">
              <w:rPr>
                <w:rFonts w:ascii="Roboto Mono" w:hAnsi="Roboto Mono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26FB9FB" w14:textId="77777777" w:rsidR="00745D97" w:rsidRPr="00745D97" w:rsidRDefault="00745D97" w:rsidP="00745D97">
            <w:pPr>
              <w:rPr>
                <w:rFonts w:ascii="Roboto Mono" w:hAnsi="Roboto Mono"/>
              </w:rPr>
            </w:pPr>
            <w:r w:rsidRPr="00745D97">
              <w:rPr>
                <w:rFonts w:ascii="Roboto Mono" w:hAnsi="Roboto Mono"/>
              </w:rPr>
              <w:t>Equal distance from all three sides</w:t>
            </w:r>
          </w:p>
        </w:tc>
      </w:tr>
      <w:tr w:rsidR="00745D97" w:rsidRPr="00745D97" w14:paraId="16442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36CB3" w14:textId="77777777" w:rsidR="00745D97" w:rsidRPr="00745D97" w:rsidRDefault="00745D97" w:rsidP="00745D97">
            <w:pPr>
              <w:rPr>
                <w:rFonts w:ascii="Roboto Mono" w:hAnsi="Roboto Mono"/>
              </w:rPr>
            </w:pPr>
            <w:r w:rsidRPr="00745D97">
              <w:rPr>
                <w:rFonts w:ascii="Roboto Mono" w:hAnsi="Roboto Mono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3E8DF7B4" w14:textId="77777777" w:rsidR="00745D97" w:rsidRPr="00745D97" w:rsidRDefault="00745D97" w:rsidP="00745D97">
            <w:pPr>
              <w:rPr>
                <w:rFonts w:ascii="Roboto Mono" w:hAnsi="Roboto Mono"/>
              </w:rPr>
            </w:pPr>
            <w:r w:rsidRPr="00745D97">
              <w:rPr>
                <w:rFonts w:ascii="Roboto Mono" w:hAnsi="Roboto Mono"/>
              </w:rPr>
              <w:t>Always inside</w:t>
            </w:r>
          </w:p>
        </w:tc>
        <w:tc>
          <w:tcPr>
            <w:tcW w:w="0" w:type="auto"/>
            <w:vAlign w:val="center"/>
            <w:hideMark/>
          </w:tcPr>
          <w:p w14:paraId="676484B6" w14:textId="77777777" w:rsidR="00745D97" w:rsidRPr="00745D97" w:rsidRDefault="00745D97" w:rsidP="00745D97">
            <w:pPr>
              <w:rPr>
                <w:rFonts w:ascii="Roboto Mono" w:hAnsi="Roboto Mono"/>
              </w:rPr>
            </w:pPr>
            <w:r w:rsidRPr="00745D97">
              <w:rPr>
                <w:rFonts w:ascii="Roboto Mono" w:hAnsi="Roboto Mono"/>
              </w:rPr>
              <w:t>Always inside</w:t>
            </w:r>
          </w:p>
        </w:tc>
      </w:tr>
      <w:tr w:rsidR="00745D97" w:rsidRPr="00745D97" w14:paraId="2A45C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04015" w14:textId="77777777" w:rsidR="00745D97" w:rsidRPr="00745D97" w:rsidRDefault="00745D97" w:rsidP="00745D97">
            <w:pPr>
              <w:rPr>
                <w:rFonts w:ascii="Roboto Mono" w:hAnsi="Roboto Mono"/>
              </w:rPr>
            </w:pPr>
            <w:r w:rsidRPr="00745D97">
              <w:rPr>
                <w:rFonts w:ascii="Roboto Mono" w:hAnsi="Roboto Mono"/>
              </w:rPr>
              <w:t>Median ratio</w:t>
            </w:r>
          </w:p>
        </w:tc>
        <w:tc>
          <w:tcPr>
            <w:tcW w:w="0" w:type="auto"/>
            <w:vAlign w:val="center"/>
            <w:hideMark/>
          </w:tcPr>
          <w:p w14:paraId="46075100" w14:textId="1FF05D2B" w:rsidR="00745D97" w:rsidRPr="00745D97" w:rsidRDefault="00745D97" w:rsidP="00745D9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2:1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1BB5201" w14:textId="77777777" w:rsidR="00745D97" w:rsidRPr="00745D97" w:rsidRDefault="00745D97" w:rsidP="00745D97">
            <w:pPr>
              <w:rPr>
                <w:rFonts w:ascii="Roboto Mono" w:hAnsi="Roboto Mono"/>
              </w:rPr>
            </w:pPr>
            <w:r w:rsidRPr="00745D97">
              <w:rPr>
                <w:rFonts w:ascii="Roboto Mono" w:hAnsi="Roboto Mono"/>
              </w:rPr>
              <w:t>No fixed median ratio</w:t>
            </w:r>
          </w:p>
        </w:tc>
      </w:tr>
    </w:tbl>
    <w:p w14:paraId="51908864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pict w14:anchorId="73A12187">
          <v:rect id="_x0000_i1246" style="width:0;height:1.5pt" o:hralign="center" o:hrstd="t" o:hr="t" fillcolor="#a0a0a0" stroked="f"/>
        </w:pict>
      </w:r>
    </w:p>
    <w:p w14:paraId="30CD4403" w14:textId="77777777" w:rsidR="00745D97" w:rsidRDefault="00745D97" w:rsidP="00745D97">
      <w:pPr>
        <w:pStyle w:val="Heading2"/>
      </w:pPr>
      <w:r w:rsidRPr="00745D97">
        <w:t>Incenter vs Other Triangle Centers</w:t>
      </w:r>
    </w:p>
    <w:p w14:paraId="622BFE9F" w14:textId="4CD3FB78" w:rsidR="00745D97" w:rsidRPr="00745D97" w:rsidRDefault="00745D97" w:rsidP="00745D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3"/>
        <w:gridCol w:w="3688"/>
        <w:gridCol w:w="3559"/>
      </w:tblGrid>
      <w:tr w:rsidR="00745D97" w:rsidRPr="00745D97" w14:paraId="73C8FB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B6FF34" w14:textId="77777777" w:rsidR="00745D97" w:rsidRPr="00745D97" w:rsidRDefault="00745D97" w:rsidP="00745D97">
            <w:pPr>
              <w:rPr>
                <w:rFonts w:ascii="Roboto Mono" w:hAnsi="Roboto Mono"/>
                <w:b/>
                <w:bCs/>
              </w:rPr>
            </w:pPr>
            <w:r w:rsidRPr="00745D97">
              <w:rPr>
                <w:rFonts w:ascii="Roboto Mono" w:hAnsi="Roboto Mono"/>
                <w:b/>
                <w:bCs/>
              </w:rPr>
              <w:t>Triangle Center</w:t>
            </w:r>
          </w:p>
        </w:tc>
        <w:tc>
          <w:tcPr>
            <w:tcW w:w="0" w:type="auto"/>
            <w:vAlign w:val="center"/>
            <w:hideMark/>
          </w:tcPr>
          <w:p w14:paraId="00695F1D" w14:textId="77777777" w:rsidR="00745D97" w:rsidRPr="00745D97" w:rsidRDefault="00745D97" w:rsidP="00745D97">
            <w:pPr>
              <w:rPr>
                <w:rFonts w:ascii="Roboto Mono" w:hAnsi="Roboto Mono"/>
                <w:b/>
                <w:bCs/>
              </w:rPr>
            </w:pPr>
            <w:r w:rsidRPr="00745D97">
              <w:rPr>
                <w:rFonts w:ascii="Roboto Mono" w:hAnsi="Roboto Mono"/>
                <w:b/>
                <w:bCs/>
              </w:rPr>
              <w:t>Defined By</w:t>
            </w:r>
          </w:p>
        </w:tc>
        <w:tc>
          <w:tcPr>
            <w:tcW w:w="0" w:type="auto"/>
            <w:vAlign w:val="center"/>
            <w:hideMark/>
          </w:tcPr>
          <w:p w14:paraId="65727A41" w14:textId="77777777" w:rsidR="00745D97" w:rsidRPr="00745D97" w:rsidRDefault="00745D97" w:rsidP="00745D97">
            <w:pPr>
              <w:rPr>
                <w:rFonts w:ascii="Roboto Mono" w:hAnsi="Roboto Mono"/>
                <w:b/>
                <w:bCs/>
              </w:rPr>
            </w:pPr>
            <w:r w:rsidRPr="00745D97">
              <w:rPr>
                <w:rFonts w:ascii="Roboto Mono" w:hAnsi="Roboto Mono"/>
                <w:b/>
                <w:bCs/>
              </w:rPr>
              <w:t>Main Property</w:t>
            </w:r>
          </w:p>
        </w:tc>
      </w:tr>
      <w:tr w:rsidR="00745D97" w:rsidRPr="00745D97" w14:paraId="03105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887E8" w14:textId="3421640A" w:rsidR="00745D97" w:rsidRPr="00745D97" w:rsidRDefault="00745D97" w:rsidP="00745D97">
            <w:pPr>
              <w:rPr>
                <w:rFonts w:ascii="Roboto Mono" w:hAnsi="Roboto Mono"/>
              </w:rPr>
            </w:pPr>
            <w:r w:rsidRPr="00745D97">
              <w:rPr>
                <w:rFonts w:ascii="Roboto Mono" w:hAnsi="Roboto Mono"/>
                <w:b/>
                <w:bCs/>
              </w:rPr>
              <w:t xml:space="preserve">Centroid </w:t>
            </w:r>
            <m:oMath>
              <m:r>
                <w:rPr>
                  <w:rFonts w:ascii="Cambria Math" w:hAnsi="Cambria Math"/>
                </w:rPr>
                <m:t>G</m:t>
              </m:r>
            </m:oMath>
          </w:p>
        </w:tc>
        <w:tc>
          <w:tcPr>
            <w:tcW w:w="0" w:type="auto"/>
            <w:vAlign w:val="center"/>
            <w:hideMark/>
          </w:tcPr>
          <w:p w14:paraId="45327DA9" w14:textId="77777777" w:rsidR="00745D97" w:rsidRPr="00745D97" w:rsidRDefault="00745D97" w:rsidP="00745D97">
            <w:pPr>
              <w:rPr>
                <w:rFonts w:ascii="Roboto Mono" w:hAnsi="Roboto Mono"/>
              </w:rPr>
            </w:pPr>
            <w:r w:rsidRPr="00745D97">
              <w:rPr>
                <w:rFonts w:ascii="Roboto Mono" w:hAnsi="Roboto Mono"/>
              </w:rPr>
              <w:t>Three medians</w:t>
            </w:r>
          </w:p>
        </w:tc>
        <w:tc>
          <w:tcPr>
            <w:tcW w:w="0" w:type="auto"/>
            <w:vAlign w:val="center"/>
            <w:hideMark/>
          </w:tcPr>
          <w:p w14:paraId="3D0BA6F2" w14:textId="400CFE59" w:rsidR="00745D97" w:rsidRPr="00745D97" w:rsidRDefault="00745D97" w:rsidP="00745D97">
            <w:pPr>
              <w:rPr>
                <w:rFonts w:ascii="Roboto Mono" w:hAnsi="Roboto Mono"/>
              </w:rPr>
            </w:pPr>
            <w:r w:rsidRPr="00745D97">
              <w:rPr>
                <w:rFonts w:ascii="Roboto Mono" w:hAnsi="Roboto Mono"/>
              </w:rPr>
              <w:t xml:space="preserve">Divides each median </w:t>
            </w:r>
            <m:oMath>
              <m:r>
                <w:rPr>
                  <w:rFonts w:ascii="Cambria Math" w:hAnsi="Cambria Math"/>
                </w:rPr>
                <m:t>2:1</m:t>
              </m:r>
            </m:oMath>
          </w:p>
        </w:tc>
      </w:tr>
      <w:tr w:rsidR="00745D97" w:rsidRPr="00745D97" w14:paraId="495A6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9F2C6" w14:textId="38BE48D2" w:rsidR="00745D97" w:rsidRPr="00745D97" w:rsidRDefault="00745D97" w:rsidP="00745D97">
            <w:pPr>
              <w:rPr>
                <w:rFonts w:ascii="Roboto Mono" w:hAnsi="Roboto Mono"/>
              </w:rPr>
            </w:pPr>
            <w:r w:rsidRPr="00745D97">
              <w:rPr>
                <w:rFonts w:ascii="Roboto Mono" w:hAnsi="Roboto Mono"/>
                <w:b/>
                <w:bCs/>
              </w:rPr>
              <w:t xml:space="preserve">Incenter </w:t>
            </w:r>
            <m:oMath>
              <m:r>
                <w:rPr>
                  <w:rFonts w:ascii="Cambria Math" w:hAnsi="Cambria Math"/>
                </w:rPr>
                <m:t>I</m:t>
              </m:r>
            </m:oMath>
          </w:p>
        </w:tc>
        <w:tc>
          <w:tcPr>
            <w:tcW w:w="0" w:type="auto"/>
            <w:vAlign w:val="center"/>
            <w:hideMark/>
          </w:tcPr>
          <w:p w14:paraId="4C835300" w14:textId="77777777" w:rsidR="00745D97" w:rsidRPr="00745D97" w:rsidRDefault="00745D97" w:rsidP="00745D97">
            <w:pPr>
              <w:rPr>
                <w:rFonts w:ascii="Roboto Mono" w:hAnsi="Roboto Mono"/>
              </w:rPr>
            </w:pPr>
            <w:r w:rsidRPr="00745D97">
              <w:rPr>
                <w:rFonts w:ascii="Roboto Mono" w:hAnsi="Roboto Mono"/>
              </w:rPr>
              <w:t>Three internal angle bisectors</w:t>
            </w:r>
          </w:p>
        </w:tc>
        <w:tc>
          <w:tcPr>
            <w:tcW w:w="0" w:type="auto"/>
            <w:vAlign w:val="center"/>
            <w:hideMark/>
          </w:tcPr>
          <w:p w14:paraId="6513F2E7" w14:textId="77777777" w:rsidR="00745D97" w:rsidRPr="00745D97" w:rsidRDefault="00745D97" w:rsidP="00745D97">
            <w:pPr>
              <w:rPr>
                <w:rFonts w:ascii="Roboto Mono" w:hAnsi="Roboto Mono"/>
              </w:rPr>
            </w:pPr>
            <w:r w:rsidRPr="00745D97">
              <w:rPr>
                <w:rFonts w:ascii="Roboto Mono" w:hAnsi="Roboto Mono"/>
              </w:rPr>
              <w:t>Equidistant from all sides</w:t>
            </w:r>
          </w:p>
        </w:tc>
      </w:tr>
      <w:tr w:rsidR="00745D97" w:rsidRPr="00745D97" w14:paraId="30540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80105" w14:textId="506FE3F1" w:rsidR="00745D97" w:rsidRPr="00745D97" w:rsidRDefault="00745D97" w:rsidP="00745D97">
            <w:pPr>
              <w:rPr>
                <w:rFonts w:ascii="Roboto Mono" w:hAnsi="Roboto Mono"/>
              </w:rPr>
            </w:pPr>
            <w:r w:rsidRPr="00745D97">
              <w:rPr>
                <w:rFonts w:ascii="Roboto Mono" w:hAnsi="Roboto Mono"/>
                <w:b/>
                <w:bCs/>
              </w:rPr>
              <w:t xml:space="preserve">Circumcenter </w:t>
            </w:r>
            <m:oMath>
              <m:r>
                <w:rPr>
                  <w:rFonts w:ascii="Cambria Math" w:hAnsi="Cambria Math"/>
                </w:rPr>
                <m:t>O</m:t>
              </m:r>
            </m:oMath>
          </w:p>
        </w:tc>
        <w:tc>
          <w:tcPr>
            <w:tcW w:w="0" w:type="auto"/>
            <w:vAlign w:val="center"/>
            <w:hideMark/>
          </w:tcPr>
          <w:p w14:paraId="4FFBF216" w14:textId="77777777" w:rsidR="00745D97" w:rsidRPr="00745D97" w:rsidRDefault="00745D97" w:rsidP="00745D97">
            <w:pPr>
              <w:rPr>
                <w:rFonts w:ascii="Roboto Mono" w:hAnsi="Roboto Mono"/>
              </w:rPr>
            </w:pPr>
            <w:r w:rsidRPr="00745D97">
              <w:rPr>
                <w:rFonts w:ascii="Roboto Mono" w:hAnsi="Roboto Mono"/>
              </w:rPr>
              <w:t>Three perpendicular bisectors</w:t>
            </w:r>
          </w:p>
        </w:tc>
        <w:tc>
          <w:tcPr>
            <w:tcW w:w="0" w:type="auto"/>
            <w:vAlign w:val="center"/>
            <w:hideMark/>
          </w:tcPr>
          <w:p w14:paraId="0F830498" w14:textId="77777777" w:rsidR="00745D97" w:rsidRPr="00745D97" w:rsidRDefault="00745D97" w:rsidP="00745D97">
            <w:pPr>
              <w:rPr>
                <w:rFonts w:ascii="Roboto Mono" w:hAnsi="Roboto Mono"/>
              </w:rPr>
            </w:pPr>
            <w:r w:rsidRPr="00745D97">
              <w:rPr>
                <w:rFonts w:ascii="Roboto Mono" w:hAnsi="Roboto Mono"/>
              </w:rPr>
              <w:t>Equidistant from all vertices</w:t>
            </w:r>
          </w:p>
        </w:tc>
      </w:tr>
      <w:tr w:rsidR="00745D97" w:rsidRPr="00745D97" w14:paraId="652CD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53084" w14:textId="619231E5" w:rsidR="00745D97" w:rsidRPr="00745D97" w:rsidRDefault="00745D97" w:rsidP="00745D97">
            <w:pPr>
              <w:rPr>
                <w:rFonts w:ascii="Roboto Mono" w:hAnsi="Roboto Mono"/>
              </w:rPr>
            </w:pPr>
            <w:r w:rsidRPr="00745D97">
              <w:rPr>
                <w:rFonts w:ascii="Roboto Mono" w:hAnsi="Roboto Mono"/>
                <w:b/>
                <w:bCs/>
              </w:rPr>
              <w:t xml:space="preserve">Orthocenter </w:t>
            </w:r>
            <m:oMath>
              <m:r>
                <w:rPr>
                  <w:rFonts w:ascii="Cambria Math" w:hAnsi="Cambria Math"/>
                </w:rPr>
                <m:t>H</m:t>
              </m:r>
            </m:oMath>
          </w:p>
        </w:tc>
        <w:tc>
          <w:tcPr>
            <w:tcW w:w="0" w:type="auto"/>
            <w:vAlign w:val="center"/>
            <w:hideMark/>
          </w:tcPr>
          <w:p w14:paraId="21F2F459" w14:textId="77777777" w:rsidR="00745D97" w:rsidRPr="00745D97" w:rsidRDefault="00745D97" w:rsidP="00745D97">
            <w:pPr>
              <w:rPr>
                <w:rFonts w:ascii="Roboto Mono" w:hAnsi="Roboto Mono"/>
              </w:rPr>
            </w:pPr>
            <w:r w:rsidRPr="00745D97">
              <w:rPr>
                <w:rFonts w:ascii="Roboto Mono" w:hAnsi="Roboto Mono"/>
              </w:rPr>
              <w:t>Three altitudes</w:t>
            </w:r>
          </w:p>
        </w:tc>
        <w:tc>
          <w:tcPr>
            <w:tcW w:w="0" w:type="auto"/>
            <w:vAlign w:val="center"/>
            <w:hideMark/>
          </w:tcPr>
          <w:p w14:paraId="0094BD3F" w14:textId="77777777" w:rsidR="00745D97" w:rsidRPr="00745D97" w:rsidRDefault="00745D97" w:rsidP="00745D97">
            <w:pPr>
              <w:rPr>
                <w:rFonts w:ascii="Roboto Mono" w:hAnsi="Roboto Mono"/>
              </w:rPr>
            </w:pPr>
            <w:r w:rsidRPr="00745D97">
              <w:rPr>
                <w:rFonts w:ascii="Roboto Mono" w:hAnsi="Roboto Mono"/>
              </w:rPr>
              <w:t>Intersection of the altitudes</w:t>
            </w:r>
          </w:p>
        </w:tc>
      </w:tr>
    </w:tbl>
    <w:p w14:paraId="03FD0CE2" w14:textId="47060BF2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lastRenderedPageBreak/>
        <w:drawing>
          <wp:inline distT="0" distB="0" distL="0" distR="0" wp14:anchorId="07903E18" wp14:editId="1DC26E16">
            <wp:extent cx="5943600" cy="4114800"/>
            <wp:effectExtent l="0" t="0" r="0" b="0"/>
            <wp:docPr id="617606433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3EDE1" w14:textId="299DA82B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lastRenderedPageBreak/>
        <w:drawing>
          <wp:inline distT="0" distB="0" distL="0" distR="0" wp14:anchorId="43AAD08C" wp14:editId="7B529150">
            <wp:extent cx="5943600" cy="4373880"/>
            <wp:effectExtent l="0" t="0" r="0" b="7620"/>
            <wp:docPr id="964594296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997EB" w14:textId="4E6842A3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lastRenderedPageBreak/>
        <w:drawing>
          <wp:inline distT="0" distB="0" distL="0" distR="0" wp14:anchorId="0B0F5CAF" wp14:editId="7BFDB07A">
            <wp:extent cx="5181600" cy="5562600"/>
            <wp:effectExtent l="0" t="0" r="0" b="0"/>
            <wp:docPr id="913193224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556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601A3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pict w14:anchorId="67636689">
          <v:rect id="_x0000_i1250" style="width:0;height:1.5pt" o:hralign="center" o:hrstd="t" o:hr="t" fillcolor="#a0a0a0" stroked="f"/>
        </w:pict>
      </w:r>
    </w:p>
    <w:p w14:paraId="4B69C04D" w14:textId="77777777" w:rsidR="00745D97" w:rsidRDefault="00745D97" w:rsidP="00745D97">
      <w:pPr>
        <w:pStyle w:val="Heading2"/>
      </w:pPr>
      <w:r w:rsidRPr="00745D97">
        <w:t>Special Case: Equilateral Triangle</w:t>
      </w:r>
    </w:p>
    <w:p w14:paraId="06F1A890" w14:textId="7FDC5D46" w:rsidR="00745D97" w:rsidRPr="00745D97" w:rsidRDefault="00745D97" w:rsidP="00745D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032E01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t>In an equilateral triangle, the major triangle centers coincide.</w:t>
      </w:r>
    </w:p>
    <w:p w14:paraId="1C08A2A6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t>Therefore:</w:t>
      </w:r>
    </w:p>
    <w:p w14:paraId="12547C52" w14:textId="61A48D4D" w:rsidR="00745D97" w:rsidRPr="00745D97" w:rsidRDefault="00745D97" w:rsidP="00745D9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G=I=O=H</m:t>
              </m:r>
            </m:e>
          </m:borderBox>
        </m:oMath>
      </m:oMathPara>
    </w:p>
    <w:p w14:paraId="4E320A3D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t>where:</w:t>
      </w:r>
    </w:p>
    <w:p w14:paraId="70BFA5B1" w14:textId="6AD7AB4D" w:rsidR="00745D97" w:rsidRPr="00745D97" w:rsidRDefault="00745D97" w:rsidP="00745D97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w:lastRenderedPageBreak/>
          <m:t>G</m:t>
        </m:r>
      </m:oMath>
      <w:r w:rsidRPr="00745D97">
        <w:rPr>
          <w:rFonts w:ascii="Roboto Mono" w:hAnsi="Roboto Mono"/>
        </w:rPr>
        <w:t>= centroid</w:t>
      </w:r>
    </w:p>
    <w:p w14:paraId="034467D9" w14:textId="475ED408" w:rsidR="00745D97" w:rsidRPr="00745D97" w:rsidRDefault="00745D97" w:rsidP="00745D97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I</m:t>
        </m:r>
      </m:oMath>
      <w:r w:rsidRPr="00745D97">
        <w:rPr>
          <w:rFonts w:ascii="Roboto Mono" w:hAnsi="Roboto Mono"/>
        </w:rPr>
        <w:t>= incenter</w:t>
      </w:r>
    </w:p>
    <w:p w14:paraId="72509CB6" w14:textId="3E7FAFFD" w:rsidR="00745D97" w:rsidRPr="00745D97" w:rsidRDefault="00745D97" w:rsidP="00745D97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O</m:t>
        </m:r>
      </m:oMath>
      <w:r w:rsidRPr="00745D97">
        <w:rPr>
          <w:rFonts w:ascii="Roboto Mono" w:hAnsi="Roboto Mono"/>
        </w:rPr>
        <w:t>= circumcenter</w:t>
      </w:r>
    </w:p>
    <w:p w14:paraId="1998EAC2" w14:textId="6BE62218" w:rsidR="00745D97" w:rsidRPr="00745D97" w:rsidRDefault="00745D97" w:rsidP="00745D97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H</m:t>
        </m:r>
      </m:oMath>
      <w:r w:rsidRPr="00745D97">
        <w:rPr>
          <w:rFonts w:ascii="Roboto Mono" w:hAnsi="Roboto Mono"/>
        </w:rPr>
        <w:t>= orthocenter</w:t>
      </w:r>
    </w:p>
    <w:p w14:paraId="1A72C99A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t>The common point is the center of the equilateral triangle.</w:t>
      </w:r>
    </w:p>
    <w:p w14:paraId="40ACEA78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pict w14:anchorId="6B61821D">
          <v:rect id="_x0000_i1251" style="width:0;height:1.5pt" o:hralign="center" o:hrstd="t" o:hr="t" fillcolor="#a0a0a0" stroked="f"/>
        </w:pict>
      </w:r>
    </w:p>
    <w:p w14:paraId="44ABC90C" w14:textId="77777777" w:rsidR="00745D97" w:rsidRDefault="00745D97" w:rsidP="00745D97">
      <w:pPr>
        <w:pStyle w:val="Heading2"/>
      </w:pPr>
      <w:r w:rsidRPr="00745D97">
        <w:t>Location of the Incenter</w:t>
      </w:r>
    </w:p>
    <w:p w14:paraId="781990A0" w14:textId="07CE460F" w:rsidR="00745D97" w:rsidRPr="00745D97" w:rsidRDefault="00745D97" w:rsidP="00745D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4CA7D4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t>For every nondegenerate triangle:</w:t>
      </w:r>
    </w:p>
    <w:p w14:paraId="50CF3B05" w14:textId="11471243" w:rsidR="00745D97" w:rsidRPr="00745D97" w:rsidRDefault="00745D97" w:rsidP="00745D9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I∈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interior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△ABC</m:t>
                  </m:r>
                </m:e>
              </m:d>
            </m:e>
          </m:borderBox>
        </m:oMath>
      </m:oMathPara>
    </w:p>
    <w:p w14:paraId="391801D6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t>The incenter can never lie outside the triangle.</w:t>
      </w:r>
    </w:p>
    <w:p w14:paraId="690B5278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t xml:space="preserve">This is because the three </w:t>
      </w:r>
      <w:r w:rsidRPr="00745D97">
        <w:rPr>
          <w:rFonts w:ascii="Roboto Mono" w:hAnsi="Roboto Mono"/>
          <w:b/>
          <w:bCs/>
        </w:rPr>
        <w:t>internal</w:t>
      </w:r>
      <w:r w:rsidRPr="00745D97">
        <w:rPr>
          <w:rFonts w:ascii="Roboto Mono" w:hAnsi="Roboto Mono"/>
        </w:rPr>
        <w:t xml:space="preserve"> angle bisectors intersect inside the triangle.</w:t>
      </w:r>
    </w:p>
    <w:p w14:paraId="7267BCBA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pict w14:anchorId="16C98567">
          <v:rect id="_x0000_i1252" style="width:0;height:1.5pt" o:hralign="center" o:hrstd="t" o:hr="t" fillcolor="#a0a0a0" stroked="f"/>
        </w:pict>
      </w:r>
    </w:p>
    <w:p w14:paraId="10C0246F" w14:textId="77777777" w:rsidR="00745D97" w:rsidRDefault="00745D97" w:rsidP="00745D97">
      <w:pPr>
        <w:pStyle w:val="Heading2"/>
      </w:pPr>
      <w:r w:rsidRPr="00745D97">
        <w:t>Important Properties</w:t>
      </w:r>
    </w:p>
    <w:p w14:paraId="30B437AF" w14:textId="0CC90ECB" w:rsidR="00745D97" w:rsidRPr="00745D97" w:rsidRDefault="00745D97" w:rsidP="00745D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42695A" w14:textId="77777777" w:rsidR="00745D97" w:rsidRPr="00745D97" w:rsidRDefault="00745D97" w:rsidP="00745D97">
      <w:pPr>
        <w:numPr>
          <w:ilvl w:val="0"/>
          <w:numId w:val="5"/>
        </w:numPr>
        <w:rPr>
          <w:rFonts w:ascii="Roboto Mono" w:hAnsi="Roboto Mono"/>
        </w:rPr>
      </w:pPr>
      <w:r w:rsidRPr="00745D97">
        <w:rPr>
          <w:rFonts w:ascii="Roboto Mono" w:hAnsi="Roboto Mono"/>
        </w:rPr>
        <w:t xml:space="preserve">Every nondegenerate triangle has exactly </w:t>
      </w:r>
      <w:r w:rsidRPr="00745D97">
        <w:rPr>
          <w:rFonts w:ascii="Roboto Mono" w:hAnsi="Roboto Mono"/>
          <w:b/>
          <w:bCs/>
        </w:rPr>
        <w:t>one incenter</w:t>
      </w:r>
      <w:r w:rsidRPr="00745D97">
        <w:rPr>
          <w:rFonts w:ascii="Roboto Mono" w:hAnsi="Roboto Mono"/>
        </w:rPr>
        <w:t>.</w:t>
      </w:r>
    </w:p>
    <w:p w14:paraId="2CD06FEC" w14:textId="77777777" w:rsidR="00745D97" w:rsidRPr="00745D97" w:rsidRDefault="00745D97" w:rsidP="00745D97">
      <w:pPr>
        <w:numPr>
          <w:ilvl w:val="0"/>
          <w:numId w:val="5"/>
        </w:numPr>
        <w:rPr>
          <w:rFonts w:ascii="Roboto Mono" w:hAnsi="Roboto Mono"/>
        </w:rPr>
      </w:pPr>
      <w:r w:rsidRPr="00745D97">
        <w:rPr>
          <w:rFonts w:ascii="Roboto Mono" w:hAnsi="Roboto Mono"/>
        </w:rPr>
        <w:t xml:space="preserve">The incenter is the intersection of the </w:t>
      </w:r>
      <w:r w:rsidRPr="00745D97">
        <w:rPr>
          <w:rFonts w:ascii="Roboto Mono" w:hAnsi="Roboto Mono"/>
          <w:b/>
          <w:bCs/>
        </w:rPr>
        <w:t>three internal angle bisectors</w:t>
      </w:r>
      <w:r w:rsidRPr="00745D97">
        <w:rPr>
          <w:rFonts w:ascii="Roboto Mono" w:hAnsi="Roboto Mono"/>
        </w:rPr>
        <w:t>.</w:t>
      </w:r>
    </w:p>
    <w:p w14:paraId="53627C7C" w14:textId="77777777" w:rsidR="00745D97" w:rsidRPr="00745D97" w:rsidRDefault="00745D97" w:rsidP="00745D97">
      <w:pPr>
        <w:numPr>
          <w:ilvl w:val="0"/>
          <w:numId w:val="5"/>
        </w:numPr>
        <w:rPr>
          <w:rFonts w:ascii="Roboto Mono" w:hAnsi="Roboto Mono"/>
        </w:rPr>
      </w:pPr>
      <w:r w:rsidRPr="00745D97">
        <w:rPr>
          <w:rFonts w:ascii="Roboto Mono" w:hAnsi="Roboto Mono"/>
        </w:rPr>
        <w:t xml:space="preserve">The three angle bisectors are </w:t>
      </w:r>
      <w:r w:rsidRPr="00745D97">
        <w:rPr>
          <w:rFonts w:ascii="Roboto Mono" w:hAnsi="Roboto Mono"/>
          <w:b/>
          <w:bCs/>
        </w:rPr>
        <w:t>concurrent</w:t>
      </w:r>
      <w:r w:rsidRPr="00745D97">
        <w:rPr>
          <w:rFonts w:ascii="Roboto Mono" w:hAnsi="Roboto Mono"/>
        </w:rPr>
        <w:t>.</w:t>
      </w:r>
    </w:p>
    <w:p w14:paraId="044E9364" w14:textId="77777777" w:rsidR="00745D97" w:rsidRPr="00745D97" w:rsidRDefault="00745D97" w:rsidP="00745D97">
      <w:pPr>
        <w:numPr>
          <w:ilvl w:val="0"/>
          <w:numId w:val="5"/>
        </w:numPr>
        <w:rPr>
          <w:rFonts w:ascii="Roboto Mono" w:hAnsi="Roboto Mono"/>
        </w:rPr>
      </w:pPr>
      <w:r w:rsidRPr="00745D97">
        <w:rPr>
          <w:rFonts w:ascii="Roboto Mono" w:hAnsi="Roboto Mono"/>
        </w:rPr>
        <w:t xml:space="preserve">The incenter is always </w:t>
      </w:r>
      <w:r w:rsidRPr="00745D97">
        <w:rPr>
          <w:rFonts w:ascii="Roboto Mono" w:hAnsi="Roboto Mono"/>
          <w:b/>
          <w:bCs/>
        </w:rPr>
        <w:t>inside the triangle</w:t>
      </w:r>
      <w:r w:rsidRPr="00745D97">
        <w:rPr>
          <w:rFonts w:ascii="Roboto Mono" w:hAnsi="Roboto Mono"/>
        </w:rPr>
        <w:t>.</w:t>
      </w:r>
    </w:p>
    <w:p w14:paraId="55791DD9" w14:textId="77777777" w:rsidR="00745D97" w:rsidRPr="00745D97" w:rsidRDefault="00745D97" w:rsidP="00745D97">
      <w:pPr>
        <w:numPr>
          <w:ilvl w:val="0"/>
          <w:numId w:val="5"/>
        </w:numPr>
        <w:rPr>
          <w:rFonts w:ascii="Roboto Mono" w:hAnsi="Roboto Mono"/>
        </w:rPr>
      </w:pPr>
      <w:r w:rsidRPr="00745D97">
        <w:rPr>
          <w:rFonts w:ascii="Roboto Mono" w:hAnsi="Roboto Mono"/>
        </w:rPr>
        <w:t>The incenter is equidistant from all three sides.</w:t>
      </w:r>
    </w:p>
    <w:p w14:paraId="227AE25A" w14:textId="77777777" w:rsidR="00745D97" w:rsidRPr="00745D97" w:rsidRDefault="00745D97" w:rsidP="00745D97">
      <w:pPr>
        <w:numPr>
          <w:ilvl w:val="0"/>
          <w:numId w:val="5"/>
        </w:numPr>
        <w:rPr>
          <w:rFonts w:ascii="Roboto Mono" w:hAnsi="Roboto Mono"/>
        </w:rPr>
      </w:pPr>
      <w:r w:rsidRPr="00745D97">
        <w:rPr>
          <w:rFonts w:ascii="Roboto Mono" w:hAnsi="Roboto Mono"/>
        </w:rPr>
        <w:t xml:space="preserve">These equal distances are the </w:t>
      </w:r>
      <w:r w:rsidRPr="00745D97">
        <w:rPr>
          <w:rFonts w:ascii="Roboto Mono" w:hAnsi="Roboto Mono"/>
          <w:b/>
          <w:bCs/>
        </w:rPr>
        <w:t>inradius</w:t>
      </w:r>
      <w:r w:rsidRPr="00745D97">
        <w:rPr>
          <w:rFonts w:ascii="Roboto Mono" w:hAnsi="Roboto Mono"/>
        </w:rPr>
        <w:t>.</w:t>
      </w:r>
    </w:p>
    <w:p w14:paraId="5F4A6C56" w14:textId="77777777" w:rsidR="00745D97" w:rsidRPr="00745D97" w:rsidRDefault="00745D97" w:rsidP="00745D97">
      <w:pPr>
        <w:numPr>
          <w:ilvl w:val="0"/>
          <w:numId w:val="5"/>
        </w:numPr>
        <w:rPr>
          <w:rFonts w:ascii="Roboto Mono" w:hAnsi="Roboto Mono"/>
        </w:rPr>
      </w:pPr>
      <w:r w:rsidRPr="00745D97">
        <w:rPr>
          <w:rFonts w:ascii="Roboto Mono" w:hAnsi="Roboto Mono"/>
        </w:rPr>
        <w:t xml:space="preserve">The incenter is the center of the </w:t>
      </w:r>
      <w:r w:rsidRPr="00745D97">
        <w:rPr>
          <w:rFonts w:ascii="Roboto Mono" w:hAnsi="Roboto Mono"/>
          <w:b/>
          <w:bCs/>
        </w:rPr>
        <w:t>incircle</w:t>
      </w:r>
      <w:r w:rsidRPr="00745D97">
        <w:rPr>
          <w:rFonts w:ascii="Roboto Mono" w:hAnsi="Roboto Mono"/>
        </w:rPr>
        <w:t>.</w:t>
      </w:r>
    </w:p>
    <w:p w14:paraId="452B10AF" w14:textId="77777777" w:rsidR="00745D97" w:rsidRPr="00745D97" w:rsidRDefault="00745D97" w:rsidP="00745D97">
      <w:pPr>
        <w:numPr>
          <w:ilvl w:val="0"/>
          <w:numId w:val="5"/>
        </w:numPr>
        <w:rPr>
          <w:rFonts w:ascii="Roboto Mono" w:hAnsi="Roboto Mono"/>
        </w:rPr>
      </w:pPr>
      <w:r w:rsidRPr="00745D97">
        <w:rPr>
          <w:rFonts w:ascii="Roboto Mono" w:hAnsi="Roboto Mono"/>
        </w:rPr>
        <w:t>The incircle is tangent to all three sides.</w:t>
      </w:r>
    </w:p>
    <w:p w14:paraId="202BE391" w14:textId="77777777" w:rsidR="00745D97" w:rsidRPr="00745D97" w:rsidRDefault="00745D97" w:rsidP="00745D97">
      <w:pPr>
        <w:numPr>
          <w:ilvl w:val="0"/>
          <w:numId w:val="5"/>
        </w:numPr>
        <w:rPr>
          <w:rFonts w:ascii="Roboto Mono" w:hAnsi="Roboto Mono"/>
        </w:rPr>
      </w:pPr>
      <w:r w:rsidRPr="00745D97">
        <w:rPr>
          <w:rFonts w:ascii="Roboto Mono" w:hAnsi="Roboto Mono"/>
        </w:rPr>
        <w:lastRenderedPageBreak/>
        <w:t>The triangle's area satisfies:</w:t>
      </w:r>
    </w:p>
    <w:p w14:paraId="4EC5EAEC" w14:textId="53244456" w:rsidR="00745D97" w:rsidRPr="00745D97" w:rsidRDefault="00745D97" w:rsidP="00745D9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A=rs</m:t>
              </m:r>
            </m:e>
          </m:borderBox>
        </m:oMath>
      </m:oMathPara>
    </w:p>
    <w:p w14:paraId="19D230E2" w14:textId="77777777" w:rsidR="00745D97" w:rsidRPr="00745D97" w:rsidRDefault="00745D97" w:rsidP="00745D97">
      <w:pPr>
        <w:numPr>
          <w:ilvl w:val="0"/>
          <w:numId w:val="5"/>
        </w:numPr>
        <w:rPr>
          <w:rFonts w:ascii="Roboto Mono" w:hAnsi="Roboto Mono"/>
        </w:rPr>
      </w:pPr>
      <w:r w:rsidRPr="00745D97">
        <w:rPr>
          <w:rFonts w:ascii="Roboto Mono" w:hAnsi="Roboto Mono"/>
        </w:rPr>
        <w:t>The incenter is different from the centroid, circumcenter, and orthocenter.</w:t>
      </w:r>
    </w:p>
    <w:p w14:paraId="2FAA1D14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pict w14:anchorId="4C0F856D">
          <v:rect id="_x0000_i1253" style="width:0;height:1.5pt" o:hralign="center" o:hrstd="t" o:hr="t" fillcolor="#a0a0a0" stroked="f"/>
        </w:pict>
      </w:r>
    </w:p>
    <w:p w14:paraId="2C2A4CFA" w14:textId="77777777" w:rsidR="00745D97" w:rsidRDefault="00745D97" w:rsidP="00745D97">
      <w:pPr>
        <w:pStyle w:val="Heading2"/>
      </w:pPr>
      <w:r w:rsidRPr="00745D97">
        <w:t>Classification</w:t>
      </w:r>
    </w:p>
    <w:p w14:paraId="05B59613" w14:textId="224B09C8" w:rsidR="00745D97" w:rsidRPr="00745D97" w:rsidRDefault="00745D97" w:rsidP="00745D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D7DBF3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t>For your geometry knowledge-</w:t>
      </w:r>
      <w:proofErr w:type="spellStart"/>
      <w:r w:rsidRPr="00745D97">
        <w:rPr>
          <w:rFonts w:ascii="Roboto Mono" w:hAnsi="Roboto Mono"/>
        </w:rPr>
        <w:t>base</w:t>
      </w:r>
      <w:proofErr w:type="spellEnd"/>
      <w:r w:rsidRPr="00745D97">
        <w:rPr>
          <w:rFonts w:ascii="Roboto Mono" w:hAnsi="Roboto Mono"/>
        </w:rPr>
        <w:t xml:space="preserve"> hierarchy, I recommend:</w:t>
      </w:r>
    </w:p>
    <w:p w14:paraId="0D1DDDE9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t>Plane Geometry</w:t>
      </w:r>
    </w:p>
    <w:p w14:paraId="4DD6E506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MS Gothic" w:eastAsia="MS Gothic" w:hAnsi="MS Gothic" w:cs="MS Gothic" w:hint="eastAsia"/>
        </w:rPr>
        <w:t>└──</w:t>
      </w:r>
      <w:r w:rsidRPr="00745D97">
        <w:rPr>
          <w:rFonts w:ascii="Roboto Mono" w:hAnsi="Roboto Mono"/>
        </w:rPr>
        <w:t xml:space="preserve"> Triangles</w:t>
      </w:r>
    </w:p>
    <w:p w14:paraId="481CE58E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t xml:space="preserve">    </w:t>
      </w:r>
      <w:r w:rsidRPr="00745D97">
        <w:rPr>
          <w:rFonts w:ascii="MS Gothic" w:eastAsia="MS Gothic" w:hAnsi="MS Gothic" w:cs="MS Gothic" w:hint="eastAsia"/>
        </w:rPr>
        <w:t>└──</w:t>
      </w:r>
      <w:r w:rsidRPr="00745D97">
        <w:rPr>
          <w:rFonts w:ascii="Roboto Mono" w:hAnsi="Roboto Mono"/>
        </w:rPr>
        <w:t xml:space="preserve"> Triangle Centers</w:t>
      </w:r>
    </w:p>
    <w:p w14:paraId="179F5247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t xml:space="preserve">        </w:t>
      </w:r>
      <w:r w:rsidRPr="00745D97">
        <w:rPr>
          <w:rFonts w:ascii="MS Gothic" w:eastAsia="MS Gothic" w:hAnsi="MS Gothic" w:cs="MS Gothic" w:hint="eastAsia"/>
        </w:rPr>
        <w:t>├──</w:t>
      </w:r>
      <w:r w:rsidRPr="00745D97">
        <w:rPr>
          <w:rFonts w:ascii="Roboto Mono" w:hAnsi="Roboto Mono"/>
        </w:rPr>
        <w:t xml:space="preserve"> Triangle Centroid</w:t>
      </w:r>
    </w:p>
    <w:p w14:paraId="56243187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t xml:space="preserve">        </w:t>
      </w:r>
      <w:r w:rsidRPr="00745D97">
        <w:rPr>
          <w:rFonts w:ascii="MS Gothic" w:eastAsia="MS Gothic" w:hAnsi="MS Gothic" w:cs="MS Gothic" w:hint="eastAsia"/>
        </w:rPr>
        <w:t>├──</w:t>
      </w:r>
      <w:r w:rsidRPr="00745D97">
        <w:rPr>
          <w:rFonts w:ascii="Roboto Mono" w:hAnsi="Roboto Mono"/>
        </w:rPr>
        <w:t xml:space="preserve"> Triangle Incenter</w:t>
      </w:r>
    </w:p>
    <w:p w14:paraId="458CE9AD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t xml:space="preserve">        </w:t>
      </w:r>
      <w:r w:rsidRPr="00745D97">
        <w:rPr>
          <w:rFonts w:ascii="MS Gothic" w:eastAsia="MS Gothic" w:hAnsi="MS Gothic" w:cs="MS Gothic" w:hint="eastAsia"/>
        </w:rPr>
        <w:t>├──</w:t>
      </w:r>
      <w:r w:rsidRPr="00745D97">
        <w:rPr>
          <w:rFonts w:ascii="Roboto Mono" w:hAnsi="Roboto Mono"/>
        </w:rPr>
        <w:t xml:space="preserve"> Triangle Circumcenter</w:t>
      </w:r>
    </w:p>
    <w:p w14:paraId="49ED5F53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t xml:space="preserve">        </w:t>
      </w:r>
      <w:r w:rsidRPr="00745D97">
        <w:rPr>
          <w:rFonts w:ascii="MS Gothic" w:eastAsia="MS Gothic" w:hAnsi="MS Gothic" w:cs="MS Gothic" w:hint="eastAsia"/>
        </w:rPr>
        <w:t>└──</w:t>
      </w:r>
      <w:r w:rsidRPr="00745D97">
        <w:rPr>
          <w:rFonts w:ascii="Roboto Mono" w:hAnsi="Roboto Mono"/>
        </w:rPr>
        <w:t xml:space="preserve"> Triangle Orthocenter</w:t>
      </w:r>
    </w:p>
    <w:p w14:paraId="326EC5F3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t xml:space="preserve">The </w:t>
      </w:r>
      <w:r w:rsidRPr="00745D97">
        <w:rPr>
          <w:rFonts w:ascii="Roboto Mono" w:hAnsi="Roboto Mono"/>
          <w:b/>
          <w:bCs/>
        </w:rPr>
        <w:t>Triangle Incenter</w:t>
      </w:r>
      <w:r w:rsidRPr="00745D97">
        <w:rPr>
          <w:rFonts w:ascii="Roboto Mono" w:hAnsi="Roboto Mono"/>
        </w:rPr>
        <w:t xml:space="preserve"> is specifically a </w:t>
      </w:r>
      <w:r w:rsidRPr="00745D97">
        <w:rPr>
          <w:rFonts w:ascii="Roboto Mono" w:hAnsi="Roboto Mono"/>
          <w:b/>
          <w:bCs/>
        </w:rPr>
        <w:t>triangle center defined by the intersection of the three internal angle bisectors</w:t>
      </w:r>
      <w:r w:rsidRPr="00745D97">
        <w:rPr>
          <w:rFonts w:ascii="Roboto Mono" w:hAnsi="Roboto Mono"/>
        </w:rPr>
        <w:t>.</w:t>
      </w:r>
    </w:p>
    <w:p w14:paraId="5EACCA1A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pict w14:anchorId="0A7E8B9B">
          <v:rect id="_x0000_i1254" style="width:0;height:1.5pt" o:hralign="center" o:hrstd="t" o:hr="t" fillcolor="#a0a0a0" stroked="f"/>
        </w:pict>
      </w:r>
    </w:p>
    <w:p w14:paraId="25D22495" w14:textId="77777777" w:rsidR="00745D97" w:rsidRDefault="00745D97" w:rsidP="00745D97">
      <w:pPr>
        <w:pStyle w:val="Heading2"/>
      </w:pPr>
      <w:r w:rsidRPr="00745D97">
        <w:t>Related Concepts</w:t>
      </w:r>
    </w:p>
    <w:p w14:paraId="5A4245FF" w14:textId="3B841C9B" w:rsidR="00745D97" w:rsidRPr="00745D97" w:rsidRDefault="00745D97" w:rsidP="00745D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D23981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t>The incenter is directly related to:</w:t>
      </w:r>
    </w:p>
    <w:p w14:paraId="60F4C761" w14:textId="77777777" w:rsidR="00745D97" w:rsidRPr="00745D97" w:rsidRDefault="00745D97" w:rsidP="00745D97">
      <w:pPr>
        <w:numPr>
          <w:ilvl w:val="0"/>
          <w:numId w:val="6"/>
        </w:numPr>
        <w:rPr>
          <w:rFonts w:ascii="Roboto Mono" w:hAnsi="Roboto Mono"/>
        </w:rPr>
      </w:pPr>
      <w:r w:rsidRPr="00745D97">
        <w:rPr>
          <w:rFonts w:ascii="Roboto Mono" w:hAnsi="Roboto Mono"/>
          <w:b/>
          <w:bCs/>
        </w:rPr>
        <w:t>Angle Bisector</w:t>
      </w:r>
    </w:p>
    <w:p w14:paraId="2991B2F3" w14:textId="77777777" w:rsidR="00745D97" w:rsidRPr="00745D97" w:rsidRDefault="00745D97" w:rsidP="00745D97">
      <w:pPr>
        <w:numPr>
          <w:ilvl w:val="0"/>
          <w:numId w:val="6"/>
        </w:numPr>
        <w:rPr>
          <w:rFonts w:ascii="Roboto Mono" w:hAnsi="Roboto Mono"/>
        </w:rPr>
      </w:pPr>
      <w:r w:rsidRPr="00745D97">
        <w:rPr>
          <w:rFonts w:ascii="Roboto Mono" w:hAnsi="Roboto Mono"/>
          <w:b/>
          <w:bCs/>
        </w:rPr>
        <w:t>Angle Bisector Theorem</w:t>
      </w:r>
    </w:p>
    <w:p w14:paraId="558ADE88" w14:textId="77777777" w:rsidR="00745D97" w:rsidRPr="00745D97" w:rsidRDefault="00745D97" w:rsidP="00745D97">
      <w:pPr>
        <w:numPr>
          <w:ilvl w:val="0"/>
          <w:numId w:val="6"/>
        </w:numPr>
        <w:rPr>
          <w:rFonts w:ascii="Roboto Mono" w:hAnsi="Roboto Mono"/>
        </w:rPr>
      </w:pPr>
      <w:r w:rsidRPr="00745D97">
        <w:rPr>
          <w:rFonts w:ascii="Roboto Mono" w:hAnsi="Roboto Mono"/>
          <w:b/>
          <w:bCs/>
        </w:rPr>
        <w:t>Incircle</w:t>
      </w:r>
    </w:p>
    <w:p w14:paraId="4B87E178" w14:textId="77777777" w:rsidR="00745D97" w:rsidRPr="00745D97" w:rsidRDefault="00745D97" w:rsidP="00745D97">
      <w:pPr>
        <w:numPr>
          <w:ilvl w:val="0"/>
          <w:numId w:val="6"/>
        </w:numPr>
        <w:rPr>
          <w:rFonts w:ascii="Roboto Mono" w:hAnsi="Roboto Mono"/>
        </w:rPr>
      </w:pPr>
      <w:r w:rsidRPr="00745D97">
        <w:rPr>
          <w:rFonts w:ascii="Roboto Mono" w:hAnsi="Roboto Mono"/>
          <w:b/>
          <w:bCs/>
        </w:rPr>
        <w:t>Inradius</w:t>
      </w:r>
    </w:p>
    <w:p w14:paraId="36E19F2C" w14:textId="77777777" w:rsidR="00745D97" w:rsidRPr="00745D97" w:rsidRDefault="00745D97" w:rsidP="00745D97">
      <w:pPr>
        <w:numPr>
          <w:ilvl w:val="0"/>
          <w:numId w:val="6"/>
        </w:numPr>
        <w:rPr>
          <w:rFonts w:ascii="Roboto Mono" w:hAnsi="Roboto Mono"/>
        </w:rPr>
      </w:pPr>
      <w:proofErr w:type="spellStart"/>
      <w:r w:rsidRPr="00745D97">
        <w:rPr>
          <w:rFonts w:ascii="Roboto Mono" w:hAnsi="Roboto Mono"/>
          <w:b/>
          <w:bCs/>
        </w:rPr>
        <w:lastRenderedPageBreak/>
        <w:t>Semiperimeter</w:t>
      </w:r>
      <w:proofErr w:type="spellEnd"/>
    </w:p>
    <w:p w14:paraId="08A42804" w14:textId="77777777" w:rsidR="00745D97" w:rsidRPr="00745D97" w:rsidRDefault="00745D97" w:rsidP="00745D97">
      <w:pPr>
        <w:numPr>
          <w:ilvl w:val="0"/>
          <w:numId w:val="6"/>
        </w:numPr>
        <w:rPr>
          <w:rFonts w:ascii="Roboto Mono" w:hAnsi="Roboto Mono"/>
        </w:rPr>
      </w:pPr>
      <w:r w:rsidRPr="00745D97">
        <w:rPr>
          <w:rFonts w:ascii="Roboto Mono" w:hAnsi="Roboto Mono"/>
          <w:b/>
          <w:bCs/>
        </w:rPr>
        <w:t>Triangle Area</w:t>
      </w:r>
    </w:p>
    <w:p w14:paraId="1C9FCA71" w14:textId="77777777" w:rsidR="00745D97" w:rsidRPr="00745D97" w:rsidRDefault="00745D97" w:rsidP="00745D97">
      <w:pPr>
        <w:numPr>
          <w:ilvl w:val="0"/>
          <w:numId w:val="6"/>
        </w:numPr>
        <w:rPr>
          <w:rFonts w:ascii="Roboto Mono" w:hAnsi="Roboto Mono"/>
        </w:rPr>
      </w:pPr>
      <w:r w:rsidRPr="00745D97">
        <w:rPr>
          <w:rFonts w:ascii="Roboto Mono" w:hAnsi="Roboto Mono"/>
          <w:b/>
          <w:bCs/>
        </w:rPr>
        <w:t>Tangency</w:t>
      </w:r>
    </w:p>
    <w:p w14:paraId="3926123D" w14:textId="77777777" w:rsidR="00745D97" w:rsidRPr="00745D97" w:rsidRDefault="00745D97" w:rsidP="00745D97">
      <w:pPr>
        <w:numPr>
          <w:ilvl w:val="0"/>
          <w:numId w:val="6"/>
        </w:numPr>
        <w:rPr>
          <w:rFonts w:ascii="Roboto Mono" w:hAnsi="Roboto Mono"/>
        </w:rPr>
      </w:pPr>
      <w:r w:rsidRPr="00745D97">
        <w:rPr>
          <w:rFonts w:ascii="Roboto Mono" w:hAnsi="Roboto Mono"/>
          <w:b/>
          <w:bCs/>
        </w:rPr>
        <w:t>Triangle Centers</w:t>
      </w:r>
    </w:p>
    <w:p w14:paraId="0496890D" w14:textId="77777777" w:rsidR="00745D97" w:rsidRPr="00745D97" w:rsidRDefault="00745D97" w:rsidP="00745D97">
      <w:pPr>
        <w:numPr>
          <w:ilvl w:val="0"/>
          <w:numId w:val="6"/>
        </w:numPr>
        <w:rPr>
          <w:rFonts w:ascii="Roboto Mono" w:hAnsi="Roboto Mono"/>
        </w:rPr>
      </w:pPr>
      <w:r w:rsidRPr="00745D97">
        <w:rPr>
          <w:rFonts w:ascii="Roboto Mono" w:hAnsi="Roboto Mono"/>
          <w:b/>
          <w:bCs/>
        </w:rPr>
        <w:t>Centroid</w:t>
      </w:r>
    </w:p>
    <w:p w14:paraId="1E1477DD" w14:textId="77777777" w:rsidR="00745D97" w:rsidRPr="00745D97" w:rsidRDefault="00745D97" w:rsidP="00745D97">
      <w:pPr>
        <w:numPr>
          <w:ilvl w:val="0"/>
          <w:numId w:val="6"/>
        </w:numPr>
        <w:rPr>
          <w:rFonts w:ascii="Roboto Mono" w:hAnsi="Roboto Mono"/>
        </w:rPr>
      </w:pPr>
      <w:r w:rsidRPr="00745D97">
        <w:rPr>
          <w:rFonts w:ascii="Roboto Mono" w:hAnsi="Roboto Mono"/>
          <w:b/>
          <w:bCs/>
        </w:rPr>
        <w:t>Circumcenter</w:t>
      </w:r>
    </w:p>
    <w:p w14:paraId="12471F59" w14:textId="77777777" w:rsidR="00745D97" w:rsidRPr="00745D97" w:rsidRDefault="00745D97" w:rsidP="00745D97">
      <w:pPr>
        <w:numPr>
          <w:ilvl w:val="0"/>
          <w:numId w:val="6"/>
        </w:numPr>
        <w:rPr>
          <w:rFonts w:ascii="Roboto Mono" w:hAnsi="Roboto Mono"/>
        </w:rPr>
      </w:pPr>
      <w:r w:rsidRPr="00745D97">
        <w:rPr>
          <w:rFonts w:ascii="Roboto Mono" w:hAnsi="Roboto Mono"/>
          <w:b/>
          <w:bCs/>
        </w:rPr>
        <w:t>Orthocenter</w:t>
      </w:r>
    </w:p>
    <w:p w14:paraId="4D8A4670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pict w14:anchorId="33BE6717">
          <v:rect id="_x0000_i1255" style="width:0;height:1.5pt" o:hralign="center" o:hrstd="t" o:hr="t" fillcolor="#a0a0a0" stroked="f"/>
        </w:pict>
      </w:r>
    </w:p>
    <w:p w14:paraId="4CBD1DDD" w14:textId="77777777" w:rsidR="00745D97" w:rsidRDefault="00745D97" w:rsidP="00745D97">
      <w:pPr>
        <w:pStyle w:val="Heading2"/>
      </w:pPr>
      <w:r w:rsidRPr="00745D97">
        <w:t>Key Formula Summary</w:t>
      </w:r>
    </w:p>
    <w:p w14:paraId="71FB8721" w14:textId="597BEF07" w:rsidR="00745D97" w:rsidRPr="00745D97" w:rsidRDefault="00745D97" w:rsidP="00745D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2F85B3" w14:textId="77777777" w:rsidR="00745D97" w:rsidRPr="00745D97" w:rsidRDefault="00745D97" w:rsidP="00745D97">
      <w:pPr>
        <w:rPr>
          <w:rFonts w:ascii="Roboto Mono" w:hAnsi="Roboto Mono"/>
          <w:b/>
          <w:bCs/>
        </w:rPr>
      </w:pPr>
      <w:r w:rsidRPr="00745D97">
        <w:rPr>
          <w:rFonts w:ascii="Roboto Mono" w:hAnsi="Roboto Mono"/>
          <w:b/>
          <w:bCs/>
        </w:rPr>
        <w:t>Incenter definition</w:t>
      </w:r>
    </w:p>
    <w:p w14:paraId="5028D268" w14:textId="63FBE2BE" w:rsidR="00745D97" w:rsidRPr="00745D97" w:rsidRDefault="00745D97" w:rsidP="00745D9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I=</m:t>
              </m:r>
              <m:r>
                <m:rPr>
                  <m:nor/>
                </m:rPr>
                <w:rPr>
                  <w:rFonts w:ascii="Roboto Mono" w:hAnsi="Roboto Mono"/>
                </w:rPr>
                <m:t>intersection of the three internal angle bisectors</m:t>
              </m:r>
            </m:e>
          </m:borderBox>
        </m:oMath>
      </m:oMathPara>
    </w:p>
    <w:p w14:paraId="491CCA54" w14:textId="77777777" w:rsidR="00745D97" w:rsidRPr="00745D97" w:rsidRDefault="00745D97" w:rsidP="00745D97">
      <w:pPr>
        <w:rPr>
          <w:rFonts w:ascii="Roboto Mono" w:hAnsi="Roboto Mono"/>
          <w:b/>
          <w:bCs/>
        </w:rPr>
      </w:pPr>
      <w:r w:rsidRPr="00745D97">
        <w:rPr>
          <w:rFonts w:ascii="Roboto Mono" w:hAnsi="Roboto Mono"/>
          <w:b/>
          <w:bCs/>
        </w:rPr>
        <w:t>Equal distances from sides</w:t>
      </w:r>
    </w:p>
    <w:p w14:paraId="708ADD97" w14:textId="65ED87F1" w:rsidR="00745D97" w:rsidRPr="00745D97" w:rsidRDefault="00745D97" w:rsidP="00745D9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ID=IE=IF=r</m:t>
              </m:r>
            </m:e>
          </m:borderBox>
        </m:oMath>
      </m:oMathPara>
    </w:p>
    <w:p w14:paraId="1A63EB56" w14:textId="77777777" w:rsidR="00745D97" w:rsidRPr="00745D97" w:rsidRDefault="00745D97" w:rsidP="00745D97">
      <w:pPr>
        <w:rPr>
          <w:rFonts w:ascii="Roboto Mono" w:hAnsi="Roboto Mono"/>
          <w:b/>
          <w:bCs/>
        </w:rPr>
      </w:pPr>
      <w:r w:rsidRPr="00745D97">
        <w:rPr>
          <w:rFonts w:ascii="Roboto Mono" w:hAnsi="Roboto Mono"/>
          <w:b/>
          <w:bCs/>
        </w:rPr>
        <w:t>Triangle area</w:t>
      </w:r>
    </w:p>
    <w:p w14:paraId="0647F0ED" w14:textId="0F2B9D45" w:rsidR="00745D97" w:rsidRPr="00745D97" w:rsidRDefault="00745D97" w:rsidP="00745D9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A=rs</m:t>
              </m:r>
            </m:e>
          </m:borderBox>
        </m:oMath>
      </m:oMathPara>
    </w:p>
    <w:p w14:paraId="10F26DCC" w14:textId="77777777" w:rsidR="00745D97" w:rsidRPr="00745D97" w:rsidRDefault="00745D97" w:rsidP="00745D97">
      <w:pPr>
        <w:rPr>
          <w:rFonts w:ascii="Roboto Mono" w:hAnsi="Roboto Mono"/>
          <w:b/>
          <w:bCs/>
        </w:rPr>
      </w:pPr>
      <w:proofErr w:type="spellStart"/>
      <w:r w:rsidRPr="00745D97">
        <w:rPr>
          <w:rFonts w:ascii="Roboto Mono" w:hAnsi="Roboto Mono"/>
          <w:b/>
          <w:bCs/>
        </w:rPr>
        <w:t>Semiperimeter</w:t>
      </w:r>
      <w:proofErr w:type="spellEnd"/>
    </w:p>
    <w:p w14:paraId="3F6AD957" w14:textId="2430E84C" w:rsidR="00745D97" w:rsidRPr="00745D97" w:rsidRDefault="00745D97" w:rsidP="00745D9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a+b+c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0120BB39" w14:textId="77777777" w:rsidR="00745D97" w:rsidRPr="00745D97" w:rsidRDefault="00745D97" w:rsidP="00745D97">
      <w:pPr>
        <w:rPr>
          <w:rFonts w:ascii="Roboto Mono" w:hAnsi="Roboto Mono"/>
          <w:b/>
          <w:bCs/>
        </w:rPr>
      </w:pPr>
      <w:r w:rsidRPr="00745D97">
        <w:rPr>
          <w:rFonts w:ascii="Roboto Mono" w:hAnsi="Roboto Mono"/>
          <w:b/>
          <w:bCs/>
        </w:rPr>
        <w:t>Inradius</w:t>
      </w:r>
    </w:p>
    <w:p w14:paraId="5FBB1A4D" w14:textId="0D08D48C" w:rsidR="00745D97" w:rsidRPr="00745D97" w:rsidRDefault="00745D97" w:rsidP="00745D9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s</m:t>
                  </m:r>
                </m:den>
              </m:f>
            </m:e>
          </m:borderBox>
        </m:oMath>
      </m:oMathPara>
    </w:p>
    <w:p w14:paraId="27ECD657" w14:textId="77777777" w:rsidR="00745D97" w:rsidRPr="00745D97" w:rsidRDefault="00745D97" w:rsidP="00745D97">
      <w:pPr>
        <w:rPr>
          <w:rFonts w:ascii="Roboto Mono" w:hAnsi="Roboto Mono"/>
          <w:b/>
          <w:bCs/>
        </w:rPr>
      </w:pPr>
      <w:r w:rsidRPr="00745D97">
        <w:rPr>
          <w:rFonts w:ascii="Roboto Mono" w:hAnsi="Roboto Mono"/>
          <w:b/>
          <w:bCs/>
        </w:rPr>
        <w:t>Coordinate incenter</w:t>
      </w:r>
    </w:p>
    <w:p w14:paraId="43E788CB" w14:textId="194D618F" w:rsidR="00745D97" w:rsidRPr="00745D97" w:rsidRDefault="00745D97" w:rsidP="00745D9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I=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a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+b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+c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a+b+c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a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+b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+c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a+b+c</m:t>
                      </m:r>
                    </m:den>
                  </m:f>
                </m:e>
              </m:d>
            </m:e>
          </m:borderBox>
        </m:oMath>
      </m:oMathPara>
    </w:p>
    <w:p w14:paraId="2477AEA3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lastRenderedPageBreak/>
        <w:pict w14:anchorId="2A85B686">
          <v:rect id="_x0000_i1256" style="width:0;height:1.5pt" o:hralign="center" o:hrstd="t" o:hr="t" fillcolor="#a0a0a0" stroked="f"/>
        </w:pict>
      </w:r>
    </w:p>
    <w:p w14:paraId="1E73635B" w14:textId="77777777" w:rsidR="00745D97" w:rsidRDefault="00745D97" w:rsidP="00745D97">
      <w:pPr>
        <w:pStyle w:val="Heading2"/>
      </w:pPr>
      <w:r w:rsidRPr="00745D97">
        <w:t>Conclusion</w:t>
      </w:r>
    </w:p>
    <w:p w14:paraId="2D44B9A8" w14:textId="40933979" w:rsidR="00745D97" w:rsidRPr="00745D97" w:rsidRDefault="00745D97" w:rsidP="00745D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B7601E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t xml:space="preserve">The </w:t>
      </w:r>
      <w:r w:rsidRPr="00745D97">
        <w:rPr>
          <w:rFonts w:ascii="Roboto Mono" w:hAnsi="Roboto Mono"/>
          <w:b/>
          <w:bCs/>
        </w:rPr>
        <w:t>Triangle Incenter</w:t>
      </w:r>
      <w:r w:rsidRPr="00745D97">
        <w:rPr>
          <w:rFonts w:ascii="Roboto Mono" w:hAnsi="Roboto Mono"/>
        </w:rPr>
        <w:t xml:space="preserve"> is the unique point where the three internal angle bisectors of a triangle intersect. It is the center of the triangle's </w:t>
      </w:r>
      <w:r w:rsidRPr="00745D97">
        <w:rPr>
          <w:rFonts w:ascii="Roboto Mono" w:hAnsi="Roboto Mono"/>
          <w:b/>
          <w:bCs/>
        </w:rPr>
        <w:t>incircle</w:t>
      </w:r>
      <w:r w:rsidRPr="00745D97">
        <w:rPr>
          <w:rFonts w:ascii="Roboto Mono" w:hAnsi="Roboto Mono"/>
        </w:rPr>
        <w:t xml:space="preserve"> and is equally distant from all three sides.</w:t>
      </w:r>
    </w:p>
    <w:p w14:paraId="54EF325E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t>Its most important relationships are:</w:t>
      </w:r>
    </w:p>
    <w:p w14:paraId="776C2752" w14:textId="30D5D2DF" w:rsidR="00745D97" w:rsidRPr="00745D97" w:rsidRDefault="00745D97" w:rsidP="00745D9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I=</m:t>
              </m:r>
              <m:r>
                <m:rPr>
                  <m:nor/>
                </m:rPr>
                <w:rPr>
                  <w:rFonts w:ascii="Roboto Mono" w:hAnsi="Roboto Mono"/>
                </w:rPr>
                <m:t>intersection of the three angle bisectors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ID=IE=IF=r</m:t>
              </m:r>
            </m:e>
          </m:borderBox>
        </m:oMath>
      </m:oMathPara>
    </w:p>
    <w:p w14:paraId="0B2D7991" w14:textId="77777777" w:rsidR="00745D97" w:rsidRPr="00745D97" w:rsidRDefault="00745D97" w:rsidP="00745D97">
      <w:pPr>
        <w:rPr>
          <w:rFonts w:ascii="Roboto Mono" w:hAnsi="Roboto Mono"/>
        </w:rPr>
      </w:pPr>
      <w:r w:rsidRPr="00745D97">
        <w:rPr>
          <w:rFonts w:ascii="Roboto Mono" w:hAnsi="Roboto Mono"/>
        </w:rPr>
        <w:t>and:</w:t>
      </w:r>
    </w:p>
    <w:p w14:paraId="6A9D5E0E" w14:textId="2B26E480" w:rsidR="00745D97" w:rsidRPr="00745D97" w:rsidRDefault="00745D97" w:rsidP="00745D9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A=rs</m:t>
              </m:r>
            </m:e>
          </m:borderBox>
        </m:oMath>
      </m:oMathPara>
    </w:p>
    <w:p w14:paraId="2627905A" w14:textId="37ED0A46" w:rsidR="00A70480" w:rsidRPr="00745D97" w:rsidRDefault="00745D97" w:rsidP="00A64935">
      <w:pPr>
        <w:rPr>
          <w:rFonts w:ascii="Roboto Mono" w:hAnsi="Roboto Mono"/>
        </w:rPr>
      </w:pPr>
      <w:r w:rsidRPr="00745D97">
        <w:rPr>
          <w:rFonts w:ascii="Roboto Mono" w:hAnsi="Roboto Mono"/>
        </w:rPr>
        <w:t xml:space="preserve">Thus, the incenter connects </w:t>
      </w:r>
      <w:r w:rsidRPr="00745D97">
        <w:rPr>
          <w:rFonts w:ascii="Roboto Mono" w:hAnsi="Roboto Mono"/>
          <w:b/>
          <w:bCs/>
        </w:rPr>
        <w:t>angle bisectors, tangency, incircles, inradius, area, and triangle centers</w:t>
      </w:r>
      <w:r w:rsidRPr="00745D97">
        <w:rPr>
          <w:rFonts w:ascii="Roboto Mono" w:hAnsi="Roboto Mono"/>
        </w:rPr>
        <w:t>.</w:t>
      </w:r>
    </w:p>
    <w:sectPr w:rsidR="00A70480" w:rsidRPr="00745D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C644D"/>
    <w:multiLevelType w:val="multilevel"/>
    <w:tmpl w:val="5EEE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7B182D"/>
    <w:multiLevelType w:val="multilevel"/>
    <w:tmpl w:val="335A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CF6CE9"/>
    <w:multiLevelType w:val="multilevel"/>
    <w:tmpl w:val="DED4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CB1433"/>
    <w:multiLevelType w:val="multilevel"/>
    <w:tmpl w:val="4A32C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D96EFD"/>
    <w:multiLevelType w:val="multilevel"/>
    <w:tmpl w:val="659E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8C12BC"/>
    <w:multiLevelType w:val="multilevel"/>
    <w:tmpl w:val="BB64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153612">
    <w:abstractNumId w:val="1"/>
  </w:num>
  <w:num w:numId="2" w16cid:durableId="614016931">
    <w:abstractNumId w:val="3"/>
  </w:num>
  <w:num w:numId="3" w16cid:durableId="1213928649">
    <w:abstractNumId w:val="2"/>
  </w:num>
  <w:num w:numId="4" w16cid:durableId="1395396159">
    <w:abstractNumId w:val="5"/>
  </w:num>
  <w:num w:numId="5" w16cid:durableId="507713137">
    <w:abstractNumId w:val="4"/>
  </w:num>
  <w:num w:numId="6" w16cid:durableId="1333947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144"/>
    <w:rsid w:val="002D1F4F"/>
    <w:rsid w:val="00461F88"/>
    <w:rsid w:val="00711B4D"/>
    <w:rsid w:val="00745D97"/>
    <w:rsid w:val="008952B3"/>
    <w:rsid w:val="00A64935"/>
    <w:rsid w:val="00A70480"/>
    <w:rsid w:val="00D87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225AD"/>
  <w15:chartTrackingRefBased/>
  <w15:docId w15:val="{3F739766-2F1C-4DC4-8113-DCD2D7B86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7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1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1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1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71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1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1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1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1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1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1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1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22</Pages>
  <Words>1543</Words>
  <Characters>8800</Characters>
  <Application>Microsoft Office Word</Application>
  <DocSecurity>0</DocSecurity>
  <Lines>73</Lines>
  <Paragraphs>20</Paragraphs>
  <ScaleCrop>false</ScaleCrop>
  <Company/>
  <LinksUpToDate>false</LinksUpToDate>
  <CharactersWithSpaces>10323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2026-09-15T14:33:00Z</dcterms:created>
  <dcterms:modified xsi:type="dcterms:W3CDTF">2026-09-15T14:51:00Z</dcterms:modified>
</cp:coreProperties>
</file>