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6279" w14:textId="5254D8F5" w:rsidR="00B95611" w:rsidRPr="00B95611" w:rsidRDefault="00B95611" w:rsidP="00B95611">
      <w:pPr>
        <w:pStyle w:val="Heading1"/>
      </w:pPr>
      <w:r w:rsidRPr="00B95611">
        <w:t>Isosceles Triangle Theorem</w:t>
      </w:r>
    </w:p>
    <w:p w14:paraId="74B49FAF" w14:textId="77777777" w:rsidR="00B95611" w:rsidRDefault="00B95611" w:rsidP="00B95611">
      <w:pPr>
        <w:pStyle w:val="Heading2"/>
      </w:pPr>
      <w:r w:rsidRPr="00B95611">
        <w:t>Definition</w:t>
      </w:r>
    </w:p>
    <w:p w14:paraId="2C7855A1" w14:textId="1F79C90C" w:rsidR="00B95611" w:rsidRPr="00B95611" w:rsidRDefault="00B95611" w:rsidP="00B956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EF3B6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 </w:t>
      </w:r>
      <w:r w:rsidRPr="00B95611">
        <w:rPr>
          <w:rFonts w:ascii="Roboto Mono" w:hAnsi="Roboto Mono"/>
          <w:b/>
          <w:bCs/>
        </w:rPr>
        <w:t>Isosceles Triangle Theorem</w:t>
      </w:r>
      <w:r w:rsidRPr="00B95611">
        <w:rPr>
          <w:rFonts w:ascii="Roboto Mono" w:hAnsi="Roboto Mono"/>
        </w:rPr>
        <w:t xml:space="preserve"> states that if two sides of a triangle are equal in length, then the angles opposite those equal sides are also equal.</w:t>
      </w:r>
    </w:p>
    <w:p w14:paraId="65B85FC3" w14:textId="7352EA66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For an isosceles triangle </w:t>
      </w:r>
      <m:oMath>
        <m:r>
          <w:rPr>
            <w:rFonts w:ascii="Cambria Math" w:hAnsi="Cambria Math"/>
          </w:rPr>
          <m:t>ABC</m:t>
        </m:r>
      </m:oMath>
      <w:r w:rsidRPr="00B95611">
        <w:rPr>
          <w:rFonts w:ascii="Roboto Mono" w:hAnsi="Roboto Mono"/>
        </w:rPr>
        <w:t>, if:</w:t>
      </w:r>
    </w:p>
    <w:p w14:paraId="6D3EA317" w14:textId="5594C85E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17038EBC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then the opposite base angles are equal:</w:t>
      </w:r>
    </w:p>
    <w:p w14:paraId="7E8792FE" w14:textId="6F3E5CAC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2BE0E4ED" w14:textId="0E7D5911" w:rsidR="00147271" w:rsidRDefault="00147271" w:rsidP="00B956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3966E4" wp14:editId="7D4E8A32">
            <wp:extent cx="5943600" cy="3176270"/>
            <wp:effectExtent l="0" t="0" r="0" b="5080"/>
            <wp:docPr id="11287032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84B1" w14:textId="5B172E3A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44ED5958" wp14:editId="4F85CD06">
            <wp:extent cx="3307080" cy="4000500"/>
            <wp:effectExtent l="0" t="0" r="7620" b="0"/>
            <wp:docPr id="6778045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678D" w14:textId="5FFF34E3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60895F41" wp14:editId="6CA3B90E">
            <wp:extent cx="5722620" cy="6591300"/>
            <wp:effectExtent l="0" t="0" r="0" b="0"/>
            <wp:docPr id="77265718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3968" w14:textId="6E768740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11183C19" wp14:editId="7B6F0DEF">
            <wp:extent cx="5715000" cy="4000500"/>
            <wp:effectExtent l="0" t="0" r="0" b="0"/>
            <wp:docPr id="111974102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1291" w14:textId="7878EC35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69C64BBE" wp14:editId="3359009A">
            <wp:extent cx="5943600" cy="7087870"/>
            <wp:effectExtent l="0" t="0" r="0" b="0"/>
            <wp:docPr id="202181983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0F9A" w14:textId="1F383439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7754AEDB" wp14:editId="3317482A">
            <wp:extent cx="3497580" cy="4038600"/>
            <wp:effectExtent l="0" t="0" r="7620" b="0"/>
            <wp:docPr id="181092299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795D" w14:textId="5412D4B9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drawing>
          <wp:inline distT="0" distB="0" distL="0" distR="0" wp14:anchorId="06C50AE9" wp14:editId="7BB46EFD">
            <wp:extent cx="5943600" cy="3965575"/>
            <wp:effectExtent l="0" t="0" r="0" b="0"/>
            <wp:docPr id="200962371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A65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pict w14:anchorId="50405027">
          <v:rect id="_x0000_i1246" style="width:0;height:1.5pt" o:hralign="center" o:hrstd="t" o:hr="t" fillcolor="#a0a0a0" stroked="f"/>
        </w:pict>
      </w:r>
    </w:p>
    <w:p w14:paraId="045F7BB4" w14:textId="77777777" w:rsidR="00B95611" w:rsidRDefault="00B95611" w:rsidP="00B95611">
      <w:pPr>
        <w:pStyle w:val="Heading2"/>
      </w:pPr>
      <w:r w:rsidRPr="00B95611">
        <w:t>Purpose</w:t>
      </w:r>
    </w:p>
    <w:p w14:paraId="761D397E" w14:textId="025C5AE6" w:rsidR="00B95611" w:rsidRPr="00B95611" w:rsidRDefault="00B95611" w:rsidP="00B95611">
      <w:pPr>
        <w:rPr>
          <w:rFonts w:hint="cs"/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953EC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Isosceles Triangle Theorem is used to:</w:t>
      </w:r>
    </w:p>
    <w:p w14:paraId="0CB57308" w14:textId="77777777" w:rsidR="00B95611" w:rsidRPr="00B95611" w:rsidRDefault="00B95611" w:rsidP="00B95611">
      <w:pPr>
        <w:numPr>
          <w:ilvl w:val="0"/>
          <w:numId w:val="1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Identify equal angles in an isosceles triangle.</w:t>
      </w:r>
    </w:p>
    <w:p w14:paraId="280ABBC5" w14:textId="77777777" w:rsidR="00B95611" w:rsidRPr="00B95611" w:rsidRDefault="00B95611" w:rsidP="00B95611">
      <w:pPr>
        <w:numPr>
          <w:ilvl w:val="0"/>
          <w:numId w:val="1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Find unknown angle measures.</w:t>
      </w:r>
    </w:p>
    <w:p w14:paraId="3ED24171" w14:textId="77777777" w:rsidR="00B95611" w:rsidRPr="00B95611" w:rsidRDefault="00B95611" w:rsidP="00B95611">
      <w:pPr>
        <w:numPr>
          <w:ilvl w:val="0"/>
          <w:numId w:val="1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Prove that two angles are congruent.</w:t>
      </w:r>
    </w:p>
    <w:p w14:paraId="232573D4" w14:textId="77777777" w:rsidR="00B95611" w:rsidRPr="00B95611" w:rsidRDefault="00B95611" w:rsidP="00B95611">
      <w:pPr>
        <w:numPr>
          <w:ilvl w:val="0"/>
          <w:numId w:val="1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Solve triangle geometry problems.</w:t>
      </w:r>
    </w:p>
    <w:p w14:paraId="6ED95571" w14:textId="77777777" w:rsidR="00B95611" w:rsidRPr="00B95611" w:rsidRDefault="00B95611" w:rsidP="00B95611">
      <w:pPr>
        <w:numPr>
          <w:ilvl w:val="0"/>
          <w:numId w:val="1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Support geometric proofs.</w:t>
      </w:r>
    </w:p>
    <w:p w14:paraId="22AFD08E" w14:textId="77777777" w:rsidR="00B95611" w:rsidRPr="00B95611" w:rsidRDefault="00B95611" w:rsidP="00B95611">
      <w:pPr>
        <w:numPr>
          <w:ilvl w:val="0"/>
          <w:numId w:val="1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Establish relationships between sides and angles.</w:t>
      </w:r>
    </w:p>
    <w:p w14:paraId="4DE09ED8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4E4FDB42">
          <v:rect id="_x0000_i1247" style="width:0;height:1.5pt" o:hralign="center" o:hrstd="t" o:hr="t" fillcolor="#a0a0a0" stroked="f"/>
        </w:pict>
      </w:r>
    </w:p>
    <w:p w14:paraId="3D3A9458" w14:textId="77777777" w:rsidR="00B95611" w:rsidRDefault="00B95611" w:rsidP="009C5E08">
      <w:pPr>
        <w:pStyle w:val="Heading2"/>
        <w:rPr>
          <w:rtl/>
        </w:rPr>
      </w:pPr>
      <w:r w:rsidRPr="00B95611">
        <w:t>Basic Configuration</w:t>
      </w:r>
    </w:p>
    <w:p w14:paraId="5E48843F" w14:textId="1F064FD0" w:rsidR="009C5E08" w:rsidRPr="009C5E08" w:rsidRDefault="009C5E08" w:rsidP="009C5E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59BF93" w14:textId="3BAC47EA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Consider triangle </w:t>
      </w:r>
      <m:oMath>
        <m:r>
          <w:rPr>
            <w:rFonts w:ascii="Cambria Math" w:hAnsi="Cambria Math"/>
          </w:rPr>
          <m:t>ABC</m:t>
        </m:r>
      </m:oMath>
      <w:r w:rsidRPr="00B95611">
        <w:rPr>
          <w:rFonts w:ascii="Roboto Mono" w:hAnsi="Roboto Mono"/>
        </w:rPr>
        <w:t>.</w:t>
      </w:r>
    </w:p>
    <w:p w14:paraId="0D172872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Suppose:</w:t>
      </w:r>
    </w:p>
    <w:p w14:paraId="4C77602D" w14:textId="576A624C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1AB1721F" w14:textId="336DE26A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ABC</m:t>
        </m:r>
      </m:oMath>
      <w:r w:rsidR="00AE513F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 xml:space="preserve">is an </w:t>
      </w:r>
      <w:r w:rsidRPr="00B95611">
        <w:rPr>
          <w:rFonts w:ascii="Roboto Mono" w:hAnsi="Roboto Mono"/>
          <w:b/>
          <w:bCs/>
        </w:rPr>
        <w:t>isosceles triangle</w:t>
      </w:r>
      <w:r w:rsidRPr="00B95611">
        <w:rPr>
          <w:rFonts w:ascii="Roboto Mono" w:hAnsi="Roboto Mono"/>
        </w:rPr>
        <w:t>.</w:t>
      </w:r>
    </w:p>
    <w:p w14:paraId="2473C596" w14:textId="16CDBBC4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 side </w:t>
      </w:r>
      <m:oMath>
        <m:r>
          <w:rPr>
            <w:rFonts w:ascii="Cambria Math" w:hAnsi="Cambria Math"/>
          </w:rPr>
          <m:t>BC</m:t>
        </m:r>
      </m:oMath>
      <w:r w:rsidR="00AE513F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 xml:space="preserve">is called the </w:t>
      </w:r>
      <w:r w:rsidRPr="00B95611">
        <w:rPr>
          <w:rFonts w:ascii="Roboto Mono" w:hAnsi="Roboto Mono"/>
          <w:b/>
          <w:bCs/>
        </w:rPr>
        <w:t>base</w:t>
      </w:r>
      <w:r w:rsidRPr="00B95611">
        <w:rPr>
          <w:rFonts w:ascii="Roboto Mono" w:hAnsi="Roboto Mono"/>
        </w:rPr>
        <w:t xml:space="preserve">, and the equal sides </w:t>
      </w:r>
      <m:oMath>
        <m:r>
          <w:rPr>
            <w:rFonts w:ascii="Cambria Math" w:hAnsi="Cambria Math"/>
          </w:rPr>
          <m:t>AB</m:t>
        </m:r>
      </m:oMath>
      <w:r w:rsidR="00AE513F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="00AE513F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 xml:space="preserve">are called the </w:t>
      </w:r>
      <w:r w:rsidRPr="00B95611">
        <w:rPr>
          <w:rFonts w:ascii="Roboto Mono" w:hAnsi="Roboto Mono"/>
          <w:b/>
          <w:bCs/>
        </w:rPr>
        <w:t>legs</w:t>
      </w:r>
      <w:r w:rsidRPr="00B95611">
        <w:rPr>
          <w:rFonts w:ascii="Roboto Mono" w:hAnsi="Roboto Mono"/>
        </w:rPr>
        <w:t>.</w:t>
      </w:r>
    </w:p>
    <w:p w14:paraId="086FD96C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angles opposite the equal sides are:</w:t>
      </w:r>
    </w:p>
    <w:p w14:paraId="45F4B41D" w14:textId="7D4DF4E2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</m:t>
          </m:r>
        </m:oMath>
      </m:oMathPara>
    </w:p>
    <w:p w14:paraId="57AE98FF" w14:textId="6C8B2F26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opposite </w:t>
      </w:r>
      <m:oMath>
        <m:r>
          <w:rPr>
            <w:rFonts w:ascii="Cambria Math" w:hAnsi="Cambria Math"/>
          </w:rPr>
          <m:t>AB</m:t>
        </m:r>
      </m:oMath>
      <w:r w:rsidRPr="00B95611">
        <w:rPr>
          <w:rFonts w:ascii="Roboto Mono" w:hAnsi="Roboto Mono"/>
        </w:rPr>
        <w:t>, and:</w:t>
      </w:r>
    </w:p>
    <w:p w14:paraId="60304E05" w14:textId="5C01AD02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</m:t>
          </m:r>
        </m:oMath>
      </m:oMathPara>
    </w:p>
    <w:p w14:paraId="382DF86C" w14:textId="72BEEB01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opposite </w:t>
      </w:r>
      <m:oMath>
        <m:r>
          <w:rPr>
            <w:rFonts w:ascii="Cambria Math" w:hAnsi="Cambria Math"/>
          </w:rPr>
          <m:t>AC</m:t>
        </m:r>
      </m:oMath>
      <w:r w:rsidRPr="00B95611">
        <w:rPr>
          <w:rFonts w:ascii="Roboto Mono" w:hAnsi="Roboto Mono"/>
        </w:rPr>
        <w:t>.</w:t>
      </w:r>
    </w:p>
    <w:p w14:paraId="56A02292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Therefore:</w:t>
      </w:r>
    </w:p>
    <w:p w14:paraId="585B24FD" w14:textId="720B78A7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3BA6D19B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689B4CD0">
          <v:rect id="_x0000_i1248" style="width:0;height:1.5pt" o:hralign="center" o:hrstd="t" o:hr="t" fillcolor="#a0a0a0" stroked="f"/>
        </w:pict>
      </w:r>
    </w:p>
    <w:p w14:paraId="09C3FD08" w14:textId="77777777" w:rsidR="00B95611" w:rsidRDefault="00B95611" w:rsidP="009C5E08">
      <w:pPr>
        <w:pStyle w:val="Heading2"/>
        <w:rPr>
          <w:rtl/>
        </w:rPr>
      </w:pPr>
      <w:r w:rsidRPr="00B95611">
        <w:t>Mathematical Representation</w:t>
      </w:r>
    </w:p>
    <w:p w14:paraId="14E05C3C" w14:textId="7E3F2ECD" w:rsidR="009C5E08" w:rsidRPr="009C5E08" w:rsidRDefault="009C5E08" w:rsidP="009C5E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CEC797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theorem can be written as:</w:t>
      </w:r>
    </w:p>
    <w:p w14:paraId="1DCBC1BA" w14:textId="6F357E52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AB=AC⇒∠B=∠C</m:t>
              </m:r>
            </m:e>
          </m:borderBox>
        </m:oMath>
      </m:oMathPara>
    </w:p>
    <w:p w14:paraId="2CD3B631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More generally:</w:t>
      </w:r>
    </w:p>
    <w:p w14:paraId="5101436D" w14:textId="0546F4B6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sides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Equal opposite angles</m:t>
              </m:r>
            </m:e>
          </m:borderBox>
        </m:oMath>
      </m:oMathPara>
    </w:p>
    <w:p w14:paraId="38848D55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28DEBF99">
          <v:rect id="_x0000_i1249" style="width:0;height:1.5pt" o:hralign="center" o:hrstd="t" o:hr="t" fillcolor="#a0a0a0" stroked="f"/>
        </w:pict>
      </w:r>
    </w:p>
    <w:p w14:paraId="502EBC76" w14:textId="77777777" w:rsidR="00B95611" w:rsidRDefault="00B95611" w:rsidP="008A7CF9">
      <w:pPr>
        <w:pStyle w:val="Heading2"/>
      </w:pPr>
      <w:r w:rsidRPr="00B95611">
        <w:t>Example 1 — Finding an Unknown Angle</w:t>
      </w:r>
    </w:p>
    <w:p w14:paraId="32FBB842" w14:textId="7DD88C99" w:rsidR="008A7CF9" w:rsidRPr="008A7CF9" w:rsidRDefault="008A7CF9" w:rsidP="008A7C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00D8C1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Suppose:</w:t>
      </w:r>
    </w:p>
    <w:p w14:paraId="37882E71" w14:textId="7CD2131D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7E6A8614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and:</w:t>
      </w:r>
    </w:p>
    <w:p w14:paraId="57A6B615" w14:textId="3BE96451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A4378B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According to the Isosceles Triangle Theorem:</w:t>
      </w:r>
    </w:p>
    <w:p w14:paraId="03F3A944" w14:textId="0503A49A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35B13A0B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Therefore:</w:t>
      </w:r>
    </w:p>
    <w:p w14:paraId="6B0C9581" w14:textId="15F23985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D06A13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Using the Triangle Angle Sum Theorem:</w:t>
      </w:r>
    </w:p>
    <w:p w14:paraId="4282509D" w14:textId="5B0B3782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5B7E97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Therefore:</w:t>
      </w:r>
    </w:p>
    <w:p w14:paraId="7D141B60" w14:textId="35F4E658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76B3EB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046929FA">
          <v:rect id="_x0000_i1250" style="width:0;height:1.5pt" o:hralign="center" o:hrstd="t" o:hr="t" fillcolor="#a0a0a0" stroked="f"/>
        </w:pict>
      </w:r>
    </w:p>
    <w:p w14:paraId="3852C515" w14:textId="77777777" w:rsidR="00B95611" w:rsidRDefault="00B95611" w:rsidP="008A7CF9">
      <w:pPr>
        <w:pStyle w:val="Heading2"/>
      </w:pPr>
      <w:r w:rsidRPr="00B95611">
        <w:lastRenderedPageBreak/>
        <w:t>Example 2 — Finding the Base Angles</w:t>
      </w:r>
    </w:p>
    <w:p w14:paraId="0BF59A58" w14:textId="682EE03B" w:rsidR="008A7CF9" w:rsidRPr="008A7CF9" w:rsidRDefault="008A7CF9" w:rsidP="008A7C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5F8A1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Suppose the vertex angle is:</w:t>
      </w:r>
    </w:p>
    <w:p w14:paraId="1E41C843" w14:textId="53CF5EE3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CAC6A63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and:</w:t>
      </w:r>
    </w:p>
    <w:p w14:paraId="5D7A2CB5" w14:textId="192D14A7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3312064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Because the base angles are equal:</w:t>
      </w:r>
    </w:p>
    <w:p w14:paraId="55889D0D" w14:textId="5AC5D049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74FDD6D5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Using:</w:t>
      </w:r>
    </w:p>
    <w:p w14:paraId="4927A4C9" w14:textId="1229C99E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0E99328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we get:</w:t>
      </w:r>
    </w:p>
    <w:p w14:paraId="6BBF1ABA" w14:textId="5DEABBC1" w:rsidR="00B95611" w:rsidRPr="00B95611" w:rsidRDefault="00B95611" w:rsidP="00B9561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D71506D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Since:</w:t>
      </w:r>
    </w:p>
    <w:p w14:paraId="1F272D02" w14:textId="461386DA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3CF65D2D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we can write:</w:t>
      </w:r>
    </w:p>
    <w:p w14:paraId="52614AB5" w14:textId="354A2481" w:rsidR="00B95611" w:rsidRPr="00B95611" w:rsidRDefault="00B95611" w:rsidP="00B9561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+2B=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7BE6E7" w14:textId="0B7E3096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517C03AE" wp14:editId="3745CAB4">
            <wp:extent cx="4145280" cy="3284220"/>
            <wp:effectExtent l="0" t="0" r="7620" b="0"/>
            <wp:docPr id="131398973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345D" w14:textId="16549918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1DA61C54" wp14:editId="662E392E">
            <wp:extent cx="5943600" cy="6867525"/>
            <wp:effectExtent l="0" t="0" r="0" b="9525"/>
            <wp:docPr id="84306069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A4C9" w14:textId="4CB33E53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08998E7F" wp14:editId="0EB18E78">
            <wp:extent cx="4629150" cy="8229600"/>
            <wp:effectExtent l="0" t="0" r="0" b="0"/>
            <wp:docPr id="59572620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7410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pict w14:anchorId="05FC58A9">
          <v:rect id="_x0000_i1254" style="width:0;height:1.5pt" o:hralign="center" o:hrstd="t" o:hr="t" fillcolor="#a0a0a0" stroked="f"/>
        </w:pict>
      </w:r>
    </w:p>
    <w:p w14:paraId="79F23066" w14:textId="77777777" w:rsidR="00B95611" w:rsidRDefault="00B95611" w:rsidP="00D138AC">
      <w:pPr>
        <w:pStyle w:val="Heading2"/>
      </w:pPr>
      <w:r w:rsidRPr="00B95611">
        <w:t>Converse of the Isosceles Triangle Theorem</w:t>
      </w:r>
    </w:p>
    <w:p w14:paraId="0F5B101E" w14:textId="338607C5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7BECA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There is also a </w:t>
      </w:r>
      <w:r w:rsidRPr="00B95611">
        <w:rPr>
          <w:rFonts w:ascii="Roboto Mono" w:hAnsi="Roboto Mono"/>
          <w:b/>
          <w:bCs/>
        </w:rPr>
        <w:t>converse</w:t>
      </w:r>
      <w:r w:rsidRPr="00B95611">
        <w:rPr>
          <w:rFonts w:ascii="Roboto Mono" w:hAnsi="Roboto Mono"/>
        </w:rPr>
        <w:t>.</w:t>
      </w:r>
    </w:p>
    <w:p w14:paraId="049F4525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If two angles of a triangle are equal, then the sides opposite those angles are equal.</w:t>
      </w:r>
    </w:p>
    <w:p w14:paraId="6D2C564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For example, if:</w:t>
      </w:r>
    </w:p>
    <w:p w14:paraId="58F7110D" w14:textId="304FC964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1955F42B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then:</w:t>
      </w:r>
    </w:p>
    <w:p w14:paraId="1184E44D" w14:textId="7FE89ED0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323706CF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Therefore:</w:t>
      </w:r>
    </w:p>
    <w:p w14:paraId="040D0CD1" w14:textId="13A5AC2E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angles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Equal opposite sides</m:t>
              </m:r>
            </m:e>
          </m:borderBox>
        </m:oMath>
      </m:oMathPara>
    </w:p>
    <w:p w14:paraId="03B16AB2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This is called the </w:t>
      </w:r>
      <w:r w:rsidRPr="00B95611">
        <w:rPr>
          <w:rFonts w:ascii="Roboto Mono" w:hAnsi="Roboto Mono"/>
          <w:b/>
          <w:bCs/>
        </w:rPr>
        <w:t>Converse of the Isosceles Triangle Theorem</w:t>
      </w:r>
      <w:r w:rsidRPr="00B95611">
        <w:rPr>
          <w:rFonts w:ascii="Roboto Mono" w:hAnsi="Roboto Mono"/>
        </w:rPr>
        <w:t>.</w:t>
      </w:r>
    </w:p>
    <w:p w14:paraId="4856EE0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3CE1F98D">
          <v:rect id="_x0000_i1255" style="width:0;height:1.5pt" o:hralign="center" o:hrstd="t" o:hr="t" fillcolor="#a0a0a0" stroked="f"/>
        </w:pict>
      </w:r>
    </w:p>
    <w:p w14:paraId="49F75C30" w14:textId="77777777" w:rsidR="00B95611" w:rsidRDefault="00B95611" w:rsidP="00D138AC">
      <w:pPr>
        <w:pStyle w:val="Heading2"/>
      </w:pPr>
      <w:r w:rsidRPr="00B95611">
        <w:t>Example of the Converse</w:t>
      </w:r>
    </w:p>
    <w:p w14:paraId="24C1CB0B" w14:textId="39972BBB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873C2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Suppose:</w:t>
      </w:r>
    </w:p>
    <w:p w14:paraId="409D968B" w14:textId="5D53F8A8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A52DC1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and:</w:t>
      </w:r>
    </w:p>
    <w:p w14:paraId="73D94E74" w14:textId="3331B5CA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2A3B664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Since:</w:t>
      </w:r>
    </w:p>
    <w:p w14:paraId="0D991D15" w14:textId="3FA98369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45FD60C2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opposite sides must be equal:</w:t>
      </w:r>
    </w:p>
    <w:p w14:paraId="2475B9CF" w14:textId="1CC34CD5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5366110A" w14:textId="68CC9A0D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Therefore, triangle </w:t>
      </w:r>
      <m:oMath>
        <m:r>
          <w:rPr>
            <w:rFonts w:ascii="Cambria Math" w:hAnsi="Cambria Math"/>
          </w:rPr>
          <m:t>ABC</m:t>
        </m:r>
      </m:oMath>
      <w:r w:rsidR="00022A38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>is isosceles.</w:t>
      </w:r>
    </w:p>
    <w:p w14:paraId="0DA89A7B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pict w14:anchorId="442F6BDE">
          <v:rect id="_x0000_i1256" style="width:0;height:1.5pt" o:hralign="center" o:hrstd="t" o:hr="t" fillcolor="#a0a0a0" stroked="f"/>
        </w:pict>
      </w:r>
    </w:p>
    <w:p w14:paraId="183B1F1A" w14:textId="77777777" w:rsidR="00B95611" w:rsidRDefault="00B95611" w:rsidP="00D138AC">
      <w:pPr>
        <w:pStyle w:val="Heading2"/>
      </w:pPr>
      <w:r w:rsidRPr="00B95611">
        <w:t>Relationship Between Sides and Angles</w:t>
      </w:r>
    </w:p>
    <w:p w14:paraId="2E1A0296" w14:textId="36E211DB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4E7B0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theorem illustrates an important general principle:</w:t>
      </w:r>
    </w:p>
    <w:p w14:paraId="35D90A1A" w14:textId="77777777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sides have equal opposite angles</m:t>
              </m:r>
            </m:e>
          </m:borderBox>
        </m:oMath>
      </m:oMathPara>
    </w:p>
    <w:p w14:paraId="62656601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and conversely:</w:t>
      </w:r>
    </w:p>
    <w:p w14:paraId="6707170B" w14:textId="77777777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angles have equal opposite sides</m:t>
              </m:r>
            </m:e>
          </m:borderBox>
        </m:oMath>
      </m:oMathPara>
    </w:p>
    <w:p w14:paraId="160BE34E" w14:textId="77777777" w:rsid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For an isosceles triangle:</w:t>
      </w:r>
    </w:p>
    <w:p w14:paraId="767C76CE" w14:textId="6E29C55C" w:rsidR="00034EA6" w:rsidRPr="00B95611" w:rsidRDefault="00034EA6" w:rsidP="00B956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495C1B" wp14:editId="1221A00A">
            <wp:extent cx="5943600" cy="1530350"/>
            <wp:effectExtent l="0" t="0" r="0" b="0"/>
            <wp:docPr id="17254421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524"/>
      </w:tblGrid>
      <w:tr w:rsidR="00B95611" w:rsidRPr="00B95611" w14:paraId="62711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BE6CC" w14:textId="77777777" w:rsidR="00B95611" w:rsidRPr="00B95611" w:rsidRDefault="00B95611" w:rsidP="00B95611">
            <w:pPr>
              <w:rPr>
                <w:rFonts w:ascii="Roboto Mono" w:hAnsi="Roboto Mono"/>
                <w:b/>
                <w:bCs/>
              </w:rPr>
            </w:pPr>
            <w:r w:rsidRPr="00B95611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6721A8C" w14:textId="77777777" w:rsidR="00B95611" w:rsidRPr="00B95611" w:rsidRDefault="00B95611" w:rsidP="00B95611">
            <w:pPr>
              <w:rPr>
                <w:rFonts w:ascii="Roboto Mono" w:hAnsi="Roboto Mono"/>
                <w:b/>
                <w:bCs/>
              </w:rPr>
            </w:pPr>
            <w:r w:rsidRPr="00B95611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B95611" w:rsidRPr="00B95611" w14:paraId="0220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221B" w14:textId="72F10575" w:rsidR="00B95611" w:rsidRPr="00B95611" w:rsidRDefault="00B95611" w:rsidP="00B95611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AB</m:t>
              </m:r>
            </m:oMath>
            <w:r w:rsidRPr="00B95611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AC</m:t>
              </m:r>
            </m:oMath>
          </w:p>
        </w:tc>
        <w:tc>
          <w:tcPr>
            <w:tcW w:w="0" w:type="auto"/>
            <w:vAlign w:val="center"/>
            <w:hideMark/>
          </w:tcPr>
          <w:p w14:paraId="03A23D8E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>Equal sides</w:t>
            </w:r>
          </w:p>
        </w:tc>
      </w:tr>
      <w:tr w:rsidR="00B95611" w:rsidRPr="00B95611" w14:paraId="7D8E9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7F46" w14:textId="65CDE3FC" w:rsidR="00B95611" w:rsidRPr="00B95611" w:rsidRDefault="00B95611" w:rsidP="00B956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8B642C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>Base</w:t>
            </w:r>
          </w:p>
        </w:tc>
      </w:tr>
      <w:tr w:rsidR="00B95611" w:rsidRPr="00B95611" w14:paraId="5FB3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F099" w14:textId="7C62AA82" w:rsidR="00B95611" w:rsidRPr="00B95611" w:rsidRDefault="00B95611" w:rsidP="00B95611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∠B</m:t>
              </m:r>
            </m:oMath>
            <w:r w:rsidR="009A5956">
              <w:rPr>
                <w:rFonts w:ascii="Roboto Mono" w:eastAsiaTheme="minorEastAsia" w:hAnsi="Roboto Mono"/>
              </w:rPr>
              <w:t xml:space="preserve"> </w:t>
            </w:r>
            <w:r w:rsidRPr="00B95611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∠C</m:t>
              </m:r>
            </m:oMath>
          </w:p>
        </w:tc>
        <w:tc>
          <w:tcPr>
            <w:tcW w:w="0" w:type="auto"/>
            <w:vAlign w:val="center"/>
            <w:hideMark/>
          </w:tcPr>
          <w:p w14:paraId="7BCC17A3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>Equal base angles</w:t>
            </w:r>
          </w:p>
        </w:tc>
      </w:tr>
      <w:tr w:rsidR="00B95611" w:rsidRPr="00B95611" w14:paraId="280F8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69A9" w14:textId="38DE2DBA" w:rsidR="00B95611" w:rsidRPr="00B95611" w:rsidRDefault="00B95611" w:rsidP="00B956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A827E7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>Vertex angle</w:t>
            </w:r>
          </w:p>
        </w:tc>
      </w:tr>
    </w:tbl>
    <w:p w14:paraId="760FB5C1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6A49EEB9">
          <v:rect id="_x0000_i1257" style="width:0;height:1.5pt" o:hralign="center" o:hrstd="t" o:hr="t" fillcolor="#a0a0a0" stroked="f"/>
        </w:pict>
      </w:r>
    </w:p>
    <w:p w14:paraId="53BCB435" w14:textId="77777777" w:rsidR="00B95611" w:rsidRDefault="00B95611" w:rsidP="00D138AC">
      <w:pPr>
        <w:pStyle w:val="Heading2"/>
      </w:pPr>
      <w:r w:rsidRPr="00B95611">
        <w:t>Vertex Angle and Base Angles</w:t>
      </w:r>
    </w:p>
    <w:p w14:paraId="4AE5F402" w14:textId="72CED8E0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5A4247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 isosceles triangle has:</w:t>
      </w:r>
    </w:p>
    <w:p w14:paraId="66AD5C48" w14:textId="77777777" w:rsidR="00B95611" w:rsidRPr="00B95611" w:rsidRDefault="00B95611" w:rsidP="00B95611">
      <w:pPr>
        <w:numPr>
          <w:ilvl w:val="0"/>
          <w:numId w:val="2"/>
        </w:numPr>
        <w:rPr>
          <w:rFonts w:ascii="Roboto Mono" w:hAnsi="Roboto Mono"/>
        </w:rPr>
      </w:pPr>
      <w:r w:rsidRPr="00B95611">
        <w:rPr>
          <w:rFonts w:ascii="Roboto Mono" w:hAnsi="Roboto Mono"/>
          <w:b/>
          <w:bCs/>
        </w:rPr>
        <w:t>Two equal sides</w:t>
      </w:r>
      <w:r w:rsidRPr="00B95611">
        <w:rPr>
          <w:rFonts w:ascii="Roboto Mono" w:hAnsi="Roboto Mono"/>
        </w:rPr>
        <w:t>.</w:t>
      </w:r>
    </w:p>
    <w:p w14:paraId="23BA22BB" w14:textId="77777777" w:rsidR="00B95611" w:rsidRPr="00B95611" w:rsidRDefault="00B95611" w:rsidP="00B95611">
      <w:pPr>
        <w:numPr>
          <w:ilvl w:val="0"/>
          <w:numId w:val="2"/>
        </w:numPr>
        <w:rPr>
          <w:rFonts w:ascii="Roboto Mono" w:hAnsi="Roboto Mono"/>
        </w:rPr>
      </w:pPr>
      <w:r w:rsidRPr="00B95611">
        <w:rPr>
          <w:rFonts w:ascii="Roboto Mono" w:hAnsi="Roboto Mono"/>
          <w:b/>
          <w:bCs/>
        </w:rPr>
        <w:lastRenderedPageBreak/>
        <w:t>Two equal base angles</w:t>
      </w:r>
      <w:r w:rsidRPr="00B95611">
        <w:rPr>
          <w:rFonts w:ascii="Roboto Mono" w:hAnsi="Roboto Mono"/>
        </w:rPr>
        <w:t>.</w:t>
      </w:r>
    </w:p>
    <w:p w14:paraId="36D31AFA" w14:textId="77777777" w:rsidR="00B95611" w:rsidRPr="00B95611" w:rsidRDefault="00B95611" w:rsidP="00B95611">
      <w:pPr>
        <w:numPr>
          <w:ilvl w:val="0"/>
          <w:numId w:val="2"/>
        </w:numPr>
        <w:rPr>
          <w:rFonts w:ascii="Roboto Mono" w:hAnsi="Roboto Mono"/>
        </w:rPr>
      </w:pPr>
      <w:r w:rsidRPr="00B95611">
        <w:rPr>
          <w:rFonts w:ascii="Roboto Mono" w:hAnsi="Roboto Mono"/>
          <w:b/>
          <w:bCs/>
        </w:rPr>
        <w:t>One vertex angle</w:t>
      </w:r>
      <w:r w:rsidRPr="00B95611">
        <w:rPr>
          <w:rFonts w:ascii="Roboto Mono" w:hAnsi="Roboto Mono"/>
        </w:rPr>
        <w:t>.</w:t>
      </w:r>
    </w:p>
    <w:p w14:paraId="5BBEC7C1" w14:textId="77777777" w:rsidR="00B95611" w:rsidRPr="00B95611" w:rsidRDefault="00B95611" w:rsidP="00B95611">
      <w:pPr>
        <w:numPr>
          <w:ilvl w:val="0"/>
          <w:numId w:val="2"/>
        </w:numPr>
        <w:rPr>
          <w:rFonts w:ascii="Roboto Mono" w:hAnsi="Roboto Mono"/>
        </w:rPr>
      </w:pPr>
      <w:r w:rsidRPr="00B95611">
        <w:rPr>
          <w:rFonts w:ascii="Roboto Mono" w:hAnsi="Roboto Mono"/>
          <w:b/>
          <w:bCs/>
        </w:rPr>
        <w:t>One base</w:t>
      </w:r>
      <w:r w:rsidRPr="00B95611">
        <w:rPr>
          <w:rFonts w:ascii="Roboto Mono" w:hAnsi="Roboto Mono"/>
        </w:rPr>
        <w:t>.</w:t>
      </w:r>
    </w:p>
    <w:p w14:paraId="41021646" w14:textId="42A0F37E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If the vertex angle is </w:t>
      </w:r>
      <m:oMath>
        <m:r>
          <w:rPr>
            <w:rFonts w:ascii="Cambria Math" w:hAnsi="Cambria Math"/>
          </w:rPr>
          <m:t>A</m:t>
        </m:r>
      </m:oMath>
      <w:r w:rsidRPr="00B95611">
        <w:rPr>
          <w:rFonts w:ascii="Roboto Mono" w:hAnsi="Roboto Mono"/>
        </w:rPr>
        <w:t>, then:</w:t>
      </w:r>
    </w:p>
    <w:p w14:paraId="081D4922" w14:textId="4A96897A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668B5EB0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Since:</w:t>
      </w:r>
    </w:p>
    <w:p w14:paraId="0BBC6EC4" w14:textId="220CCDDD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F20D1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we have:</w:t>
      </w:r>
    </w:p>
    <w:p w14:paraId="1EED6541" w14:textId="73E66602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A+2B=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523B0B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Therefore:</w:t>
      </w:r>
    </w:p>
    <w:p w14:paraId="31AFD2F7" w14:textId="2605E4F3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13D0986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31582F8F">
          <v:rect id="_x0000_i1258" style="width:0;height:1.5pt" o:hralign="center" o:hrstd="t" o:hr="t" fillcolor="#a0a0a0" stroked="f"/>
        </w:pict>
      </w:r>
    </w:p>
    <w:p w14:paraId="5DA33192" w14:textId="77777777" w:rsidR="00B95611" w:rsidRDefault="00B95611" w:rsidP="00D138AC">
      <w:pPr>
        <w:pStyle w:val="Heading2"/>
      </w:pPr>
      <w:r w:rsidRPr="00B95611">
        <w:t>Special Case — Equilateral Triangle</w:t>
      </w:r>
    </w:p>
    <w:p w14:paraId="57A21268" w14:textId="7FA8F831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18A5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An </w:t>
      </w:r>
      <w:r w:rsidRPr="00B95611">
        <w:rPr>
          <w:rFonts w:ascii="Roboto Mono" w:hAnsi="Roboto Mono"/>
          <w:b/>
          <w:bCs/>
        </w:rPr>
        <w:t>equilateral triangle</w:t>
      </w:r>
      <w:r w:rsidRPr="00B95611">
        <w:rPr>
          <w:rFonts w:ascii="Roboto Mono" w:hAnsi="Roboto Mono"/>
        </w:rPr>
        <w:t xml:space="preserve"> has three equal sides:</w:t>
      </w:r>
    </w:p>
    <w:p w14:paraId="2E157025" w14:textId="2D41979A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AB=BC=CA</m:t>
          </m:r>
        </m:oMath>
      </m:oMathPara>
    </w:p>
    <w:p w14:paraId="077BFFE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Therefore, all three angles are equal:</w:t>
      </w:r>
    </w:p>
    <w:p w14:paraId="3B1601B0" w14:textId="239313F3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A=B=C</m:t>
          </m:r>
        </m:oMath>
      </m:oMathPara>
    </w:p>
    <w:p w14:paraId="564B8791" w14:textId="7432239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Since their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95611">
        <w:rPr>
          <w:rFonts w:ascii="Roboto Mono" w:hAnsi="Roboto Mono"/>
        </w:rPr>
        <w:t>:</w:t>
      </w:r>
    </w:p>
    <w:p w14:paraId="2A9C9C38" w14:textId="177794C5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21E250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An equilateral triangle can therefore be considered a special case of an isosceles triangle under the definition of isosceles meaning </w:t>
      </w:r>
      <w:r w:rsidRPr="00B95611">
        <w:rPr>
          <w:rFonts w:ascii="Roboto Mono" w:hAnsi="Roboto Mono"/>
          <w:b/>
          <w:bCs/>
        </w:rPr>
        <w:t>at least two equal sides</w:t>
      </w:r>
      <w:r w:rsidRPr="00B95611">
        <w:rPr>
          <w:rFonts w:ascii="Roboto Mono" w:hAnsi="Roboto Mono"/>
        </w:rPr>
        <w:t>.</w:t>
      </w:r>
    </w:p>
    <w:p w14:paraId="0FF40C54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1F25608F">
          <v:rect id="_x0000_i1259" style="width:0;height:1.5pt" o:hralign="center" o:hrstd="t" o:hr="t" fillcolor="#a0a0a0" stroked="f"/>
        </w:pict>
      </w:r>
    </w:p>
    <w:p w14:paraId="2089B042" w14:textId="77777777" w:rsidR="00B95611" w:rsidRDefault="00B95611" w:rsidP="00D138AC">
      <w:pPr>
        <w:pStyle w:val="Heading2"/>
      </w:pPr>
      <w:r w:rsidRPr="00B95611">
        <w:lastRenderedPageBreak/>
        <w:t>Relationship with the Triangle Angle Sum Theorem</w:t>
      </w:r>
    </w:p>
    <w:p w14:paraId="5B04152F" w14:textId="46AD81F1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3BA13A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two theorems work together.</w:t>
      </w:r>
    </w:p>
    <w:p w14:paraId="53A51253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Isosceles Triangle Theorem gives:</w:t>
      </w:r>
    </w:p>
    <w:p w14:paraId="7EBCD556" w14:textId="0F133A67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2D51469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Triangle Angle Sum Theorem gives:</w:t>
      </w:r>
    </w:p>
    <w:p w14:paraId="220EF756" w14:textId="2CAE5413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3337336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Combining them:</w:t>
      </w:r>
    </w:p>
    <w:p w14:paraId="57D7B7B5" w14:textId="790982FF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A+2B=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AF737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This makes it easy to find all angles when one angle is known.</w:t>
      </w:r>
    </w:p>
    <w:p w14:paraId="2AED9ED5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77F61F18">
          <v:rect id="_x0000_i1260" style="width:0;height:1.5pt" o:hralign="center" o:hrstd="t" o:hr="t" fillcolor="#a0a0a0" stroked="f"/>
        </w:pict>
      </w:r>
    </w:p>
    <w:p w14:paraId="78F31BDB" w14:textId="77777777" w:rsidR="00B95611" w:rsidRDefault="00B95611" w:rsidP="00D138AC">
      <w:pPr>
        <w:pStyle w:val="Heading2"/>
      </w:pPr>
      <w:r w:rsidRPr="00B95611">
        <w:t>Relationship with Triangle Classification</w:t>
      </w:r>
    </w:p>
    <w:p w14:paraId="1233B379" w14:textId="6478DF34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808F88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Isosceles Triangle Theorem applies to triangles classified by their sides.</w:t>
      </w:r>
    </w:p>
    <w:p w14:paraId="5C0F0855" w14:textId="77777777" w:rsidR="00B95611" w:rsidRPr="00B95611" w:rsidRDefault="00B95611" w:rsidP="00B95611">
      <w:pPr>
        <w:rPr>
          <w:rFonts w:ascii="Roboto Mono" w:hAnsi="Roboto Mono"/>
          <w:b/>
          <w:bCs/>
        </w:rPr>
      </w:pPr>
      <w:r w:rsidRPr="00B95611">
        <w:rPr>
          <w:rFonts w:ascii="Roboto Mono" w:hAnsi="Roboto Mono"/>
          <w:b/>
          <w:bCs/>
        </w:rPr>
        <w:t>Equilateral</w:t>
      </w:r>
    </w:p>
    <w:p w14:paraId="47BF79FF" w14:textId="22621819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equal sides</m:t>
          </m:r>
        </m:oMath>
      </m:oMathPara>
    </w:p>
    <w:p w14:paraId="17B812AA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and:</w:t>
      </w:r>
    </w:p>
    <w:p w14:paraId="0BB0D43C" w14:textId="372E5A4F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equal angles</m:t>
          </m:r>
        </m:oMath>
      </m:oMathPara>
    </w:p>
    <w:p w14:paraId="19CAB86C" w14:textId="77777777" w:rsidR="00B95611" w:rsidRPr="00B95611" w:rsidRDefault="00B95611" w:rsidP="00B95611">
      <w:pPr>
        <w:rPr>
          <w:rFonts w:ascii="Roboto Mono" w:hAnsi="Roboto Mono"/>
          <w:b/>
          <w:bCs/>
        </w:rPr>
      </w:pPr>
      <w:r w:rsidRPr="00B95611">
        <w:rPr>
          <w:rFonts w:ascii="Roboto Mono" w:hAnsi="Roboto Mono"/>
          <w:b/>
          <w:bCs/>
        </w:rPr>
        <w:t>Isosceles</w:t>
      </w:r>
    </w:p>
    <w:p w14:paraId="1111CAAC" w14:textId="4B390609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Roboto Mono" w:hAnsi="Roboto Mono"/>
            </w:rPr>
            <m:t> equal sides</m:t>
          </m:r>
        </m:oMath>
      </m:oMathPara>
    </w:p>
    <w:p w14:paraId="7298EE3D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and:</w:t>
      </w:r>
    </w:p>
    <w:p w14:paraId="6FF89E7B" w14:textId="2C6CD2F3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Roboto Mono" w:hAnsi="Roboto Mono"/>
            </w:rPr>
            <m:t> equal base angles</m:t>
          </m:r>
        </m:oMath>
      </m:oMathPara>
    </w:p>
    <w:p w14:paraId="2FE4CC7F" w14:textId="77777777" w:rsidR="00B95611" w:rsidRPr="00B95611" w:rsidRDefault="00B95611" w:rsidP="00B95611">
      <w:pPr>
        <w:rPr>
          <w:rFonts w:ascii="Roboto Mono" w:hAnsi="Roboto Mono"/>
          <w:b/>
          <w:bCs/>
        </w:rPr>
      </w:pPr>
      <w:r w:rsidRPr="00B95611">
        <w:rPr>
          <w:rFonts w:ascii="Roboto Mono" w:hAnsi="Roboto Mono"/>
          <w:b/>
          <w:bCs/>
        </w:rPr>
        <w:t>Scalene</w:t>
      </w:r>
    </w:p>
    <w:p w14:paraId="7785E8B1" w14:textId="32B224C3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unequal sides</m:t>
          </m:r>
        </m:oMath>
      </m:oMathPara>
    </w:p>
    <w:p w14:paraId="673CD638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t>and:</w:t>
      </w:r>
    </w:p>
    <w:p w14:paraId="23F30F5E" w14:textId="6396D506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unequal angles</m:t>
          </m:r>
        </m:oMath>
      </m:oMathPara>
    </w:p>
    <w:p w14:paraId="3EA147A4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3813D10F">
          <v:rect id="_x0000_i1261" style="width:0;height:1.5pt" o:hralign="center" o:hrstd="t" o:hr="t" fillcolor="#a0a0a0" stroked="f"/>
        </w:pict>
      </w:r>
    </w:p>
    <w:p w14:paraId="4C4624C9" w14:textId="77777777" w:rsidR="00B95611" w:rsidRDefault="00B95611" w:rsidP="00D138AC">
      <w:pPr>
        <w:pStyle w:val="Heading2"/>
      </w:pPr>
      <w:r w:rsidRPr="00B95611">
        <w:t>Proof of the Isosceles Triangle Theorem</w:t>
      </w:r>
    </w:p>
    <w:p w14:paraId="678F7748" w14:textId="05DFE3F2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FE146D" w14:textId="41DED313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Consider an isosceles triangle </w:t>
      </w:r>
      <m:oMath>
        <m:r>
          <w:rPr>
            <w:rFonts w:ascii="Cambria Math" w:hAnsi="Cambria Math"/>
          </w:rPr>
          <m:t>ABC</m:t>
        </m:r>
      </m:oMath>
      <w:r w:rsidR="006A5BD8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>where:</w:t>
      </w:r>
    </w:p>
    <w:p w14:paraId="63627888" w14:textId="63592B8B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53B6D890" w14:textId="6B17BECA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Draw a line from </w:t>
      </w:r>
      <m:oMath>
        <m:r>
          <w:rPr>
            <w:rFonts w:ascii="Cambria Math" w:hAnsi="Cambria Math"/>
          </w:rPr>
          <m:t>A</m:t>
        </m:r>
      </m:oMath>
      <w:r w:rsidR="006A5BD8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 xml:space="preserve">to the midpoint </w:t>
      </w:r>
      <m:oMath>
        <m:r>
          <w:rPr>
            <w:rFonts w:ascii="Cambria Math" w:hAnsi="Cambria Math"/>
          </w:rPr>
          <m:t>D</m:t>
        </m:r>
      </m:oMath>
      <w:r w:rsidR="006A5BD8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 xml:space="preserve">of </w:t>
      </w:r>
      <m:oMath>
        <m:r>
          <w:rPr>
            <w:rFonts w:ascii="Cambria Math" w:hAnsi="Cambria Math"/>
          </w:rPr>
          <m:t>BC</m:t>
        </m:r>
      </m:oMath>
      <w:r w:rsidRPr="00B95611">
        <w:rPr>
          <w:rFonts w:ascii="Roboto Mono" w:hAnsi="Roboto Mono"/>
        </w:rPr>
        <w:t>.</w:t>
      </w:r>
    </w:p>
    <w:p w14:paraId="289F0061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Then:</w:t>
      </w:r>
    </w:p>
    <w:p w14:paraId="76DE4A93" w14:textId="2022B4F5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48DFD23A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Also:</w:t>
      </w:r>
    </w:p>
    <w:p w14:paraId="4D90D968" w14:textId="3D40FD1B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48F1388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and:</w:t>
      </w:r>
    </w:p>
    <w:p w14:paraId="69138E41" w14:textId="42CD3699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AD=AD</m:t>
          </m:r>
        </m:oMath>
      </m:oMathPara>
    </w:p>
    <w:p w14:paraId="2E453851" w14:textId="1780BEF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AD</m:t>
        </m:r>
      </m:oMath>
      <w:r w:rsidR="00A01A78">
        <w:rPr>
          <w:rFonts w:ascii="Roboto Mono" w:eastAsiaTheme="minorEastAsia" w:hAnsi="Roboto Mono"/>
        </w:rPr>
        <w:t xml:space="preserve"> </w:t>
      </w:r>
      <w:r w:rsidRPr="00B95611">
        <w:rPr>
          <w:rFonts w:ascii="Roboto Mono" w:hAnsi="Roboto Mono"/>
        </w:rPr>
        <w:t>is common to both triangles.</w:t>
      </w:r>
    </w:p>
    <w:p w14:paraId="308E5A10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Therefore:</w:t>
      </w:r>
    </w:p>
    <w:p w14:paraId="6021DB19" w14:textId="41BE63AE" w:rsidR="00B95611" w:rsidRPr="00B95611" w:rsidRDefault="00B95611" w:rsidP="00B956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△ABD≅△ACD</m:t>
          </m:r>
        </m:oMath>
      </m:oMathPara>
    </w:p>
    <w:p w14:paraId="0DDF2C45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by </w:t>
      </w:r>
      <w:r w:rsidRPr="00B95611">
        <w:rPr>
          <w:rFonts w:ascii="Roboto Mono" w:hAnsi="Roboto Mono"/>
          <w:b/>
          <w:bCs/>
        </w:rPr>
        <w:t>SSS congruence</w:t>
      </w:r>
      <w:r w:rsidRPr="00B95611">
        <w:rPr>
          <w:rFonts w:ascii="Roboto Mono" w:hAnsi="Roboto Mono"/>
        </w:rPr>
        <w:t>.</w:t>
      </w:r>
    </w:p>
    <w:p w14:paraId="45B212E8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Corresponding angles are therefore equal:</w:t>
      </w:r>
    </w:p>
    <w:p w14:paraId="5B8C1ED4" w14:textId="3421C3A0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29878EF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Thus, the Isosceles Triangle Theorem is proved.</w:t>
      </w:r>
    </w:p>
    <w:p w14:paraId="5084A5C5" w14:textId="373B3B28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6B47F14E" wp14:editId="2E957877">
            <wp:extent cx="4084320" cy="3657600"/>
            <wp:effectExtent l="0" t="0" r="0" b="0"/>
            <wp:docPr id="184126200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6311" w14:textId="1F092DA4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drawing>
          <wp:inline distT="0" distB="0" distL="0" distR="0" wp14:anchorId="42013AC4" wp14:editId="2C21A237">
            <wp:extent cx="5943600" cy="3343275"/>
            <wp:effectExtent l="0" t="0" r="0" b="9525"/>
            <wp:docPr id="131019635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3741" w14:textId="06545B93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44384DBD" wp14:editId="797F8516">
            <wp:extent cx="5943600" cy="4457700"/>
            <wp:effectExtent l="0" t="0" r="0" b="0"/>
            <wp:docPr id="32036078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754F" w14:textId="63F99FE1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3F0B3203" wp14:editId="76C0F811">
            <wp:extent cx="5943600" cy="4457700"/>
            <wp:effectExtent l="0" t="0" r="0" b="0"/>
            <wp:docPr id="187230896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101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2B8A7B93">
          <v:rect id="_x0000_i1266" style="width:0;height:1.5pt" o:hralign="center" o:hrstd="t" o:hr="t" fillcolor="#a0a0a0" stroked="f"/>
        </w:pict>
      </w:r>
    </w:p>
    <w:p w14:paraId="47B9467C" w14:textId="77777777" w:rsidR="00B95611" w:rsidRDefault="00B95611" w:rsidP="00D138AC">
      <w:pPr>
        <w:pStyle w:val="Heading2"/>
      </w:pPr>
      <w:r w:rsidRPr="00B95611">
        <w:t>Real-World Applications</w:t>
      </w:r>
    </w:p>
    <w:p w14:paraId="1A8CF2B7" w14:textId="2C480DDB" w:rsidR="00D138AC" w:rsidRPr="00D138AC" w:rsidRDefault="00D138AC" w:rsidP="00D1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1D8FE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properties of isosceles triangles appear in:</w:t>
      </w:r>
    </w:p>
    <w:p w14:paraId="727E48DC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Architecture.</w:t>
      </w:r>
    </w:p>
    <w:p w14:paraId="71BE0FCA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Roof structures.</w:t>
      </w:r>
    </w:p>
    <w:p w14:paraId="23709991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Bridge construction.</w:t>
      </w:r>
    </w:p>
    <w:p w14:paraId="31C019C8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Structural engineering.</w:t>
      </w:r>
    </w:p>
    <w:p w14:paraId="31A9D9C9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Mechanical design.</w:t>
      </w:r>
    </w:p>
    <w:p w14:paraId="5C14BC79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Technical drawing.</w:t>
      </w:r>
    </w:p>
    <w:p w14:paraId="228F6099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Computer graphics.</w:t>
      </w:r>
    </w:p>
    <w:p w14:paraId="7179A3F9" w14:textId="77777777" w:rsidR="00B95611" w:rsidRPr="00B95611" w:rsidRDefault="00B95611" w:rsidP="00B95611">
      <w:pPr>
        <w:numPr>
          <w:ilvl w:val="0"/>
          <w:numId w:val="3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t>Decorative designs.</w:t>
      </w:r>
    </w:p>
    <w:p w14:paraId="629471DA" w14:textId="423FC981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drawing>
          <wp:inline distT="0" distB="0" distL="0" distR="0" wp14:anchorId="7AB3921C" wp14:editId="4CE32CF0">
            <wp:extent cx="5943600" cy="5943600"/>
            <wp:effectExtent l="0" t="0" r="0" b="0"/>
            <wp:docPr id="43387400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B5B3" w14:textId="6D7CCA9F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55F948F6" wp14:editId="65D31295">
            <wp:extent cx="5943600" cy="5943600"/>
            <wp:effectExtent l="0" t="0" r="0" b="0"/>
            <wp:docPr id="25538501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7763" w14:textId="042E6094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5770EAE5" wp14:editId="323DB3FB">
            <wp:extent cx="5943600" cy="3346450"/>
            <wp:effectExtent l="0" t="0" r="0" b="6350"/>
            <wp:docPr id="183557973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BF0C" w14:textId="1626D1CD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drawing>
          <wp:inline distT="0" distB="0" distL="0" distR="0" wp14:anchorId="21F031C1" wp14:editId="51A9C88C">
            <wp:extent cx="5943600" cy="4458335"/>
            <wp:effectExtent l="0" t="0" r="0" b="0"/>
            <wp:docPr id="14900246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FE08" w14:textId="1D36C5D2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drawing>
          <wp:inline distT="0" distB="0" distL="0" distR="0" wp14:anchorId="16B1756F" wp14:editId="77EB6962">
            <wp:extent cx="5943600" cy="4773295"/>
            <wp:effectExtent l="0" t="0" r="0" b="8255"/>
            <wp:docPr id="3213926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6E78" w14:textId="4B65B126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drawing>
          <wp:inline distT="0" distB="0" distL="0" distR="0" wp14:anchorId="30F2DF45" wp14:editId="47A621A6">
            <wp:extent cx="5715000" cy="3169920"/>
            <wp:effectExtent l="0" t="0" r="0" b="0"/>
            <wp:docPr id="79480806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CB49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pict w14:anchorId="706C1987">
          <v:rect id="_x0000_i1273" style="width:0;height:1.5pt" o:hralign="center" o:hrstd="t" o:hr="t" fillcolor="#a0a0a0" stroked="f"/>
        </w:pict>
      </w:r>
    </w:p>
    <w:p w14:paraId="65EF7341" w14:textId="77777777" w:rsidR="00B95611" w:rsidRDefault="00B95611" w:rsidP="003F61D0">
      <w:pPr>
        <w:pStyle w:val="Heading2"/>
      </w:pPr>
      <w:r w:rsidRPr="00B95611">
        <w:t>Applications</w:t>
      </w:r>
    </w:p>
    <w:p w14:paraId="37348D13" w14:textId="7614E90A" w:rsidR="003F61D0" w:rsidRPr="003F61D0" w:rsidRDefault="003F61D0" w:rsidP="003F61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5663F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theorem is important in:</w:t>
      </w:r>
    </w:p>
    <w:p w14:paraId="6BD04C5C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Plane Geometry</w:t>
      </w:r>
    </w:p>
    <w:p w14:paraId="310E5E95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Triangle Geometry</w:t>
      </w:r>
    </w:p>
    <w:p w14:paraId="0F4F4908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Euclidean Geometry</w:t>
      </w:r>
    </w:p>
    <w:p w14:paraId="6FB175A5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Triangle Congruence</w:t>
      </w:r>
    </w:p>
    <w:p w14:paraId="05FB2E8F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Triangle Similarity</w:t>
      </w:r>
    </w:p>
    <w:p w14:paraId="1035E1EB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Trigonometry</w:t>
      </w:r>
    </w:p>
    <w:p w14:paraId="7E28B029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Architecture</w:t>
      </w:r>
    </w:p>
    <w:p w14:paraId="79FB1325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Engineering</w:t>
      </w:r>
    </w:p>
    <w:p w14:paraId="301A7531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Construction</w:t>
      </w:r>
    </w:p>
    <w:p w14:paraId="020EB14C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CAD</w:t>
      </w:r>
    </w:p>
    <w:p w14:paraId="08B45195" w14:textId="77777777" w:rsidR="00B95611" w:rsidRPr="00B95611" w:rsidRDefault="00B95611" w:rsidP="00B95611">
      <w:pPr>
        <w:numPr>
          <w:ilvl w:val="0"/>
          <w:numId w:val="4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Computer Graphics</w:t>
      </w:r>
    </w:p>
    <w:p w14:paraId="08AA719D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7E1C4A79">
          <v:rect id="_x0000_i1274" style="width:0;height:1.5pt" o:hralign="center" o:hrstd="t" o:hr="t" fillcolor="#a0a0a0" stroked="f"/>
        </w:pict>
      </w:r>
    </w:p>
    <w:p w14:paraId="0DD54C27" w14:textId="77777777" w:rsidR="00B95611" w:rsidRDefault="00B95611" w:rsidP="003F61D0">
      <w:pPr>
        <w:pStyle w:val="Heading2"/>
      </w:pPr>
      <w:r w:rsidRPr="00B95611">
        <w:t>Advantages</w:t>
      </w:r>
    </w:p>
    <w:p w14:paraId="0C6BAAF3" w14:textId="1989F290" w:rsidR="003F61D0" w:rsidRPr="003F61D0" w:rsidRDefault="003F61D0" w:rsidP="003F61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D71A42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Isosceles Triangle Theorem helps to:</w:t>
      </w:r>
    </w:p>
    <w:p w14:paraId="391741B9" w14:textId="77777777" w:rsidR="00B95611" w:rsidRPr="00B95611" w:rsidRDefault="00B95611" w:rsidP="00B95611">
      <w:pPr>
        <w:numPr>
          <w:ilvl w:val="0"/>
          <w:numId w:val="5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Determine unknown angles.</w:t>
      </w:r>
    </w:p>
    <w:p w14:paraId="4C4137B0" w14:textId="77777777" w:rsidR="00B95611" w:rsidRPr="00B95611" w:rsidRDefault="00B95611" w:rsidP="00B95611">
      <w:pPr>
        <w:numPr>
          <w:ilvl w:val="0"/>
          <w:numId w:val="5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Identify equal angles.</w:t>
      </w:r>
    </w:p>
    <w:p w14:paraId="7D0240D6" w14:textId="77777777" w:rsidR="00B95611" w:rsidRPr="00B95611" w:rsidRDefault="00B95611" w:rsidP="00B95611">
      <w:pPr>
        <w:numPr>
          <w:ilvl w:val="0"/>
          <w:numId w:val="5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Identify isosceles triangles.</w:t>
      </w:r>
    </w:p>
    <w:p w14:paraId="5A7E5324" w14:textId="77777777" w:rsidR="00B95611" w:rsidRPr="00B95611" w:rsidRDefault="00B95611" w:rsidP="00B95611">
      <w:pPr>
        <w:numPr>
          <w:ilvl w:val="0"/>
          <w:numId w:val="5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Simplify geometric proofs.</w:t>
      </w:r>
    </w:p>
    <w:p w14:paraId="3B488098" w14:textId="77777777" w:rsidR="00B95611" w:rsidRPr="00B95611" w:rsidRDefault="00B95611" w:rsidP="00B95611">
      <w:pPr>
        <w:numPr>
          <w:ilvl w:val="0"/>
          <w:numId w:val="5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Establish triangle congruence.</w:t>
      </w:r>
    </w:p>
    <w:p w14:paraId="677A0C00" w14:textId="77777777" w:rsidR="00B95611" w:rsidRPr="00B95611" w:rsidRDefault="00B95611" w:rsidP="00B95611">
      <w:pPr>
        <w:numPr>
          <w:ilvl w:val="0"/>
          <w:numId w:val="5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lastRenderedPageBreak/>
        <w:t>Solve construction and measurement problems.</w:t>
      </w:r>
    </w:p>
    <w:p w14:paraId="502B5276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1E61FCAB">
          <v:rect id="_x0000_i1275" style="width:0;height:1.5pt" o:hralign="center" o:hrstd="t" o:hr="t" fillcolor="#a0a0a0" stroked="f"/>
        </w:pict>
      </w:r>
    </w:p>
    <w:p w14:paraId="29075960" w14:textId="77777777" w:rsidR="00B95611" w:rsidRDefault="00B95611" w:rsidP="003F61D0">
      <w:pPr>
        <w:pStyle w:val="Heading2"/>
      </w:pPr>
      <w:r w:rsidRPr="00B95611">
        <w:t>Limitations</w:t>
      </w:r>
    </w:p>
    <w:p w14:paraId="55212C4D" w14:textId="74AD64AE" w:rsidR="003F61D0" w:rsidRPr="003F61D0" w:rsidRDefault="003F61D0" w:rsidP="003F61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FC8FEB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 theorem:</w:t>
      </w:r>
    </w:p>
    <w:p w14:paraId="0929EE43" w14:textId="77777777" w:rsidR="00B95611" w:rsidRPr="00B95611" w:rsidRDefault="00B95611" w:rsidP="00B95611">
      <w:pPr>
        <w:numPr>
          <w:ilvl w:val="0"/>
          <w:numId w:val="6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Applies specifically to triangles.</w:t>
      </w:r>
    </w:p>
    <w:p w14:paraId="28A6232F" w14:textId="77777777" w:rsidR="00B95611" w:rsidRPr="00B95611" w:rsidRDefault="00B95611" w:rsidP="00B95611">
      <w:pPr>
        <w:numPr>
          <w:ilvl w:val="0"/>
          <w:numId w:val="6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Requires two equal sides for the direct theorem.</w:t>
      </w:r>
    </w:p>
    <w:p w14:paraId="08A08750" w14:textId="77777777" w:rsidR="00B95611" w:rsidRPr="00B95611" w:rsidRDefault="00B95611" w:rsidP="00B95611">
      <w:pPr>
        <w:numPr>
          <w:ilvl w:val="0"/>
          <w:numId w:val="6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Requires two equal angles for the converse.</w:t>
      </w:r>
    </w:p>
    <w:p w14:paraId="1173B53F" w14:textId="77777777" w:rsidR="00B95611" w:rsidRPr="00B95611" w:rsidRDefault="00B95611" w:rsidP="00B95611">
      <w:pPr>
        <w:numPr>
          <w:ilvl w:val="0"/>
          <w:numId w:val="6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Does not directly determine the lengths of unequal sides.</w:t>
      </w:r>
    </w:p>
    <w:p w14:paraId="1EFCF9AC" w14:textId="77777777" w:rsidR="00B95611" w:rsidRPr="00B95611" w:rsidRDefault="00B95611" w:rsidP="00B95611">
      <w:pPr>
        <w:numPr>
          <w:ilvl w:val="0"/>
          <w:numId w:val="6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Must correctly identify which angles are opposite the equal sides.</w:t>
      </w:r>
    </w:p>
    <w:p w14:paraId="6A02EF68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3026F793">
          <v:rect id="_x0000_i1276" style="width:0;height:1.5pt" o:hralign="center" o:hrstd="t" o:hr="t" fillcolor="#a0a0a0" stroked="f"/>
        </w:pict>
      </w:r>
    </w:p>
    <w:p w14:paraId="0DA76444" w14:textId="77777777" w:rsidR="00B95611" w:rsidRDefault="00B95611" w:rsidP="003F61D0">
      <w:pPr>
        <w:pStyle w:val="Heading2"/>
      </w:pPr>
      <w:r w:rsidRPr="00B95611">
        <w:t>Comparison with Related Concepts</w:t>
      </w:r>
    </w:p>
    <w:p w14:paraId="3A087B9F" w14:textId="727B4BF7" w:rsidR="003F61D0" w:rsidRDefault="003F61D0" w:rsidP="003F61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D1544" w14:textId="0602976E" w:rsidR="00F25D59" w:rsidRPr="003F61D0" w:rsidRDefault="00F25D59" w:rsidP="003F61D0">
      <w:r>
        <w:rPr>
          <w:noProof/>
        </w:rPr>
        <w:drawing>
          <wp:inline distT="0" distB="0" distL="0" distR="0" wp14:anchorId="35C79DD0" wp14:editId="492B7712">
            <wp:extent cx="5943600" cy="1889125"/>
            <wp:effectExtent l="0" t="0" r="0" b="0"/>
            <wp:docPr id="15908639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B95611" w:rsidRPr="00B95611" w14:paraId="6C636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E455D" w14:textId="77777777" w:rsidR="00B95611" w:rsidRPr="00B95611" w:rsidRDefault="00B95611" w:rsidP="00B95611">
            <w:pPr>
              <w:rPr>
                <w:rFonts w:ascii="Roboto Mono" w:hAnsi="Roboto Mono"/>
                <w:b/>
                <w:bCs/>
              </w:rPr>
            </w:pPr>
            <w:r w:rsidRPr="00B9561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77F79F" w14:textId="77777777" w:rsidR="00B95611" w:rsidRPr="00B95611" w:rsidRDefault="00B95611" w:rsidP="00B95611">
            <w:pPr>
              <w:rPr>
                <w:rFonts w:ascii="Roboto Mono" w:hAnsi="Roboto Mono"/>
                <w:b/>
                <w:bCs/>
              </w:rPr>
            </w:pPr>
            <w:r w:rsidRPr="00B95611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B95611" w:rsidRPr="00B95611" w14:paraId="1749B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6830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  <w:b/>
                <w:bCs/>
              </w:rPr>
              <w:t>Isosceles Triangle Theorem</w:t>
            </w:r>
          </w:p>
        </w:tc>
        <w:tc>
          <w:tcPr>
            <w:tcW w:w="0" w:type="auto"/>
            <w:vAlign w:val="center"/>
            <w:hideMark/>
          </w:tcPr>
          <w:p w14:paraId="788EBF31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 xml:space="preserve">Equal sides </w:t>
            </w:r>
            <w:r w:rsidRPr="00B95611">
              <w:rPr>
                <w:rFonts w:ascii="Arial" w:hAnsi="Arial" w:cs="Arial"/>
              </w:rPr>
              <w:t>→</w:t>
            </w:r>
            <w:r w:rsidRPr="00B95611">
              <w:rPr>
                <w:rFonts w:ascii="Roboto Mono" w:hAnsi="Roboto Mono"/>
              </w:rPr>
              <w:t xml:space="preserve"> equal opposite angles</w:t>
            </w:r>
          </w:p>
        </w:tc>
      </w:tr>
      <w:tr w:rsidR="00B95611" w:rsidRPr="00B95611" w14:paraId="247B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0013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  <w:b/>
                <w:bCs/>
              </w:rPr>
              <w:t>Converse</w:t>
            </w:r>
          </w:p>
        </w:tc>
        <w:tc>
          <w:tcPr>
            <w:tcW w:w="0" w:type="auto"/>
            <w:vAlign w:val="center"/>
            <w:hideMark/>
          </w:tcPr>
          <w:p w14:paraId="49AD9D63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 xml:space="preserve">Equal angles </w:t>
            </w:r>
            <w:r w:rsidRPr="00B95611">
              <w:rPr>
                <w:rFonts w:ascii="Arial" w:hAnsi="Arial" w:cs="Arial"/>
              </w:rPr>
              <w:t>→</w:t>
            </w:r>
            <w:r w:rsidRPr="00B95611">
              <w:rPr>
                <w:rFonts w:ascii="Roboto Mono" w:hAnsi="Roboto Mono"/>
              </w:rPr>
              <w:t xml:space="preserve"> equal opposite sides</w:t>
            </w:r>
          </w:p>
        </w:tc>
      </w:tr>
      <w:tr w:rsidR="00B95611" w:rsidRPr="00B95611" w14:paraId="0E2E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5E38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  <w:b/>
                <w:bCs/>
              </w:rPr>
              <w:lastRenderedPageBreak/>
              <w:t>Triangle Angle Sum Theorem</w:t>
            </w:r>
          </w:p>
        </w:tc>
        <w:tc>
          <w:tcPr>
            <w:tcW w:w="0" w:type="auto"/>
            <w:vAlign w:val="center"/>
            <w:hideMark/>
          </w:tcPr>
          <w:p w14:paraId="0C4D57D3" w14:textId="3AE52D96" w:rsidR="00B95611" w:rsidRPr="00B95611" w:rsidRDefault="00B95611" w:rsidP="00B956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A+B+C=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95611" w:rsidRPr="00B95611" w14:paraId="0E873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A8D1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  <w:b/>
                <w:bCs/>
              </w:rPr>
              <w:t>Triangle Congruence</w:t>
            </w:r>
          </w:p>
        </w:tc>
        <w:tc>
          <w:tcPr>
            <w:tcW w:w="0" w:type="auto"/>
            <w:vAlign w:val="center"/>
            <w:hideMark/>
          </w:tcPr>
          <w:p w14:paraId="30823710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>Determines whether triangles have the same size and shape</w:t>
            </w:r>
          </w:p>
        </w:tc>
      </w:tr>
      <w:tr w:rsidR="00B95611" w:rsidRPr="00B95611" w14:paraId="7B99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18F3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  <w:b/>
                <w:bCs/>
              </w:rPr>
              <w:t>Triangle Similarity</w:t>
            </w:r>
          </w:p>
        </w:tc>
        <w:tc>
          <w:tcPr>
            <w:tcW w:w="0" w:type="auto"/>
            <w:vAlign w:val="center"/>
            <w:hideMark/>
          </w:tcPr>
          <w:p w14:paraId="6CD32759" w14:textId="77777777" w:rsidR="00B95611" w:rsidRPr="00B95611" w:rsidRDefault="00B95611" w:rsidP="00B95611">
            <w:pPr>
              <w:rPr>
                <w:rFonts w:ascii="Roboto Mono" w:hAnsi="Roboto Mono"/>
              </w:rPr>
            </w:pPr>
            <w:r w:rsidRPr="00B95611">
              <w:rPr>
                <w:rFonts w:ascii="Roboto Mono" w:hAnsi="Roboto Mono"/>
              </w:rPr>
              <w:t>Determines whether triangles have the same shape</w:t>
            </w:r>
          </w:p>
        </w:tc>
      </w:tr>
    </w:tbl>
    <w:p w14:paraId="48B5516A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61F498DE">
          <v:rect id="_x0000_i1277" style="width:0;height:1.5pt" o:hralign="center" o:hrstd="t" o:hr="t" fillcolor="#a0a0a0" stroked="f"/>
        </w:pict>
      </w:r>
    </w:p>
    <w:p w14:paraId="6F013D20" w14:textId="77777777" w:rsidR="00B95611" w:rsidRDefault="00B95611" w:rsidP="003F61D0">
      <w:pPr>
        <w:pStyle w:val="Heading2"/>
      </w:pPr>
      <w:r w:rsidRPr="00B95611">
        <w:t>Key Points</w:t>
      </w:r>
    </w:p>
    <w:p w14:paraId="7D9FBE53" w14:textId="74556D49" w:rsidR="003F61D0" w:rsidRPr="003F61D0" w:rsidRDefault="003F61D0" w:rsidP="003F61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2EADD" w14:textId="77777777" w:rsidR="00B95611" w:rsidRPr="00B95611" w:rsidRDefault="00B95611" w:rsidP="00B95611">
      <w:pPr>
        <w:numPr>
          <w:ilvl w:val="0"/>
          <w:numId w:val="7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An isosceles triangle has at least two equal sides.</w:t>
      </w:r>
    </w:p>
    <w:p w14:paraId="2848EC0A" w14:textId="77777777" w:rsidR="00B95611" w:rsidRPr="00B95611" w:rsidRDefault="00B95611" w:rsidP="00B95611">
      <w:pPr>
        <w:numPr>
          <w:ilvl w:val="0"/>
          <w:numId w:val="7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The angles opposite the equal sides are equal.</w:t>
      </w:r>
    </w:p>
    <w:p w14:paraId="1094079D" w14:textId="77777777" w:rsidR="00B95611" w:rsidRPr="00B95611" w:rsidRDefault="00B95611" w:rsidP="00B95611">
      <w:pPr>
        <w:numPr>
          <w:ilvl w:val="0"/>
          <w:numId w:val="7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If:</w:t>
      </w:r>
    </w:p>
    <w:p w14:paraId="19F4CC8F" w14:textId="44178FDC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5F58381A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then:</w:t>
      </w:r>
    </w:p>
    <w:p w14:paraId="566D3973" w14:textId="1A37AA19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3741E238" w14:textId="77777777" w:rsidR="00B95611" w:rsidRPr="00B95611" w:rsidRDefault="00B95611" w:rsidP="00B95611">
      <w:pPr>
        <w:numPr>
          <w:ilvl w:val="0"/>
          <w:numId w:val="8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 equal angles are called the </w:t>
      </w:r>
      <w:r w:rsidRPr="00B95611">
        <w:rPr>
          <w:rFonts w:ascii="Roboto Mono" w:hAnsi="Roboto Mono"/>
          <w:b/>
          <w:bCs/>
        </w:rPr>
        <w:t>base angles</w:t>
      </w:r>
      <w:r w:rsidRPr="00B95611">
        <w:rPr>
          <w:rFonts w:ascii="Roboto Mono" w:hAnsi="Roboto Mono"/>
        </w:rPr>
        <w:t>.</w:t>
      </w:r>
    </w:p>
    <w:p w14:paraId="75905854" w14:textId="77777777" w:rsidR="00B95611" w:rsidRPr="00B95611" w:rsidRDefault="00B95611" w:rsidP="00B95611">
      <w:pPr>
        <w:numPr>
          <w:ilvl w:val="0"/>
          <w:numId w:val="8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 angle between the equal sides is called the </w:t>
      </w:r>
      <w:r w:rsidRPr="00B95611">
        <w:rPr>
          <w:rFonts w:ascii="Roboto Mono" w:hAnsi="Roboto Mono"/>
          <w:b/>
          <w:bCs/>
        </w:rPr>
        <w:t>vertex angle</w:t>
      </w:r>
      <w:r w:rsidRPr="00B95611">
        <w:rPr>
          <w:rFonts w:ascii="Roboto Mono" w:hAnsi="Roboto Mono"/>
        </w:rPr>
        <w:t>.</w:t>
      </w:r>
    </w:p>
    <w:p w14:paraId="3D99947D" w14:textId="77777777" w:rsidR="00B95611" w:rsidRPr="00B95611" w:rsidRDefault="00B95611" w:rsidP="00B95611">
      <w:pPr>
        <w:numPr>
          <w:ilvl w:val="0"/>
          <w:numId w:val="8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>The converse states:</w:t>
      </w:r>
    </w:p>
    <w:p w14:paraId="47E2508F" w14:textId="0C842B91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∠B=∠C⇒AB=AC</m:t>
              </m:r>
            </m:e>
          </m:borderBox>
        </m:oMath>
      </m:oMathPara>
    </w:p>
    <w:p w14:paraId="50394CEC" w14:textId="77777777" w:rsidR="00B95611" w:rsidRPr="00B95611" w:rsidRDefault="00B95611" w:rsidP="00B95611">
      <w:pPr>
        <w:numPr>
          <w:ilvl w:val="0"/>
          <w:numId w:val="9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An equilateral triangle is a special case of an isosceles triangle when "isosceles" means </w:t>
      </w:r>
      <w:r w:rsidRPr="00B95611">
        <w:rPr>
          <w:rFonts w:ascii="Roboto Mono" w:hAnsi="Roboto Mono"/>
          <w:b/>
          <w:bCs/>
        </w:rPr>
        <w:t>at least two equal sides</w:t>
      </w:r>
      <w:r w:rsidRPr="00B95611">
        <w:rPr>
          <w:rFonts w:ascii="Roboto Mono" w:hAnsi="Roboto Mono"/>
        </w:rPr>
        <w:t>.</w:t>
      </w:r>
    </w:p>
    <w:p w14:paraId="4148E4CF" w14:textId="77777777" w:rsidR="00B95611" w:rsidRPr="00B95611" w:rsidRDefault="00B95611" w:rsidP="00B95611">
      <w:pPr>
        <w:numPr>
          <w:ilvl w:val="0"/>
          <w:numId w:val="9"/>
        </w:num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 theorem works closely with the </w:t>
      </w:r>
      <w:r w:rsidRPr="00B95611">
        <w:rPr>
          <w:rFonts w:ascii="Roboto Mono" w:hAnsi="Roboto Mono"/>
          <w:b/>
          <w:bCs/>
        </w:rPr>
        <w:t>Triangle Angle Sum Theorem</w:t>
      </w:r>
      <w:r w:rsidRPr="00B95611">
        <w:rPr>
          <w:rFonts w:ascii="Roboto Mono" w:hAnsi="Roboto Mono"/>
        </w:rPr>
        <w:t xml:space="preserve"> and triangle congruence.</w:t>
      </w:r>
    </w:p>
    <w:p w14:paraId="247EA255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pict w14:anchorId="7F996E03">
          <v:rect id="_x0000_i1278" style="width:0;height:1.5pt" o:hralign="center" o:hrstd="t" o:hr="t" fillcolor="#a0a0a0" stroked="f"/>
        </w:pict>
      </w:r>
    </w:p>
    <w:p w14:paraId="29265525" w14:textId="77777777" w:rsidR="00B95611" w:rsidRDefault="00B95611" w:rsidP="003F61D0">
      <w:pPr>
        <w:pStyle w:val="Heading2"/>
      </w:pPr>
      <w:r w:rsidRPr="00B95611">
        <w:lastRenderedPageBreak/>
        <w:t>Conclusion</w:t>
      </w:r>
    </w:p>
    <w:p w14:paraId="06C62DF7" w14:textId="7BDE18D2" w:rsidR="003F61D0" w:rsidRPr="003F61D0" w:rsidRDefault="003F61D0" w:rsidP="003F61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9D441C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The </w:t>
      </w:r>
      <w:r w:rsidRPr="00B95611">
        <w:rPr>
          <w:rFonts w:ascii="Roboto Mono" w:hAnsi="Roboto Mono"/>
          <w:b/>
          <w:bCs/>
        </w:rPr>
        <w:t>Isosceles Triangle Theorem</w:t>
      </w:r>
      <w:r w:rsidRPr="00B95611">
        <w:rPr>
          <w:rFonts w:ascii="Roboto Mono" w:hAnsi="Roboto Mono"/>
        </w:rPr>
        <w:t xml:space="preserve"> states that if two sides of a triangle are equal, then the angles opposite those sides are also equal:</w:t>
      </w:r>
    </w:p>
    <w:p w14:paraId="324AAD94" w14:textId="78A5D5F1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AB=AC⇒∠B=∠C</m:t>
              </m:r>
            </m:e>
          </m:borderBox>
        </m:oMath>
      </m:oMathPara>
    </w:p>
    <w:p w14:paraId="75F1E493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>Its converse states that if two angles of a triangle are equal, then the sides opposite those angles are equal:</w:t>
      </w:r>
    </w:p>
    <w:p w14:paraId="5BDAC520" w14:textId="09D403E0" w:rsidR="00B95611" w:rsidRPr="00B95611" w:rsidRDefault="00B95611" w:rsidP="00B956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∠B=∠C⇒AB=AC</m:t>
              </m:r>
            </m:e>
          </m:borderBox>
        </m:oMath>
      </m:oMathPara>
    </w:p>
    <w:p w14:paraId="72C941DA" w14:textId="77777777" w:rsidR="00B95611" w:rsidRPr="00B95611" w:rsidRDefault="00B95611" w:rsidP="00B95611">
      <w:pPr>
        <w:rPr>
          <w:rFonts w:ascii="Roboto Mono" w:hAnsi="Roboto Mono"/>
        </w:rPr>
      </w:pPr>
      <w:r w:rsidRPr="00B95611">
        <w:rPr>
          <w:rFonts w:ascii="Roboto Mono" w:hAnsi="Roboto Mono"/>
        </w:rPr>
        <w:t xml:space="preserve">This theorem is fundamental to </w:t>
      </w:r>
      <w:r w:rsidRPr="00B95611">
        <w:rPr>
          <w:rFonts w:ascii="Roboto Mono" w:hAnsi="Roboto Mono"/>
          <w:b/>
          <w:bCs/>
        </w:rPr>
        <w:t>triangle geometry, congruence, similarity, geometric proofs, construction, architecture, and engineering</w:t>
      </w:r>
      <w:r w:rsidRPr="00B95611">
        <w:rPr>
          <w:rFonts w:ascii="Roboto Mono" w:hAnsi="Roboto Mono"/>
        </w:rPr>
        <w:t xml:space="preserve">, because it establishes a direct relationship between the </w:t>
      </w:r>
      <w:r w:rsidRPr="00B95611">
        <w:rPr>
          <w:rFonts w:ascii="Roboto Mono" w:hAnsi="Roboto Mono"/>
          <w:b/>
          <w:bCs/>
        </w:rPr>
        <w:t>side lengths and angle measures</w:t>
      </w:r>
      <w:r w:rsidRPr="00B95611">
        <w:rPr>
          <w:rFonts w:ascii="Roboto Mono" w:hAnsi="Roboto Mono"/>
        </w:rPr>
        <w:t xml:space="preserve"> of a triangle.</w:t>
      </w:r>
    </w:p>
    <w:p w14:paraId="387D4681" w14:textId="77777777" w:rsidR="00B95611" w:rsidRPr="00B95611" w:rsidRDefault="00B95611" w:rsidP="00B95611">
      <w:pPr>
        <w:rPr>
          <w:rFonts w:ascii="Roboto Mono" w:hAnsi="Roboto Mono"/>
        </w:rPr>
      </w:pPr>
    </w:p>
    <w:sectPr w:rsidR="00B95611" w:rsidRPr="00B95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4E3"/>
    <w:multiLevelType w:val="multilevel"/>
    <w:tmpl w:val="3B0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D4B75"/>
    <w:multiLevelType w:val="multilevel"/>
    <w:tmpl w:val="FC9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25EFF"/>
    <w:multiLevelType w:val="multilevel"/>
    <w:tmpl w:val="467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8353B"/>
    <w:multiLevelType w:val="multilevel"/>
    <w:tmpl w:val="D21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E5BCD"/>
    <w:multiLevelType w:val="multilevel"/>
    <w:tmpl w:val="019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F17FD"/>
    <w:multiLevelType w:val="multilevel"/>
    <w:tmpl w:val="F7F8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043DF"/>
    <w:multiLevelType w:val="multilevel"/>
    <w:tmpl w:val="196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312C7"/>
    <w:multiLevelType w:val="multilevel"/>
    <w:tmpl w:val="13C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8117A"/>
    <w:multiLevelType w:val="multilevel"/>
    <w:tmpl w:val="4BD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285218">
    <w:abstractNumId w:val="4"/>
  </w:num>
  <w:num w:numId="2" w16cid:durableId="1661615489">
    <w:abstractNumId w:val="0"/>
  </w:num>
  <w:num w:numId="3" w16cid:durableId="988050921">
    <w:abstractNumId w:val="2"/>
  </w:num>
  <w:num w:numId="4" w16cid:durableId="1452556077">
    <w:abstractNumId w:val="3"/>
  </w:num>
  <w:num w:numId="5" w16cid:durableId="1449425228">
    <w:abstractNumId w:val="7"/>
  </w:num>
  <w:num w:numId="6" w16cid:durableId="2042317731">
    <w:abstractNumId w:val="1"/>
  </w:num>
  <w:num w:numId="7" w16cid:durableId="1432168384">
    <w:abstractNumId w:val="6"/>
  </w:num>
  <w:num w:numId="8" w16cid:durableId="239144196">
    <w:abstractNumId w:val="8"/>
  </w:num>
  <w:num w:numId="9" w16cid:durableId="998996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ED"/>
    <w:rsid w:val="00022A38"/>
    <w:rsid w:val="00034EA6"/>
    <w:rsid w:val="00095A16"/>
    <w:rsid w:val="00147271"/>
    <w:rsid w:val="002D1F4F"/>
    <w:rsid w:val="003F61D0"/>
    <w:rsid w:val="0066006D"/>
    <w:rsid w:val="006912ED"/>
    <w:rsid w:val="006A5BD8"/>
    <w:rsid w:val="00711B4D"/>
    <w:rsid w:val="008952B3"/>
    <w:rsid w:val="008A7CF9"/>
    <w:rsid w:val="009A5956"/>
    <w:rsid w:val="009C5E08"/>
    <w:rsid w:val="00A01A78"/>
    <w:rsid w:val="00A70480"/>
    <w:rsid w:val="00AE513F"/>
    <w:rsid w:val="00B95611"/>
    <w:rsid w:val="00D138AC"/>
    <w:rsid w:val="00F2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5142"/>
  <w15:chartTrackingRefBased/>
  <w15:docId w15:val="{A5470D36-ADCE-4028-B9C6-D0840094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1377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2026-08-28T03:06:00Z</dcterms:created>
  <dcterms:modified xsi:type="dcterms:W3CDTF">2026-08-28T03:14:00Z</dcterms:modified>
</cp:coreProperties>
</file>