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60A9" w14:textId="684991BE" w:rsidR="00A70480" w:rsidRDefault="002C1E18" w:rsidP="002C1E18">
      <w:pPr>
        <w:pStyle w:val="Heading1"/>
      </w:pPr>
      <w:r w:rsidRPr="002C1E18">
        <w:t>Scalene Right Triangle</w:t>
      </w:r>
    </w:p>
    <w:p w14:paraId="1B784B7E" w14:textId="493C19D1" w:rsidR="002C1E18" w:rsidRPr="002C1E18" w:rsidRDefault="002C1E18" w:rsidP="002C1E18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2C1E18">
        <w:rPr>
          <w:rFonts w:ascii="Roboto Mono" w:hAnsi="Roboto Mono"/>
        </w:rPr>
        <w:drawing>
          <wp:inline distT="0" distB="0" distL="0" distR="0" wp14:anchorId="6474EA40" wp14:editId="452CF22E">
            <wp:extent cx="5943600" cy="3730625"/>
            <wp:effectExtent l="0" t="0" r="0" b="3175"/>
            <wp:docPr id="23102472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DB84" w14:textId="57E3B090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lastRenderedPageBreak/>
        <w:drawing>
          <wp:inline distT="0" distB="0" distL="0" distR="0" wp14:anchorId="744B8332" wp14:editId="498A40C5">
            <wp:extent cx="5943600" cy="5943600"/>
            <wp:effectExtent l="0" t="0" r="0" b="0"/>
            <wp:docPr id="1207839371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4060" w14:textId="2BB8A6A0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lastRenderedPageBreak/>
        <w:drawing>
          <wp:inline distT="0" distB="0" distL="0" distR="0" wp14:anchorId="0FF50F3A" wp14:editId="0277099E">
            <wp:extent cx="4739640" cy="3489960"/>
            <wp:effectExtent l="0" t="0" r="3810" b="0"/>
            <wp:docPr id="9614114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9298" w14:textId="55A37949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drawing>
          <wp:inline distT="0" distB="0" distL="0" distR="0" wp14:anchorId="4755D380" wp14:editId="2FD33BA2">
            <wp:extent cx="4762500" cy="3169920"/>
            <wp:effectExtent l="0" t="0" r="0" b="0"/>
            <wp:docPr id="78663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A478" w14:textId="04D63BAC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lastRenderedPageBreak/>
        <w:drawing>
          <wp:inline distT="0" distB="0" distL="0" distR="0" wp14:anchorId="429FAE84" wp14:editId="200BEED6">
            <wp:extent cx="5943600" cy="3985895"/>
            <wp:effectExtent l="0" t="0" r="0" b="0"/>
            <wp:docPr id="112707914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3B80" w14:textId="77777777" w:rsidR="002C1E18" w:rsidRDefault="002C1E18" w:rsidP="002C1E18">
      <w:pPr>
        <w:pStyle w:val="Heading2"/>
      </w:pPr>
      <w:r w:rsidRPr="002C1E18">
        <w:t>Definition</w:t>
      </w:r>
    </w:p>
    <w:p w14:paraId="53A2138F" w14:textId="0BD53DED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B58847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A </w:t>
      </w:r>
      <w:r w:rsidRPr="002C1E18">
        <w:rPr>
          <w:rFonts w:ascii="Roboto Mono" w:hAnsi="Roboto Mono"/>
          <w:b/>
          <w:bCs/>
        </w:rPr>
        <w:t>Scalene Right Triangle</w:t>
      </w:r>
      <w:r w:rsidRPr="002C1E18">
        <w:rPr>
          <w:rFonts w:ascii="Roboto Mono" w:hAnsi="Roboto Mono"/>
        </w:rPr>
        <w:t xml:space="preserve"> is a triangle that has:</w:t>
      </w:r>
    </w:p>
    <w:p w14:paraId="1239C4AB" w14:textId="77777777" w:rsidR="002C1E18" w:rsidRPr="002C1E18" w:rsidRDefault="002C1E18" w:rsidP="002C1E18">
      <w:pPr>
        <w:numPr>
          <w:ilvl w:val="0"/>
          <w:numId w:val="1"/>
        </w:numPr>
        <w:rPr>
          <w:rFonts w:ascii="Roboto Mono" w:hAnsi="Roboto Mono"/>
        </w:rPr>
      </w:pPr>
      <w:r w:rsidRPr="002C1E18">
        <w:rPr>
          <w:rFonts w:ascii="Roboto Mono" w:hAnsi="Roboto Mono"/>
          <w:b/>
          <w:bCs/>
        </w:rPr>
        <w:t>Three unequal sides</w:t>
      </w:r>
      <w:r w:rsidRPr="002C1E18">
        <w:rPr>
          <w:rFonts w:ascii="Roboto Mono" w:hAnsi="Roboto Mono"/>
        </w:rPr>
        <w:t>, and</w:t>
      </w:r>
    </w:p>
    <w:p w14:paraId="4D3A826D" w14:textId="73272050" w:rsidR="002C1E18" w:rsidRPr="002C1E18" w:rsidRDefault="002C1E18" w:rsidP="002C1E18">
      <w:pPr>
        <w:numPr>
          <w:ilvl w:val="0"/>
          <w:numId w:val="1"/>
        </w:numPr>
        <w:rPr>
          <w:rFonts w:ascii="Roboto Mono" w:hAnsi="Roboto Mono"/>
        </w:rPr>
      </w:pPr>
      <w:r w:rsidRPr="002C1E18">
        <w:rPr>
          <w:rFonts w:ascii="Roboto Mono" w:hAnsi="Roboto Mono"/>
          <w:b/>
          <w:bCs/>
        </w:rPr>
        <w:t>Exactly one right angle</w:t>
      </w:r>
      <w:r w:rsidRPr="002C1E18">
        <w:rPr>
          <w:rFonts w:ascii="Roboto Mono" w:hAnsi="Roboto Mono"/>
        </w:rPr>
        <w:t xml:space="preserve">, measuring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C1E18">
        <w:rPr>
          <w:rFonts w:ascii="Roboto Mono" w:hAnsi="Roboto Mono"/>
        </w:rPr>
        <w:t>.</w:t>
      </w:r>
    </w:p>
    <w:p w14:paraId="58AA732D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Thus:</w:t>
      </w:r>
    </w:p>
    <w:p w14:paraId="1E116E8D" w14:textId="560CF013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AB≠BC≠CA</m:t>
              </m:r>
            </m:e>
          </m:borderBox>
        </m:oMath>
      </m:oMathPara>
    </w:p>
    <w:p w14:paraId="1DCACB9A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and exactly one of its angles is:</w:t>
      </w:r>
    </w:p>
    <w:p w14:paraId="07F18527" w14:textId="081FFC44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78DD11B" w14:textId="287ABF5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The other two angles are acute and together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C1E18">
        <w:rPr>
          <w:rFonts w:ascii="Roboto Mono" w:hAnsi="Roboto Mono"/>
        </w:rPr>
        <w:t>.</w:t>
      </w:r>
    </w:p>
    <w:p w14:paraId="769BCB87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Therefore:</w:t>
      </w:r>
    </w:p>
    <w:p w14:paraId="51DBE843" w14:textId="5C9250F0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C6A33AB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lastRenderedPageBreak/>
        <w:t>with, for example,</w:t>
      </w:r>
    </w:p>
    <w:p w14:paraId="114D2574" w14:textId="7C27E4F7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∠A+∠B=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7A29035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02F6CFB4">
          <v:rect id="_x0000_i1169" style="width:0;height:1.5pt" o:hralign="center" o:hrstd="t" o:hr="t" fillcolor="#a0a0a0" stroked="f"/>
        </w:pict>
      </w:r>
    </w:p>
    <w:p w14:paraId="12831C85" w14:textId="77777777" w:rsidR="002C1E18" w:rsidRDefault="002C1E18" w:rsidP="002C1E18">
      <w:pPr>
        <w:pStyle w:val="Heading2"/>
      </w:pPr>
      <w:r w:rsidRPr="002C1E18">
        <w:t>Classification</w:t>
      </w:r>
    </w:p>
    <w:p w14:paraId="385E99D8" w14:textId="2040D16E" w:rsidR="002C1E18" w:rsidRDefault="002C1E18" w:rsidP="002C1E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5C2214" w14:textId="40639E96" w:rsidR="005749EF" w:rsidRPr="002C1E18" w:rsidRDefault="005749EF" w:rsidP="002C1E18">
      <w:r>
        <w:rPr>
          <w:noProof/>
        </w:rPr>
        <w:drawing>
          <wp:inline distT="0" distB="0" distL="0" distR="0" wp14:anchorId="56C082CE" wp14:editId="1F1733CC">
            <wp:extent cx="5943600" cy="792480"/>
            <wp:effectExtent l="0" t="0" r="0" b="7620"/>
            <wp:docPr id="7619828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9D6EF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Triangles</w:t>
      </w:r>
    </w:p>
    <w:p w14:paraId="07E766A5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MS Gothic" w:eastAsia="MS Gothic" w:hAnsi="MS Gothic" w:cs="MS Gothic" w:hint="eastAsia"/>
        </w:rPr>
        <w:t>└──</w:t>
      </w:r>
      <w:r w:rsidRPr="002C1E18">
        <w:rPr>
          <w:rFonts w:ascii="Roboto Mono" w:hAnsi="Roboto Mono"/>
        </w:rPr>
        <w:t xml:space="preserve"> Classification by Sides and Angles</w:t>
      </w:r>
    </w:p>
    <w:p w14:paraId="535976EC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    </w:t>
      </w:r>
      <w:r w:rsidRPr="002C1E18">
        <w:rPr>
          <w:rFonts w:ascii="MS Gothic" w:eastAsia="MS Gothic" w:hAnsi="MS Gothic" w:cs="MS Gothic" w:hint="eastAsia"/>
        </w:rPr>
        <w:t>└──</w:t>
      </w:r>
      <w:r w:rsidRPr="002C1E18">
        <w:rPr>
          <w:rFonts w:ascii="Roboto Mono" w:hAnsi="Roboto Mono"/>
        </w:rPr>
        <w:t xml:space="preserve"> Scalene Triangle</w:t>
      </w:r>
    </w:p>
    <w:p w14:paraId="2A34114E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        </w:t>
      </w:r>
      <w:r w:rsidRPr="002C1E18">
        <w:rPr>
          <w:rFonts w:ascii="MS Gothic" w:eastAsia="MS Gothic" w:hAnsi="MS Gothic" w:cs="MS Gothic" w:hint="eastAsia"/>
        </w:rPr>
        <w:t>└──</w:t>
      </w:r>
      <w:r w:rsidRPr="002C1E18">
        <w:rPr>
          <w:rFonts w:ascii="Roboto Mono" w:hAnsi="Roboto Mono"/>
        </w:rPr>
        <w:t xml:space="preserve"> Scalene Right Triangle</w:t>
      </w:r>
    </w:p>
    <w:p w14:paraId="2A88A173" w14:textId="77777777" w:rsid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Or through the two independent classifications:</w:t>
      </w:r>
    </w:p>
    <w:p w14:paraId="10548466" w14:textId="10C7C7E9" w:rsidR="005A07BA" w:rsidRPr="002C1E18" w:rsidRDefault="005A07BA" w:rsidP="002C1E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C35930" wp14:editId="0FF17D2C">
            <wp:extent cx="5943600" cy="1154430"/>
            <wp:effectExtent l="0" t="0" r="0" b="7620"/>
            <wp:docPr id="2607853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67086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Triangle</w:t>
      </w:r>
    </w:p>
    <w:p w14:paraId="4A37A3EA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MS Gothic" w:eastAsia="MS Gothic" w:hAnsi="MS Gothic" w:cs="MS Gothic" w:hint="eastAsia"/>
        </w:rPr>
        <w:t>├──</w:t>
      </w:r>
      <w:r w:rsidRPr="002C1E18">
        <w:rPr>
          <w:rFonts w:ascii="Roboto Mono" w:hAnsi="Roboto Mono"/>
        </w:rPr>
        <w:t xml:space="preserve"> By Sides</w:t>
      </w:r>
    </w:p>
    <w:p w14:paraId="53981CAD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MS Gothic" w:eastAsia="MS Gothic" w:hAnsi="MS Gothic" w:cs="MS Gothic" w:hint="eastAsia"/>
        </w:rPr>
        <w:t>│</w:t>
      </w:r>
      <w:r w:rsidRPr="002C1E18">
        <w:rPr>
          <w:rFonts w:ascii="Roboto Mono" w:hAnsi="Roboto Mono"/>
        </w:rPr>
        <w:t xml:space="preserve">   </w:t>
      </w:r>
      <w:r w:rsidRPr="002C1E18">
        <w:rPr>
          <w:rFonts w:ascii="MS Gothic" w:eastAsia="MS Gothic" w:hAnsi="MS Gothic" w:cs="MS Gothic" w:hint="eastAsia"/>
        </w:rPr>
        <w:t>└──</w:t>
      </w:r>
      <w:r w:rsidRPr="002C1E18">
        <w:rPr>
          <w:rFonts w:ascii="Roboto Mono" w:hAnsi="Roboto Mono"/>
        </w:rPr>
        <w:t xml:space="preserve"> Scalene</w:t>
      </w:r>
    </w:p>
    <w:p w14:paraId="0D90FC6E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MS Gothic" w:eastAsia="MS Gothic" w:hAnsi="MS Gothic" w:cs="MS Gothic" w:hint="eastAsia"/>
        </w:rPr>
        <w:t>│</w:t>
      </w:r>
    </w:p>
    <w:p w14:paraId="0E30CACD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MS Gothic" w:eastAsia="MS Gothic" w:hAnsi="MS Gothic" w:cs="MS Gothic" w:hint="eastAsia"/>
        </w:rPr>
        <w:t>└──</w:t>
      </w:r>
      <w:r w:rsidRPr="002C1E18">
        <w:rPr>
          <w:rFonts w:ascii="Roboto Mono" w:hAnsi="Roboto Mono"/>
        </w:rPr>
        <w:t xml:space="preserve"> By Angles</w:t>
      </w:r>
    </w:p>
    <w:p w14:paraId="00E0CEDA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    </w:t>
      </w:r>
      <w:r w:rsidRPr="002C1E18">
        <w:rPr>
          <w:rFonts w:ascii="MS Gothic" w:eastAsia="MS Gothic" w:hAnsi="MS Gothic" w:cs="MS Gothic" w:hint="eastAsia"/>
        </w:rPr>
        <w:t>└──</w:t>
      </w:r>
      <w:r w:rsidRPr="002C1E18">
        <w:rPr>
          <w:rFonts w:ascii="Roboto Mono" w:hAnsi="Roboto Mono"/>
        </w:rPr>
        <w:t xml:space="preserve"> Right</w:t>
      </w:r>
    </w:p>
    <w:p w14:paraId="4B6C3366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Therefore:</w:t>
      </w:r>
    </w:p>
    <w:p w14:paraId="10FC9E5C" w14:textId="52AC374C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Scalene Right Triangle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Scalene by sides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Right by angles</m:t>
              </m:r>
            </m:e>
          </m:borderBox>
        </m:oMath>
      </m:oMathPara>
    </w:p>
    <w:p w14:paraId="4653E73E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518AE662">
          <v:rect id="_x0000_i1170" style="width:0;height:1.5pt" o:hralign="center" o:hrstd="t" o:hr="t" fillcolor="#a0a0a0" stroked="f"/>
        </w:pict>
      </w:r>
    </w:p>
    <w:p w14:paraId="1BDB1BBA" w14:textId="77777777" w:rsidR="002C1E18" w:rsidRDefault="002C1E18" w:rsidP="002C1E18">
      <w:pPr>
        <w:pStyle w:val="Heading2"/>
      </w:pPr>
      <w:r w:rsidRPr="002C1E18">
        <w:t>Fundamental Properties</w:t>
      </w:r>
    </w:p>
    <w:p w14:paraId="2E0FC634" w14:textId="2E3392BB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C37F1E" w14:textId="26363E23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Consider right triangle </w:t>
      </w:r>
      <m:oMath>
        <m:r>
          <w:rPr>
            <w:rFonts w:ascii="Cambria Math" w:hAnsi="Cambria Math"/>
          </w:rPr>
          <m:t>ABC</m:t>
        </m:r>
      </m:oMath>
      <w:r w:rsidRPr="002C1E18">
        <w:rPr>
          <w:rFonts w:ascii="Roboto Mono" w:hAnsi="Roboto Mono"/>
        </w:rPr>
        <w:t>with:</w:t>
      </w:r>
    </w:p>
    <w:p w14:paraId="49F085DA" w14:textId="1013E87C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B4BE1E0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Then:</w:t>
      </w:r>
    </w:p>
    <w:p w14:paraId="19251483" w14:textId="033E0DAB" w:rsidR="002C1E18" w:rsidRPr="002C1E18" w:rsidRDefault="002C1E18" w:rsidP="002C1E18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AC</m:t>
        </m:r>
      </m:oMath>
      <w:r w:rsidRPr="002C1E1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BC</m:t>
        </m:r>
      </m:oMath>
      <w:r w:rsidRPr="002C1E18">
        <w:rPr>
          <w:rFonts w:ascii="Roboto Mono" w:hAnsi="Roboto Mono"/>
        </w:rPr>
        <w:t xml:space="preserve">are the </w:t>
      </w:r>
      <w:r w:rsidRPr="002C1E18">
        <w:rPr>
          <w:rFonts w:ascii="Roboto Mono" w:hAnsi="Roboto Mono"/>
          <w:b/>
          <w:bCs/>
        </w:rPr>
        <w:t>legs</w:t>
      </w:r>
      <w:r w:rsidRPr="002C1E18">
        <w:rPr>
          <w:rFonts w:ascii="Roboto Mono" w:hAnsi="Roboto Mono"/>
        </w:rPr>
        <w:t>.</w:t>
      </w:r>
    </w:p>
    <w:p w14:paraId="3E9099AA" w14:textId="3793512B" w:rsidR="002C1E18" w:rsidRPr="002C1E18" w:rsidRDefault="002C1E18" w:rsidP="002C1E18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2C1E18">
        <w:rPr>
          <w:rFonts w:ascii="Roboto Mono" w:hAnsi="Roboto Mono"/>
        </w:rPr>
        <w:t xml:space="preserve">is the </w:t>
      </w:r>
      <w:r w:rsidRPr="002C1E18">
        <w:rPr>
          <w:rFonts w:ascii="Roboto Mono" w:hAnsi="Roboto Mono"/>
          <w:b/>
          <w:bCs/>
        </w:rPr>
        <w:t>hypotenuse</w:t>
      </w:r>
      <w:r w:rsidRPr="002C1E18">
        <w:rPr>
          <w:rFonts w:ascii="Roboto Mono" w:hAnsi="Roboto Mono"/>
        </w:rPr>
        <w:t>.</w:t>
      </w:r>
    </w:p>
    <w:p w14:paraId="4C63F1D0" w14:textId="23F0CA93" w:rsidR="002C1E18" w:rsidRPr="002C1E18" w:rsidRDefault="002C1E18" w:rsidP="002C1E18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2C1E18">
        <w:rPr>
          <w:rFonts w:ascii="Roboto Mono" w:hAnsi="Roboto Mono"/>
        </w:rPr>
        <w:t>is opposite the right angle.</w:t>
      </w:r>
    </w:p>
    <w:p w14:paraId="31409759" w14:textId="53D1DBCD" w:rsidR="002C1E18" w:rsidRPr="002C1E18" w:rsidRDefault="002C1E18" w:rsidP="002C1E18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2C1E18">
        <w:rPr>
          <w:rFonts w:ascii="Roboto Mono" w:hAnsi="Roboto Mono"/>
        </w:rPr>
        <w:t>is the longest side.</w:t>
      </w:r>
    </w:p>
    <w:p w14:paraId="15FB028F" w14:textId="51F3B9A3" w:rsidR="002C1E18" w:rsidRDefault="002C1E18" w:rsidP="002C1E18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AC≠BC</m:t>
        </m:r>
      </m:oMath>
      <w:r w:rsidRPr="002C1E18">
        <w:rPr>
          <w:rFonts w:ascii="Roboto Mono" w:hAnsi="Roboto Mono"/>
        </w:rPr>
        <w:t>, because the triangle is scalene.</w:t>
      </w:r>
    </w:p>
    <w:p w14:paraId="16C7DC73" w14:textId="56C3BBD1" w:rsidR="00326975" w:rsidRPr="002C1E18" w:rsidRDefault="00326975" w:rsidP="003269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3404A6" wp14:editId="3433798A">
            <wp:extent cx="5943600" cy="2552700"/>
            <wp:effectExtent l="0" t="0" r="0" b="0"/>
            <wp:docPr id="13856779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58C9">
        <w:rPr>
          <w:rFonts w:ascii="Roboto Mono" w:hAnsi="Roboto Mono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660"/>
      </w:tblGrid>
      <w:tr w:rsidR="002C1E18" w:rsidRPr="002C1E18" w14:paraId="2ECAC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DD787" w14:textId="77777777" w:rsidR="002C1E18" w:rsidRPr="002C1E18" w:rsidRDefault="002C1E18" w:rsidP="002C1E18">
            <w:pPr>
              <w:rPr>
                <w:rFonts w:ascii="Roboto Mono" w:hAnsi="Roboto Mono"/>
                <w:b/>
                <w:bCs/>
              </w:rPr>
            </w:pPr>
            <w:r w:rsidRPr="002C1E18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7623CFF" w14:textId="77777777" w:rsidR="002C1E18" w:rsidRPr="002C1E18" w:rsidRDefault="002C1E18" w:rsidP="002C1E18">
            <w:pPr>
              <w:rPr>
                <w:rFonts w:ascii="Roboto Mono" w:hAnsi="Roboto Mono"/>
                <w:b/>
                <w:bCs/>
              </w:rPr>
            </w:pPr>
            <w:r w:rsidRPr="002C1E1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C1E18" w:rsidRPr="002C1E18" w14:paraId="5DF4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6230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50F18E7F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3</w:t>
            </w:r>
          </w:p>
        </w:tc>
      </w:tr>
      <w:tr w:rsidR="002C1E18" w:rsidRPr="002C1E18" w14:paraId="047C0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FDDD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56EAB058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None</w:t>
            </w:r>
          </w:p>
        </w:tc>
      </w:tr>
      <w:tr w:rsidR="002C1E18" w:rsidRPr="002C1E18" w14:paraId="6FA64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A82E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lastRenderedPageBreak/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32F4AD3A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None</w:t>
            </w:r>
          </w:p>
        </w:tc>
      </w:tr>
      <w:tr w:rsidR="002C1E18" w:rsidRPr="002C1E18" w14:paraId="45D3A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BB89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Right angles</w:t>
            </w:r>
          </w:p>
        </w:tc>
        <w:tc>
          <w:tcPr>
            <w:tcW w:w="0" w:type="auto"/>
            <w:vAlign w:val="center"/>
            <w:hideMark/>
          </w:tcPr>
          <w:p w14:paraId="77885FE4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Exactly 1</w:t>
            </w:r>
          </w:p>
        </w:tc>
      </w:tr>
      <w:tr w:rsidR="002C1E18" w:rsidRPr="002C1E18" w14:paraId="35455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6534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Acute angles</w:t>
            </w:r>
          </w:p>
        </w:tc>
        <w:tc>
          <w:tcPr>
            <w:tcW w:w="0" w:type="auto"/>
            <w:vAlign w:val="center"/>
            <w:hideMark/>
          </w:tcPr>
          <w:p w14:paraId="0C3A57C2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Exactly 2</w:t>
            </w:r>
          </w:p>
        </w:tc>
      </w:tr>
      <w:tr w:rsidR="002C1E18" w:rsidRPr="002C1E18" w14:paraId="64494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16BF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Obtuse angles</w:t>
            </w:r>
          </w:p>
        </w:tc>
        <w:tc>
          <w:tcPr>
            <w:tcW w:w="0" w:type="auto"/>
            <w:vAlign w:val="center"/>
            <w:hideMark/>
          </w:tcPr>
          <w:p w14:paraId="6C7875BA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0</w:t>
            </w:r>
          </w:p>
        </w:tc>
      </w:tr>
      <w:tr w:rsidR="002C1E18" w:rsidRPr="002C1E18" w14:paraId="72E1F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B5BF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Symmetry axes</w:t>
            </w:r>
          </w:p>
        </w:tc>
        <w:tc>
          <w:tcPr>
            <w:tcW w:w="0" w:type="auto"/>
            <w:vAlign w:val="center"/>
            <w:hideMark/>
          </w:tcPr>
          <w:p w14:paraId="4C8A5B6B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0</w:t>
            </w:r>
          </w:p>
        </w:tc>
      </w:tr>
    </w:tbl>
    <w:p w14:paraId="627853FA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58B52E12">
          <v:rect id="_x0000_i1171" style="width:0;height:1.5pt" o:hralign="center" o:hrstd="t" o:hr="t" fillcolor="#a0a0a0" stroked="f"/>
        </w:pict>
      </w:r>
    </w:p>
    <w:p w14:paraId="3D3A788F" w14:textId="77777777" w:rsidR="002C1E18" w:rsidRDefault="002C1E18" w:rsidP="002C1E18">
      <w:pPr>
        <w:pStyle w:val="Heading2"/>
      </w:pPr>
      <w:r w:rsidRPr="002C1E18">
        <w:t>Angle Structure</w:t>
      </w:r>
    </w:p>
    <w:p w14:paraId="6FBDF483" w14:textId="655A39E0" w:rsidR="002C1E18" w:rsidRDefault="002C1E18" w:rsidP="002C1E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E6B9C0" w14:textId="19FE13B9" w:rsidR="00BD58C9" w:rsidRPr="002C1E18" w:rsidRDefault="00BD58C9" w:rsidP="002C1E18">
      <w:r>
        <w:rPr>
          <w:noProof/>
        </w:rPr>
        <w:drawing>
          <wp:inline distT="0" distB="0" distL="0" distR="0" wp14:anchorId="0FB68873" wp14:editId="4DE56A42">
            <wp:extent cx="5943600" cy="3543935"/>
            <wp:effectExtent l="0" t="0" r="0" b="0"/>
            <wp:docPr id="4339058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3C41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 scalene right triangle contains:</w:t>
      </w:r>
    </w:p>
    <w:p w14:paraId="69AC5C55" w14:textId="2339097E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α,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β</m:t>
              </m:r>
            </m:e>
          </m:borderBox>
        </m:oMath>
      </m:oMathPara>
    </w:p>
    <w:p w14:paraId="145F171A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where</w:t>
      </w:r>
    </w:p>
    <w:p w14:paraId="1F05FB57" w14:textId="321B1EC3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α+β=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388099A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and, because it is scalene,</w:t>
      </w:r>
    </w:p>
    <w:p w14:paraId="54E54058" w14:textId="52B054D2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α≠β</m:t>
              </m:r>
            </m:e>
          </m:borderBox>
        </m:oMath>
      </m:oMathPara>
    </w:p>
    <w:p w14:paraId="79E26348" w14:textId="59DD0C3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Thus, unlike an isosceles right triangle, the two acute angles are not both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C1E18">
        <w:rPr>
          <w:rFonts w:ascii="Roboto Mono" w:hAnsi="Roboto Mono"/>
        </w:rPr>
        <w:t>.</w:t>
      </w:r>
    </w:p>
    <w:p w14:paraId="7D07AFE6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39B54BAB">
          <v:rect id="_x0000_i1172" style="width:0;height:1.5pt" o:hralign="center" o:hrstd="t" o:hr="t" fillcolor="#a0a0a0" stroked="f"/>
        </w:pict>
      </w:r>
    </w:p>
    <w:p w14:paraId="2AF3F661" w14:textId="77777777" w:rsidR="002C1E18" w:rsidRDefault="002C1E18" w:rsidP="002C1E18">
      <w:pPr>
        <w:pStyle w:val="Heading2"/>
      </w:pPr>
      <w:r w:rsidRPr="002C1E18">
        <w:t>Pythagorean Theorem</w:t>
      </w:r>
    </w:p>
    <w:p w14:paraId="4D262EE7" w14:textId="4CE22D62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3FA966" w14:textId="6579D132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If the legs are </w:t>
      </w:r>
      <m:oMath>
        <m:r>
          <w:rPr>
            <w:rFonts w:ascii="Cambria Math" w:hAnsi="Cambria Math"/>
          </w:rPr>
          <m:t>a</m:t>
        </m:r>
      </m:oMath>
      <w:r w:rsidRPr="002C1E1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C1E18">
        <w:rPr>
          <w:rFonts w:ascii="Roboto Mono" w:hAnsi="Roboto Mono"/>
        </w:rPr>
        <w:t xml:space="preserve">, and the hypotenuse is </w:t>
      </w:r>
      <m:oMath>
        <m:r>
          <w:rPr>
            <w:rFonts w:ascii="Cambria Math" w:hAnsi="Cambria Math"/>
          </w:rPr>
          <m:t>c</m:t>
        </m:r>
      </m:oMath>
      <w:r w:rsidRPr="002C1E18">
        <w:rPr>
          <w:rFonts w:ascii="Roboto Mono" w:hAnsi="Roboto Mono"/>
        </w:rPr>
        <w:t>:</w:t>
      </w:r>
    </w:p>
    <w:p w14:paraId="615296CE" w14:textId="18037D2C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40AA8F5" w14:textId="510B6D60" w:rsidR="00A87CD3" w:rsidRDefault="00A87CD3" w:rsidP="002C1E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FC93CC" wp14:editId="418AE1CC">
            <wp:extent cx="5943600" cy="2089785"/>
            <wp:effectExtent l="0" t="0" r="0" b="5715"/>
            <wp:docPr id="2701194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60A8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Since the triangle is scalene:</w:t>
      </w:r>
    </w:p>
    <w:p w14:paraId="6192F734" w14:textId="75719840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</m:t>
              </m:r>
            </m:e>
          </m:borderBox>
        </m:oMath>
      </m:oMathPara>
    </w:p>
    <w:p w14:paraId="5E226E7D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and therefore it is not an isosceles right triangle.</w:t>
      </w:r>
    </w:p>
    <w:p w14:paraId="69F5A120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 hypotenuse satisfies:</w:t>
      </w:r>
    </w:p>
    <w:p w14:paraId="0F334229" w14:textId="3760E4FB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c&gt;a</m:t>
              </m:r>
            </m:e>
          </m:borderBox>
        </m:oMath>
      </m:oMathPara>
    </w:p>
    <w:p w14:paraId="3C7DEA33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and</w:t>
      </w:r>
    </w:p>
    <w:p w14:paraId="458E6F0F" w14:textId="0C362E56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c&gt;b</m:t>
              </m:r>
            </m:e>
          </m:borderBox>
        </m:oMath>
      </m:oMathPara>
    </w:p>
    <w:p w14:paraId="044765B3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7B24C4DF">
          <v:rect id="_x0000_i1173" style="width:0;height:1.5pt" o:hralign="center" o:hrstd="t" o:hr="t" fillcolor="#a0a0a0" stroked="f"/>
        </w:pict>
      </w:r>
    </w:p>
    <w:p w14:paraId="42152FEF" w14:textId="77777777" w:rsidR="002C1E18" w:rsidRDefault="002C1E18" w:rsidP="002C1E18">
      <w:pPr>
        <w:pStyle w:val="Heading2"/>
      </w:pPr>
      <w:r w:rsidRPr="002C1E18">
        <w:lastRenderedPageBreak/>
        <w:t>Converse of the Pythagorean Theorem</w:t>
      </w:r>
    </w:p>
    <w:p w14:paraId="29104143" w14:textId="6FA46800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DCCE99" w14:textId="7DDAEEB6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For three positive side lengths </w:t>
      </w:r>
      <m:oMath>
        <m:r>
          <w:rPr>
            <w:rFonts w:ascii="Cambria Math" w:hAnsi="Cambria Math"/>
          </w:rPr>
          <m:t>a,b,c</m:t>
        </m:r>
      </m:oMath>
      <w:r w:rsidRPr="002C1E18">
        <w:rPr>
          <w:rFonts w:ascii="Roboto Mono" w:hAnsi="Roboto Mono"/>
        </w:rPr>
        <w:t xml:space="preserve">, where </w:t>
      </w:r>
      <m:oMath>
        <m:r>
          <w:rPr>
            <w:rFonts w:ascii="Cambria Math" w:hAnsi="Cambria Math"/>
          </w:rPr>
          <m:t>c</m:t>
        </m:r>
      </m:oMath>
      <w:r w:rsidRPr="002C1E18">
        <w:rPr>
          <w:rFonts w:ascii="Roboto Mono" w:hAnsi="Roboto Mono"/>
        </w:rPr>
        <w:t>is the longest side:</w:t>
      </w:r>
    </w:p>
    <w:p w14:paraId="4EEE9734" w14:textId="74A2B73B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22B74A4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proves that the triangle is right.</w:t>
      </w:r>
    </w:p>
    <w:p w14:paraId="48268DBF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If the three sides are also different, it is specifically a </w:t>
      </w:r>
      <w:r w:rsidRPr="002C1E18">
        <w:rPr>
          <w:rFonts w:ascii="Roboto Mono" w:hAnsi="Roboto Mono"/>
          <w:b/>
          <w:bCs/>
        </w:rPr>
        <w:t>scalene right triangle</w:t>
      </w:r>
      <w:r w:rsidRPr="002C1E18">
        <w:rPr>
          <w:rFonts w:ascii="Roboto Mono" w:hAnsi="Roboto Mono"/>
        </w:rPr>
        <w:t>.</w:t>
      </w:r>
    </w:p>
    <w:p w14:paraId="0A18ADE2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4CA1927A">
          <v:rect id="_x0000_i1174" style="width:0;height:1.5pt" o:hralign="center" o:hrstd="t" o:hr="t" fillcolor="#a0a0a0" stroked="f"/>
        </w:pict>
      </w:r>
    </w:p>
    <w:p w14:paraId="6FD3743E" w14:textId="77777777" w:rsidR="002C1E18" w:rsidRDefault="002C1E18" w:rsidP="002C1E18">
      <w:pPr>
        <w:pStyle w:val="Heading2"/>
      </w:pPr>
      <w:r w:rsidRPr="002C1E18">
        <w:t>Common Example: 3–4–5 Triangle</w:t>
      </w:r>
    </w:p>
    <w:p w14:paraId="4248124C" w14:textId="61F2C2F3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1F50C2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One of the most famous scalene right triangles has side lengths:</w:t>
      </w:r>
    </w:p>
    <w:p w14:paraId="3269DB0C" w14:textId="02735800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4,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22053A85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Check:</w:t>
      </w:r>
    </w:p>
    <w:p w14:paraId="3DA2CE04" w14:textId="59317FB5" w:rsidR="002C1E18" w:rsidRPr="002C1E18" w:rsidRDefault="002C1E18" w:rsidP="002C1E1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9+16=25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25=25</m:t>
              </m:r>
            </m:e>
          </m:borderBox>
        </m:oMath>
      </m:oMathPara>
    </w:p>
    <w:p w14:paraId="29C65728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Therefore, it is a right triangle.</w:t>
      </w:r>
    </w:p>
    <w:p w14:paraId="390A5BFE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Because:</w:t>
      </w:r>
    </w:p>
    <w:p w14:paraId="5D77FD88" w14:textId="3D6F4BAC" w:rsidR="002C1E18" w:rsidRPr="002C1E18" w:rsidRDefault="002C1E18" w:rsidP="002C1E1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3≠4≠5</m:t>
          </m:r>
        </m:oMath>
      </m:oMathPara>
    </w:p>
    <w:p w14:paraId="5F463793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it is also scalene.</w:t>
      </w:r>
    </w:p>
    <w:p w14:paraId="23CEF532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Thus:</w:t>
      </w:r>
    </w:p>
    <w:p w14:paraId="55A13D21" w14:textId="40C935D3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Roboto Mono" w:hAnsi="Roboto Mono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w:rPr>
                  <w:rFonts w:ascii="Roboto Mono" w:hAnsi="Roboto Mono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w:rPr>
                  <w:rFonts w:ascii="Roboto Mono" w:hAnsi="Roboto Mono"/>
                </w:rPr>
                <m:t> is a scalene right triangle</m:t>
              </m:r>
            </m:e>
          </m:borderBox>
        </m:oMath>
      </m:oMathPara>
    </w:p>
    <w:p w14:paraId="25B2FD25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Its acute angles are approximately:</w:t>
      </w:r>
    </w:p>
    <w:p w14:paraId="5EA64C55" w14:textId="26155E27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36.87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53.13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CCB3531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6D7D28B6">
          <v:rect id="_x0000_i1175" style="width:0;height:1.5pt" o:hralign="center" o:hrstd="t" o:hr="t" fillcolor="#a0a0a0" stroked="f"/>
        </w:pict>
      </w:r>
    </w:p>
    <w:p w14:paraId="0AC46A40" w14:textId="77777777" w:rsidR="002C1E18" w:rsidRDefault="002C1E18" w:rsidP="002C1E18">
      <w:pPr>
        <w:pStyle w:val="Heading2"/>
      </w:pPr>
      <w:r w:rsidRPr="002C1E18">
        <w:lastRenderedPageBreak/>
        <w:t>Special Pythagorean Triples</w:t>
      </w:r>
    </w:p>
    <w:p w14:paraId="0CC1A27F" w14:textId="7B8391A3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2CDDBC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Other examples include:</w:t>
      </w:r>
    </w:p>
    <w:p w14:paraId="50434FE2" w14:textId="122EAB94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12,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13</m:t>
              </m:r>
            </m:e>
          </m:borderBox>
        </m:oMath>
      </m:oMathPara>
    </w:p>
    <w:p w14:paraId="415C8218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because</w:t>
      </w:r>
    </w:p>
    <w:p w14:paraId="14F7A944" w14:textId="4EFC3963" w:rsidR="002C1E18" w:rsidRPr="002C1E18" w:rsidRDefault="002C1E18" w:rsidP="002C1E1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C25414F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and</w:t>
      </w:r>
    </w:p>
    <w:p w14:paraId="3C4768F6" w14:textId="35157E78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15,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17</m:t>
              </m:r>
            </m:e>
          </m:borderBox>
        </m:oMath>
      </m:oMathPara>
    </w:p>
    <w:p w14:paraId="1A92898D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because</w:t>
      </w:r>
    </w:p>
    <w:p w14:paraId="02B39415" w14:textId="7932EC12" w:rsidR="002C1E18" w:rsidRPr="002C1E18" w:rsidRDefault="002C1E18" w:rsidP="002C1E1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E44A366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These are all scalene right triangles.</w:t>
      </w:r>
    </w:p>
    <w:p w14:paraId="6A3D5B9E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A </w:t>
      </w:r>
      <w:r w:rsidRPr="002C1E18">
        <w:rPr>
          <w:rFonts w:ascii="Roboto Mono" w:hAnsi="Roboto Mono"/>
          <w:b/>
          <w:bCs/>
        </w:rPr>
        <w:t>Pythagorean triple</w:t>
      </w:r>
      <w:r w:rsidRPr="002C1E18">
        <w:rPr>
          <w:rFonts w:ascii="Roboto Mono" w:hAnsi="Roboto Mono"/>
        </w:rPr>
        <w:t xml:space="preserve"> consists of positive integers satisfying:</w:t>
      </w:r>
    </w:p>
    <w:p w14:paraId="4EF0ABE4" w14:textId="2263ADD8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1FF2E76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Most primitive Pythagorean triples produce scalene right triangles.</w:t>
      </w:r>
    </w:p>
    <w:p w14:paraId="35A6162C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758FB883">
          <v:rect id="_x0000_i1176" style="width:0;height:1.5pt" o:hralign="center" o:hrstd="t" o:hr="t" fillcolor="#a0a0a0" stroked="f"/>
        </w:pict>
      </w:r>
    </w:p>
    <w:p w14:paraId="3FAD5D65" w14:textId="77777777" w:rsidR="002C1E18" w:rsidRDefault="002C1E18" w:rsidP="002C1E18">
      <w:pPr>
        <w:pStyle w:val="Heading2"/>
      </w:pPr>
      <w:r w:rsidRPr="002C1E18">
        <w:t>Side–Angle Relationship</w:t>
      </w:r>
    </w:p>
    <w:p w14:paraId="38D6DEDE" w14:textId="2630C4F0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E4BA23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 largest side is always opposite the largest angle.</w:t>
      </w:r>
    </w:p>
    <w:p w14:paraId="79C5D7BC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Since the right angle is the largest angle:</w:t>
      </w:r>
    </w:p>
    <w:p w14:paraId="35F22D6D" w14:textId="77777777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Hypotenuse = longest side</m:t>
              </m:r>
            </m:e>
          </m:borderBox>
        </m:oMath>
      </m:oMathPara>
    </w:p>
    <w:p w14:paraId="26C57841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 two legs correspond to the two acute angles.</w:t>
      </w:r>
    </w:p>
    <w:p w14:paraId="00A31E4C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If:</w:t>
      </w:r>
    </w:p>
    <w:p w14:paraId="0CCE046E" w14:textId="0C027B84" w:rsidR="002C1E18" w:rsidRPr="002C1E18" w:rsidRDefault="002C1E18" w:rsidP="002C1E1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a&lt;b&lt;c</m:t>
          </m:r>
        </m:oMath>
      </m:oMathPara>
    </w:p>
    <w:p w14:paraId="568CB9FD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lastRenderedPageBreak/>
        <w:t>then the opposite angles satisfy:</w:t>
      </w:r>
    </w:p>
    <w:p w14:paraId="6FC815EE" w14:textId="2BD2CCC0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∠A&lt;∠B&lt;∠C=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9FE4D16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25A67719">
          <v:rect id="_x0000_i1177" style="width:0;height:1.5pt" o:hralign="center" o:hrstd="t" o:hr="t" fillcolor="#a0a0a0" stroked="f"/>
        </w:pict>
      </w:r>
    </w:p>
    <w:p w14:paraId="5BE0281F" w14:textId="77777777" w:rsidR="002C1E18" w:rsidRDefault="002C1E18" w:rsidP="002C1E18">
      <w:pPr>
        <w:pStyle w:val="Heading2"/>
      </w:pPr>
      <w:r w:rsidRPr="002C1E18">
        <w:t>Area</w:t>
      </w:r>
    </w:p>
    <w:p w14:paraId="2DEBE3F0" w14:textId="4D943033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701304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 two legs serve naturally as the base and height.</w:t>
      </w:r>
    </w:p>
    <w:p w14:paraId="03964D8F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Therefore:</w:t>
      </w:r>
    </w:p>
    <w:p w14:paraId="382A16E7" w14:textId="13E2915C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41BD7F59" w14:textId="63244088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For example, for a </w:t>
      </w:r>
      <m:oMath>
        <m:r>
          <w:rPr>
            <w:rFonts w:ascii="Cambria Math" w:hAnsi="Cambria Math"/>
          </w:rPr>
          <m:t>3</m:t>
        </m:r>
      </m:oMath>
      <w:r w:rsidRPr="002C1E18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4</m:t>
        </m:r>
      </m:oMath>
      <w:r w:rsidRPr="002C1E18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5</m:t>
        </m:r>
      </m:oMath>
      <w:r w:rsidRPr="002C1E18">
        <w:rPr>
          <w:rFonts w:ascii="Roboto Mono" w:hAnsi="Roboto Mono"/>
        </w:rPr>
        <w:t xml:space="preserve"> triangle:</w:t>
      </w:r>
    </w:p>
    <w:p w14:paraId="1DCB5499" w14:textId="54AE43AF" w:rsidR="002C1E18" w:rsidRPr="002C1E18" w:rsidRDefault="002C1E18" w:rsidP="002C1E1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A=6</m:t>
              </m:r>
            </m:e>
          </m:borderBox>
        </m:oMath>
      </m:oMathPara>
    </w:p>
    <w:p w14:paraId="1C792E34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7E33B725">
          <v:rect id="_x0000_i1178" style="width:0;height:1.5pt" o:hralign="center" o:hrstd="t" o:hr="t" fillcolor="#a0a0a0" stroked="f"/>
        </w:pict>
      </w:r>
    </w:p>
    <w:p w14:paraId="6FEE3257" w14:textId="77777777" w:rsidR="002C1E18" w:rsidRDefault="002C1E18" w:rsidP="002C1E18">
      <w:pPr>
        <w:pStyle w:val="Heading2"/>
      </w:pPr>
      <w:r w:rsidRPr="002C1E18">
        <w:t>Perimeter</w:t>
      </w:r>
    </w:p>
    <w:p w14:paraId="208DE556" w14:textId="7EA3DF51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0E2F50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 perimeter is:</w:t>
      </w:r>
    </w:p>
    <w:p w14:paraId="5B39E5B4" w14:textId="52DF6F72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572E1BD5" w14:textId="3F1E9DF5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For a </w:t>
      </w:r>
      <m:oMath>
        <m:r>
          <w:rPr>
            <w:rFonts w:ascii="Cambria Math" w:hAnsi="Cambria Math"/>
          </w:rPr>
          <m:t>3</m:t>
        </m:r>
      </m:oMath>
      <w:r w:rsidRPr="002C1E18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4</m:t>
        </m:r>
      </m:oMath>
      <w:r w:rsidRPr="002C1E18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5</m:t>
        </m:r>
      </m:oMath>
      <w:r w:rsidRPr="002C1E18">
        <w:rPr>
          <w:rFonts w:ascii="Roboto Mono" w:hAnsi="Roboto Mono"/>
        </w:rPr>
        <w:t xml:space="preserve"> triangle:</w:t>
      </w:r>
    </w:p>
    <w:p w14:paraId="1EEE945F" w14:textId="2B37F95F" w:rsidR="002C1E18" w:rsidRPr="002C1E18" w:rsidRDefault="002C1E18" w:rsidP="002C1E1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P=3+4+5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P=12</m:t>
              </m:r>
            </m:e>
          </m:borderBox>
        </m:oMath>
      </m:oMathPara>
    </w:p>
    <w:p w14:paraId="41BEB9C2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21060812">
          <v:rect id="_x0000_i1179" style="width:0;height:1.5pt" o:hralign="center" o:hrstd="t" o:hr="t" fillcolor="#a0a0a0" stroked="f"/>
        </w:pict>
      </w:r>
    </w:p>
    <w:p w14:paraId="4CE918A0" w14:textId="77777777" w:rsidR="002C1E18" w:rsidRDefault="002C1E18" w:rsidP="002C1E18">
      <w:pPr>
        <w:pStyle w:val="Heading2"/>
      </w:pPr>
      <w:r w:rsidRPr="002C1E18">
        <w:t>Altitudes</w:t>
      </w:r>
    </w:p>
    <w:p w14:paraId="148FE987" w14:textId="6FFE9E3B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62811A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 right triangle has three altitudes.</w:t>
      </w:r>
    </w:p>
    <w:p w14:paraId="4EFF8727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 two legs themselves are altitudes relative to each other:</w:t>
      </w:r>
    </w:p>
    <w:p w14:paraId="3BF0D2A9" w14:textId="619BB40B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a⊥b</m:t>
              </m:r>
            </m:e>
          </m:borderBox>
        </m:oMath>
      </m:oMathPara>
    </w:p>
    <w:p w14:paraId="20CE8207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 third altitude extends from the right-angle vertex to the hypotenuse.</w:t>
      </w:r>
    </w:p>
    <w:p w14:paraId="2D5EF7D9" w14:textId="7B0A67EB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If the hypotenuse is </w:t>
      </w:r>
      <m:oMath>
        <m:r>
          <w:rPr>
            <w:rFonts w:ascii="Cambria Math" w:hAnsi="Cambria Math"/>
          </w:rPr>
          <m:t>c</m:t>
        </m:r>
      </m:oMath>
      <w:r w:rsidRPr="002C1E18">
        <w:rPr>
          <w:rFonts w:ascii="Roboto Mono" w:hAnsi="Roboto Mono"/>
        </w:rPr>
        <w:t>, the altitude to the hypotenuse is:</w:t>
      </w:r>
    </w:p>
    <w:p w14:paraId="2F57073D" w14:textId="2202FB9B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borderBox>
        </m:oMath>
      </m:oMathPara>
    </w:p>
    <w:p w14:paraId="38BD8CF9" w14:textId="172D1A3C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For a </w:t>
      </w:r>
      <m:oMath>
        <m:r>
          <w:rPr>
            <w:rFonts w:ascii="Cambria Math" w:hAnsi="Cambria Math"/>
          </w:rPr>
          <m:t>3</m:t>
        </m:r>
      </m:oMath>
      <w:r w:rsidRPr="002C1E18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4</m:t>
        </m:r>
      </m:oMath>
      <w:r w:rsidRPr="002C1E18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5</m:t>
        </m:r>
      </m:oMath>
      <w:r w:rsidRPr="002C1E18">
        <w:rPr>
          <w:rFonts w:ascii="Roboto Mono" w:hAnsi="Roboto Mono"/>
        </w:rPr>
        <w:t xml:space="preserve"> triangle:</w:t>
      </w:r>
    </w:p>
    <w:p w14:paraId="5AD5EFD1" w14:textId="2FE50BC4" w:rsidR="002C1E18" w:rsidRPr="002C1E18" w:rsidRDefault="002C1E18" w:rsidP="002C1E1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=2.4</m:t>
              </m:r>
            </m:e>
          </m:borderBox>
        </m:oMath>
      </m:oMathPara>
    </w:p>
    <w:p w14:paraId="5C5E0A14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7F70574D">
          <v:rect id="_x0000_i1180" style="width:0;height:1.5pt" o:hralign="center" o:hrstd="t" o:hr="t" fillcolor="#a0a0a0" stroked="f"/>
        </w:pict>
      </w:r>
    </w:p>
    <w:p w14:paraId="1EB58359" w14:textId="77777777" w:rsidR="002C1E18" w:rsidRDefault="002C1E18" w:rsidP="002C1E18">
      <w:pPr>
        <w:pStyle w:val="Heading2"/>
      </w:pPr>
      <w:r w:rsidRPr="002C1E18">
        <w:t>Triangle Centers</w:t>
      </w:r>
    </w:p>
    <w:p w14:paraId="0021C8B5" w14:textId="2B1D7ADB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7CBE41" w14:textId="77777777" w:rsid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 scalene right triangle has the following center positions:</w:t>
      </w:r>
    </w:p>
    <w:p w14:paraId="47338884" w14:textId="5529F357" w:rsidR="001B7C07" w:rsidRPr="002C1E18" w:rsidRDefault="001B7C07" w:rsidP="002C1E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2F5DAC" wp14:editId="19999561">
            <wp:extent cx="5943600" cy="1505585"/>
            <wp:effectExtent l="0" t="0" r="0" b="0"/>
            <wp:docPr id="10616550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676"/>
      </w:tblGrid>
      <w:tr w:rsidR="002C1E18" w:rsidRPr="002C1E18" w14:paraId="09023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BA40C" w14:textId="77777777" w:rsidR="002C1E18" w:rsidRPr="002C1E18" w:rsidRDefault="002C1E18" w:rsidP="002C1E18">
            <w:pPr>
              <w:rPr>
                <w:rFonts w:ascii="Roboto Mono" w:hAnsi="Roboto Mono"/>
                <w:b/>
                <w:bCs/>
              </w:rPr>
            </w:pPr>
            <w:r w:rsidRPr="002C1E18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5DF1316E" w14:textId="77777777" w:rsidR="002C1E18" w:rsidRPr="002C1E18" w:rsidRDefault="002C1E18" w:rsidP="002C1E18">
            <w:pPr>
              <w:rPr>
                <w:rFonts w:ascii="Roboto Mono" w:hAnsi="Roboto Mono"/>
                <w:b/>
                <w:bCs/>
              </w:rPr>
            </w:pPr>
            <w:r w:rsidRPr="002C1E18">
              <w:rPr>
                <w:rFonts w:ascii="Roboto Mono" w:hAnsi="Roboto Mono"/>
                <w:b/>
                <w:bCs/>
              </w:rPr>
              <w:t>Position</w:t>
            </w:r>
          </w:p>
        </w:tc>
      </w:tr>
      <w:tr w:rsidR="002C1E18" w:rsidRPr="002C1E18" w14:paraId="010C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80B6" w14:textId="232F5971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 xml:space="preserve">Centroid </w:t>
            </w:r>
            <m:oMath>
              <m:r>
                <w:rPr>
                  <w:rFonts w:ascii="Cambria Math" w:hAnsi="Cambria Math"/>
                </w:rPr>
                <m:t>G</m:t>
              </m:r>
            </m:oMath>
          </w:p>
        </w:tc>
        <w:tc>
          <w:tcPr>
            <w:tcW w:w="0" w:type="auto"/>
            <w:vAlign w:val="center"/>
            <w:hideMark/>
          </w:tcPr>
          <w:p w14:paraId="7B838EDF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Inside</w:t>
            </w:r>
          </w:p>
        </w:tc>
      </w:tr>
      <w:tr w:rsidR="002C1E18" w:rsidRPr="002C1E18" w14:paraId="52928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B650" w14:textId="5AC3C5D2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 xml:space="preserve">Incenter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0" w:type="auto"/>
            <w:vAlign w:val="center"/>
            <w:hideMark/>
          </w:tcPr>
          <w:p w14:paraId="77B414E5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Inside</w:t>
            </w:r>
          </w:p>
        </w:tc>
      </w:tr>
      <w:tr w:rsidR="002C1E18" w:rsidRPr="002C1E18" w14:paraId="5D982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CCEB" w14:textId="59526E8F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 xml:space="preserve">Circumcenter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5ACF4BB4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On the hypotenuse</w:t>
            </w:r>
          </w:p>
        </w:tc>
      </w:tr>
      <w:tr w:rsidR="002C1E18" w:rsidRPr="002C1E18" w14:paraId="7A1F5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43C6" w14:textId="1E254864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 xml:space="preserve">Orthocenter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0160D02F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At the right-angle vertex</w:t>
            </w:r>
          </w:p>
        </w:tc>
      </w:tr>
    </w:tbl>
    <w:p w14:paraId="1FA4D6EC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This is a particularly important property of right triangles.</w:t>
      </w:r>
    </w:p>
    <w:p w14:paraId="11D5DD00" w14:textId="77777777" w:rsidR="002C1E18" w:rsidRPr="002C1E18" w:rsidRDefault="002C1E18" w:rsidP="002C1E18">
      <w:pPr>
        <w:rPr>
          <w:rFonts w:ascii="Roboto Mono" w:hAnsi="Roboto Mono"/>
          <w:b/>
          <w:bCs/>
        </w:rPr>
      </w:pPr>
      <w:r w:rsidRPr="002C1E18">
        <w:rPr>
          <w:rFonts w:ascii="Roboto Mono" w:hAnsi="Roboto Mono"/>
          <w:b/>
          <w:bCs/>
        </w:rPr>
        <w:lastRenderedPageBreak/>
        <w:t>Circumcenter</w:t>
      </w:r>
    </w:p>
    <w:p w14:paraId="548C047E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 circumcenter is the midpoint of the hypotenuse:</w:t>
      </w:r>
    </w:p>
    <w:p w14:paraId="1A953828" w14:textId="57A3550A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midpoint of hypotenuse</m:t>
              </m:r>
            </m:e>
          </m:borderBox>
        </m:oMath>
      </m:oMathPara>
    </w:p>
    <w:p w14:paraId="69981CF6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Therefore, the circumradius is:</w:t>
      </w:r>
    </w:p>
    <w:p w14:paraId="0B9BFFAF" w14:textId="03CA33CE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AAC88C7" w14:textId="77777777" w:rsidR="002C1E18" w:rsidRPr="002C1E18" w:rsidRDefault="002C1E18" w:rsidP="002C1E18">
      <w:pPr>
        <w:rPr>
          <w:rFonts w:ascii="Roboto Mono" w:hAnsi="Roboto Mono"/>
          <w:b/>
          <w:bCs/>
        </w:rPr>
      </w:pPr>
      <w:r w:rsidRPr="002C1E18">
        <w:rPr>
          <w:rFonts w:ascii="Roboto Mono" w:hAnsi="Roboto Mono"/>
          <w:b/>
          <w:bCs/>
        </w:rPr>
        <w:t>Orthocenter</w:t>
      </w:r>
    </w:p>
    <w:p w14:paraId="480840F0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 orthocenter is exactly the vertex containing the right angle:</w:t>
      </w:r>
    </w:p>
    <w:p w14:paraId="7FB020C2" w14:textId="5C33CFA1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H=C</m:t>
              </m:r>
            </m:e>
          </m:borderBox>
        </m:oMath>
      </m:oMathPara>
    </w:p>
    <w:p w14:paraId="22E5B00F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if</w:t>
      </w:r>
    </w:p>
    <w:p w14:paraId="609FF368" w14:textId="68AFB0AA" w:rsidR="002C1E18" w:rsidRPr="002C1E18" w:rsidRDefault="002C1E18" w:rsidP="002C1E1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349D351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13D23117">
          <v:rect id="_x0000_i1181" style="width:0;height:1.5pt" o:hralign="center" o:hrstd="t" o:hr="t" fillcolor="#a0a0a0" stroked="f"/>
        </w:pict>
      </w:r>
    </w:p>
    <w:p w14:paraId="723CB1E6" w14:textId="77777777" w:rsidR="002C1E18" w:rsidRDefault="002C1E18" w:rsidP="002C1E18">
      <w:pPr>
        <w:pStyle w:val="Heading2"/>
      </w:pPr>
      <w:r w:rsidRPr="002C1E18">
        <w:t>Euler Line</w:t>
      </w:r>
    </w:p>
    <w:p w14:paraId="1E653C5C" w14:textId="2CC95603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81BEEA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For a scalene right triangle:</w:t>
      </w:r>
    </w:p>
    <w:p w14:paraId="1585E250" w14:textId="25E39711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4C47DF98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and</w:t>
      </w:r>
    </w:p>
    <w:p w14:paraId="7C599D76" w14:textId="09F3F6BA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14FAB081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 Euler line passes through:</w:t>
      </w:r>
    </w:p>
    <w:p w14:paraId="7052096C" w14:textId="75B9CBAD" w:rsidR="002C1E18" w:rsidRPr="002C1E18" w:rsidRDefault="002C1E18" w:rsidP="002C1E18">
      <w:pPr>
        <w:numPr>
          <w:ilvl w:val="0"/>
          <w:numId w:val="3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the circumcenter </w:t>
      </w:r>
      <m:oMath>
        <m:r>
          <w:rPr>
            <w:rFonts w:ascii="Cambria Math" w:hAnsi="Cambria Math"/>
          </w:rPr>
          <m:t>O</m:t>
        </m:r>
      </m:oMath>
      <w:r w:rsidRPr="002C1E18">
        <w:rPr>
          <w:rFonts w:ascii="Roboto Mono" w:hAnsi="Roboto Mono"/>
        </w:rPr>
        <w:t>,</w:t>
      </w:r>
    </w:p>
    <w:p w14:paraId="164055CB" w14:textId="4B689FC4" w:rsidR="002C1E18" w:rsidRPr="002C1E18" w:rsidRDefault="002C1E18" w:rsidP="002C1E18">
      <w:pPr>
        <w:numPr>
          <w:ilvl w:val="0"/>
          <w:numId w:val="3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the centroid </w:t>
      </w:r>
      <m:oMath>
        <m:r>
          <w:rPr>
            <w:rFonts w:ascii="Cambria Math" w:hAnsi="Cambria Math"/>
          </w:rPr>
          <m:t>G</m:t>
        </m:r>
      </m:oMath>
      <w:r w:rsidRPr="002C1E18">
        <w:rPr>
          <w:rFonts w:ascii="Roboto Mono" w:hAnsi="Roboto Mono"/>
        </w:rPr>
        <w:t>,</w:t>
      </w:r>
    </w:p>
    <w:p w14:paraId="3D281367" w14:textId="525A388C" w:rsidR="002C1E18" w:rsidRPr="002C1E18" w:rsidRDefault="002C1E18" w:rsidP="002C1E18">
      <w:pPr>
        <w:numPr>
          <w:ilvl w:val="0"/>
          <w:numId w:val="3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the orthocenter </w:t>
      </w:r>
      <m:oMath>
        <m:r>
          <w:rPr>
            <w:rFonts w:ascii="Cambria Math" w:hAnsi="Cambria Math"/>
          </w:rPr>
          <m:t>H</m:t>
        </m:r>
      </m:oMath>
      <w:r w:rsidRPr="002C1E18">
        <w:rPr>
          <w:rFonts w:ascii="Roboto Mono" w:hAnsi="Roboto Mono"/>
        </w:rPr>
        <w:t>.</w:t>
      </w:r>
    </w:p>
    <w:p w14:paraId="457D3B45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Unlike an isosceles right triangle, it does </w:t>
      </w:r>
      <w:r w:rsidRPr="002C1E18">
        <w:rPr>
          <w:rFonts w:ascii="Roboto Mono" w:hAnsi="Roboto Mono"/>
          <w:b/>
          <w:bCs/>
        </w:rPr>
        <w:t>not</w:t>
      </w:r>
      <w:r w:rsidRPr="002C1E18">
        <w:rPr>
          <w:rFonts w:ascii="Roboto Mono" w:hAnsi="Roboto Mono"/>
        </w:rPr>
        <w:t xml:space="preserve"> coincide with a symmetry axis because a scalene triangle has no symmetry axis.</w:t>
      </w:r>
    </w:p>
    <w:p w14:paraId="7057B2A3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lastRenderedPageBreak/>
        <w:pict w14:anchorId="01B20C9C">
          <v:rect id="_x0000_i1182" style="width:0;height:1.5pt" o:hralign="center" o:hrstd="t" o:hr="t" fillcolor="#a0a0a0" stroked="f"/>
        </w:pict>
      </w:r>
    </w:p>
    <w:p w14:paraId="6F6CF89E" w14:textId="77777777" w:rsidR="002C1E18" w:rsidRDefault="002C1E18" w:rsidP="002C1E18">
      <w:pPr>
        <w:pStyle w:val="Heading2"/>
      </w:pPr>
      <w:r w:rsidRPr="002C1E18">
        <w:t>Incenter</w:t>
      </w:r>
    </w:p>
    <w:p w14:paraId="5C1F063E" w14:textId="2D3F57AF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8ACAB2" w14:textId="06A7B142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The incenter </w:t>
      </w:r>
      <m:oMath>
        <m:r>
          <w:rPr>
            <w:rFonts w:ascii="Cambria Math" w:hAnsi="Cambria Math"/>
          </w:rPr>
          <m:t>I</m:t>
        </m:r>
      </m:oMath>
      <w:r w:rsidRPr="002C1E18">
        <w:rPr>
          <w:rFonts w:ascii="Roboto Mono" w:hAnsi="Roboto Mono"/>
        </w:rPr>
        <w:t>is the intersection of the three internal angle bisectors.</w:t>
      </w:r>
    </w:p>
    <w:p w14:paraId="618EEDE5" w14:textId="45214A3B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For a right triangle with legs </w:t>
      </w:r>
      <m:oMath>
        <m:r>
          <w:rPr>
            <w:rFonts w:ascii="Cambria Math" w:hAnsi="Cambria Math"/>
          </w:rPr>
          <m:t>a,b</m:t>
        </m:r>
      </m:oMath>
      <w:r w:rsidRPr="002C1E18">
        <w:rPr>
          <w:rFonts w:ascii="Roboto Mono" w:hAnsi="Roboto Mono"/>
        </w:rPr>
        <w:t xml:space="preserve">and hypotenuse </w:t>
      </w:r>
      <m:oMath>
        <m:r>
          <w:rPr>
            <w:rFonts w:ascii="Cambria Math" w:hAnsi="Cambria Math"/>
          </w:rPr>
          <m:t>c</m:t>
        </m:r>
      </m:oMath>
      <w:r w:rsidRPr="002C1E18">
        <w:rPr>
          <w:rFonts w:ascii="Roboto Mono" w:hAnsi="Roboto Mono"/>
        </w:rPr>
        <w:t>, the inradius is:</w:t>
      </w:r>
    </w:p>
    <w:p w14:paraId="43496539" w14:textId="51CAE391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a+b-c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1BD1F49" w14:textId="4090DC9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For a </w:t>
      </w:r>
      <m:oMath>
        <m:r>
          <w:rPr>
            <w:rFonts w:ascii="Cambria Math" w:hAnsi="Cambria Math"/>
          </w:rPr>
          <m:t>3</m:t>
        </m:r>
      </m:oMath>
      <w:r w:rsidRPr="002C1E18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4</m:t>
        </m:r>
      </m:oMath>
      <w:r w:rsidRPr="002C1E18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5</m:t>
        </m:r>
      </m:oMath>
      <w:r w:rsidRPr="002C1E18">
        <w:rPr>
          <w:rFonts w:ascii="Roboto Mono" w:hAnsi="Roboto Mono"/>
        </w:rPr>
        <w:t xml:space="preserve"> triangle:</w:t>
      </w:r>
    </w:p>
    <w:p w14:paraId="7F661CB7" w14:textId="378FE4F3" w:rsidR="002C1E18" w:rsidRPr="002C1E18" w:rsidRDefault="002C1E18" w:rsidP="002C1E1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3+4-5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r=1</m:t>
              </m:r>
            </m:e>
          </m:borderBox>
        </m:oMath>
      </m:oMathPara>
    </w:p>
    <w:p w14:paraId="0B689996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269A7A91">
          <v:rect id="_x0000_i1183" style="width:0;height:1.5pt" o:hralign="center" o:hrstd="t" o:hr="t" fillcolor="#a0a0a0" stroked="f"/>
        </w:pict>
      </w:r>
    </w:p>
    <w:p w14:paraId="46D8C1C5" w14:textId="77777777" w:rsidR="002C1E18" w:rsidRDefault="002C1E18" w:rsidP="002C1E18">
      <w:pPr>
        <w:pStyle w:val="Heading2"/>
      </w:pPr>
      <w:r w:rsidRPr="002C1E18">
        <w:t>No Line of Symmetry</w:t>
      </w:r>
    </w:p>
    <w:p w14:paraId="6B957682" w14:textId="5FF03FF4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8E77D7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 scalene triangle has no pair of equal sides.</w:t>
      </w:r>
    </w:p>
    <w:p w14:paraId="68981B57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Therefore:</w:t>
      </w:r>
    </w:p>
    <w:p w14:paraId="2E5DC733" w14:textId="3FC531F4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Number of symmetry axes</m:t>
              </m:r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5EAFCD43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This distinguishes it from an </w:t>
      </w:r>
      <w:r w:rsidRPr="002C1E18">
        <w:rPr>
          <w:rFonts w:ascii="Roboto Mono" w:hAnsi="Roboto Mono"/>
          <w:b/>
          <w:bCs/>
        </w:rPr>
        <w:t>isosceles right triangle</w:t>
      </w:r>
      <w:r w:rsidRPr="002C1E18">
        <w:rPr>
          <w:rFonts w:ascii="Roboto Mono" w:hAnsi="Roboto Mono"/>
        </w:rPr>
        <w:t>, which has one symmetry axis.</w:t>
      </w:r>
    </w:p>
    <w:p w14:paraId="19626619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0F5CC182">
          <v:rect id="_x0000_i1184" style="width:0;height:1.5pt" o:hralign="center" o:hrstd="t" o:hr="t" fillcolor="#a0a0a0" stroked="f"/>
        </w:pict>
      </w:r>
    </w:p>
    <w:p w14:paraId="6EF38FFE" w14:textId="77777777" w:rsidR="002C1E18" w:rsidRDefault="002C1E18" w:rsidP="002C1E18">
      <w:pPr>
        <w:pStyle w:val="Heading2"/>
      </w:pPr>
      <w:r w:rsidRPr="002C1E18">
        <w:t>Coordinate Representation</w:t>
      </w:r>
    </w:p>
    <w:p w14:paraId="059023D9" w14:textId="05BBF947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E7E4FC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 scalene right triangle can be represented with its right-angle vertex at the origin.</w:t>
      </w:r>
    </w:p>
    <w:p w14:paraId="2B4845A1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lastRenderedPageBreak/>
        <w:t>For example:</w:t>
      </w:r>
    </w:p>
    <w:p w14:paraId="0EA4002B" w14:textId="0DBA5FDA" w:rsidR="002C1E18" w:rsidRPr="002C1E18" w:rsidRDefault="002C1E18" w:rsidP="002C1E1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44A71A75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Then:</w:t>
      </w:r>
    </w:p>
    <w:p w14:paraId="59AED41E" w14:textId="437FF16A" w:rsidR="002C1E18" w:rsidRPr="002C1E18" w:rsidRDefault="002C1E18" w:rsidP="002C1E1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AC=4</m:t>
          </m:r>
        </m:oMath>
      </m:oMathPara>
    </w:p>
    <w:p w14:paraId="230C6608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and:</w:t>
      </w:r>
    </w:p>
    <w:p w14:paraId="2DB3004C" w14:textId="7EE55388" w:rsidR="002C1E18" w:rsidRPr="002C1E18" w:rsidRDefault="002C1E18" w:rsidP="002C1E1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BC=5.</m:t>
          </m:r>
        </m:oMath>
      </m:oMathPara>
    </w:p>
    <w:p w14:paraId="471F30B6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Therefore:</w:t>
      </w:r>
    </w:p>
    <w:p w14:paraId="129C8C70" w14:textId="03CE2D1B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</m:t>
              </m:r>
              <m:r>
                <m:rPr>
                  <m:nor/>
                </m:rPr>
                <w:rPr>
                  <w:rFonts w:ascii="Roboto Mono" w:hAnsi="Roboto Mono"/>
                </w:rPr>
                <m:t> is a scalene right triangle</m:t>
              </m:r>
            </m:e>
          </m:borderBox>
        </m:oMath>
      </m:oMathPara>
    </w:p>
    <w:p w14:paraId="1AC461C2" w14:textId="335F5D2B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The right angle occurs at </w:t>
      </w:r>
      <m:oMath>
        <m:r>
          <w:rPr>
            <w:rFonts w:ascii="Cambria Math" w:hAnsi="Cambria Math"/>
          </w:rPr>
          <m:t>A</m:t>
        </m:r>
      </m:oMath>
      <w:r w:rsidRPr="002C1E18">
        <w:rPr>
          <w:rFonts w:ascii="Roboto Mono" w:hAnsi="Roboto Mono"/>
        </w:rPr>
        <w:t>:</w:t>
      </w:r>
    </w:p>
    <w:p w14:paraId="7AE7045F" w14:textId="409E8FAF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B9FB9DC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74783E83">
          <v:rect id="_x0000_i1185" style="width:0;height:1.5pt" o:hralign="center" o:hrstd="t" o:hr="t" fillcolor="#a0a0a0" stroked="f"/>
        </w:pict>
      </w:r>
    </w:p>
    <w:p w14:paraId="09A9DE74" w14:textId="77777777" w:rsidR="002C1E18" w:rsidRDefault="002C1E18" w:rsidP="002C1E18">
      <w:pPr>
        <w:pStyle w:val="Heading2"/>
      </w:pPr>
      <w:r w:rsidRPr="002C1E18">
        <w:t>Comparison with Isosceles Right Triangle</w:t>
      </w:r>
    </w:p>
    <w:p w14:paraId="06DCFBAC" w14:textId="66AFA776" w:rsidR="002C1E18" w:rsidRDefault="002C1E18" w:rsidP="002C1E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08317E" w14:textId="79E5744D" w:rsidR="003D00E0" w:rsidRPr="002C1E18" w:rsidRDefault="003D00E0" w:rsidP="002C1E18">
      <w:r>
        <w:rPr>
          <w:noProof/>
        </w:rPr>
        <w:drawing>
          <wp:inline distT="0" distB="0" distL="0" distR="0" wp14:anchorId="124B34DB" wp14:editId="39313306">
            <wp:extent cx="5943600" cy="2919095"/>
            <wp:effectExtent l="0" t="0" r="0" b="0"/>
            <wp:docPr id="11174833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229"/>
        <w:gridCol w:w="3244"/>
      </w:tblGrid>
      <w:tr w:rsidR="002C1E18" w:rsidRPr="002C1E18" w14:paraId="00B7A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7BE17" w14:textId="77777777" w:rsidR="002C1E18" w:rsidRPr="002C1E18" w:rsidRDefault="002C1E18" w:rsidP="002C1E18">
            <w:pPr>
              <w:rPr>
                <w:rFonts w:ascii="Roboto Mono" w:hAnsi="Roboto Mono"/>
                <w:b/>
                <w:bCs/>
              </w:rPr>
            </w:pPr>
            <w:r w:rsidRPr="002C1E18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DD449CE" w14:textId="77777777" w:rsidR="002C1E18" w:rsidRPr="002C1E18" w:rsidRDefault="002C1E18" w:rsidP="002C1E18">
            <w:pPr>
              <w:rPr>
                <w:rFonts w:ascii="Roboto Mono" w:hAnsi="Roboto Mono"/>
                <w:b/>
                <w:bCs/>
              </w:rPr>
            </w:pPr>
            <w:r w:rsidRPr="002C1E18">
              <w:rPr>
                <w:rFonts w:ascii="Roboto Mono" w:hAnsi="Roboto Mono"/>
                <w:b/>
                <w:bCs/>
              </w:rPr>
              <w:t>Scalene Right</w:t>
            </w:r>
          </w:p>
        </w:tc>
        <w:tc>
          <w:tcPr>
            <w:tcW w:w="0" w:type="auto"/>
            <w:vAlign w:val="center"/>
            <w:hideMark/>
          </w:tcPr>
          <w:p w14:paraId="24202853" w14:textId="77777777" w:rsidR="002C1E18" w:rsidRPr="002C1E18" w:rsidRDefault="002C1E18" w:rsidP="002C1E18">
            <w:pPr>
              <w:rPr>
                <w:rFonts w:ascii="Roboto Mono" w:hAnsi="Roboto Mono"/>
                <w:b/>
                <w:bCs/>
              </w:rPr>
            </w:pPr>
            <w:r w:rsidRPr="002C1E18">
              <w:rPr>
                <w:rFonts w:ascii="Roboto Mono" w:hAnsi="Roboto Mono"/>
                <w:b/>
                <w:bCs/>
              </w:rPr>
              <w:t>Isosceles Right</w:t>
            </w:r>
          </w:p>
        </w:tc>
      </w:tr>
      <w:tr w:rsidR="002C1E18" w:rsidRPr="002C1E18" w14:paraId="3CF6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CFDE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009F4E32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A878B45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2</w:t>
            </w:r>
          </w:p>
        </w:tc>
      </w:tr>
      <w:tr w:rsidR="002C1E18" w:rsidRPr="002C1E18" w14:paraId="1B8AB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3BD6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Right angles</w:t>
            </w:r>
          </w:p>
        </w:tc>
        <w:tc>
          <w:tcPr>
            <w:tcW w:w="0" w:type="auto"/>
            <w:vAlign w:val="center"/>
            <w:hideMark/>
          </w:tcPr>
          <w:p w14:paraId="7AA56FC8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BE5334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1</w:t>
            </w:r>
          </w:p>
        </w:tc>
      </w:tr>
      <w:tr w:rsidR="002C1E18" w:rsidRPr="002C1E18" w14:paraId="618C3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F1C4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Acute angles</w:t>
            </w:r>
          </w:p>
        </w:tc>
        <w:tc>
          <w:tcPr>
            <w:tcW w:w="0" w:type="auto"/>
            <w:vAlign w:val="center"/>
            <w:hideMark/>
          </w:tcPr>
          <w:p w14:paraId="1FF9B4A9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499483AC" w14:textId="57316D3C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 xml:space="preserve">Both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2C1E18" w:rsidRPr="002C1E18" w14:paraId="59092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02C6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Symmetry axes</w:t>
            </w:r>
          </w:p>
        </w:tc>
        <w:tc>
          <w:tcPr>
            <w:tcW w:w="0" w:type="auto"/>
            <w:vAlign w:val="center"/>
            <w:hideMark/>
          </w:tcPr>
          <w:p w14:paraId="070A3D13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D5BEE5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1</w:t>
            </w:r>
          </w:p>
        </w:tc>
      </w:tr>
      <w:tr w:rsidR="002C1E18" w:rsidRPr="002C1E18" w14:paraId="7E114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1B26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Leg relationship</w:t>
            </w:r>
          </w:p>
        </w:tc>
        <w:tc>
          <w:tcPr>
            <w:tcW w:w="0" w:type="auto"/>
            <w:vAlign w:val="center"/>
            <w:hideMark/>
          </w:tcPr>
          <w:p w14:paraId="63DC583F" w14:textId="79EF7D90" w:rsidR="002C1E18" w:rsidRPr="002C1E18" w:rsidRDefault="002C1E18" w:rsidP="002C1E1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a≠b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73241C1" w14:textId="53887D79" w:rsidR="002C1E18" w:rsidRPr="002C1E18" w:rsidRDefault="002C1E18" w:rsidP="002C1E1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a=b</m:t>
                </m:r>
              </m:oMath>
            </m:oMathPara>
          </w:p>
        </w:tc>
      </w:tr>
      <w:tr w:rsidR="002C1E18" w:rsidRPr="002C1E18" w14:paraId="2721C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E255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Hypotenuse</w:t>
            </w:r>
          </w:p>
        </w:tc>
        <w:tc>
          <w:tcPr>
            <w:tcW w:w="0" w:type="auto"/>
            <w:vAlign w:val="center"/>
            <w:hideMark/>
          </w:tcPr>
          <w:p w14:paraId="1AB7C699" w14:textId="60750AD2" w:rsidR="002C1E18" w:rsidRPr="002C1E18" w:rsidRDefault="002C1E18" w:rsidP="002C1E1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174AAED5" w14:textId="003CF9E3" w:rsidR="002C1E18" w:rsidRPr="002C1E18" w:rsidRDefault="002C1E18" w:rsidP="002C1E1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c=a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2C1E18" w:rsidRPr="002C1E18" w14:paraId="23023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544B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1E2794DE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Midpoint of hypotenuse</w:t>
            </w:r>
          </w:p>
        </w:tc>
        <w:tc>
          <w:tcPr>
            <w:tcW w:w="0" w:type="auto"/>
            <w:vAlign w:val="center"/>
            <w:hideMark/>
          </w:tcPr>
          <w:p w14:paraId="6F86D765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Midpoint of hypotenuse</w:t>
            </w:r>
          </w:p>
        </w:tc>
      </w:tr>
      <w:tr w:rsidR="002C1E18" w:rsidRPr="002C1E18" w14:paraId="04FF6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725A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05AFB1C7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Right-angle vertex</w:t>
            </w:r>
          </w:p>
        </w:tc>
        <w:tc>
          <w:tcPr>
            <w:tcW w:w="0" w:type="auto"/>
            <w:vAlign w:val="center"/>
            <w:hideMark/>
          </w:tcPr>
          <w:p w14:paraId="4043D2EB" w14:textId="77777777" w:rsidR="002C1E18" w:rsidRPr="002C1E18" w:rsidRDefault="002C1E18" w:rsidP="002C1E18">
            <w:pPr>
              <w:rPr>
                <w:rFonts w:ascii="Roboto Mono" w:hAnsi="Roboto Mono"/>
              </w:rPr>
            </w:pPr>
            <w:r w:rsidRPr="002C1E18">
              <w:rPr>
                <w:rFonts w:ascii="Roboto Mono" w:hAnsi="Roboto Mono"/>
              </w:rPr>
              <w:t>Right-angle vertex</w:t>
            </w:r>
          </w:p>
        </w:tc>
      </w:tr>
    </w:tbl>
    <w:p w14:paraId="54384E54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440320D3">
          <v:rect id="_x0000_i1186" style="width:0;height:1.5pt" o:hralign="center" o:hrstd="t" o:hr="t" fillcolor="#a0a0a0" stroked="f"/>
        </w:pict>
      </w:r>
    </w:p>
    <w:p w14:paraId="0F21E1DB" w14:textId="77777777" w:rsidR="002C1E18" w:rsidRDefault="002C1E18" w:rsidP="002C1E18">
      <w:pPr>
        <w:pStyle w:val="Heading2"/>
      </w:pPr>
      <w:r w:rsidRPr="002C1E18">
        <w:t>Real-World Applications</w:t>
      </w:r>
    </w:p>
    <w:p w14:paraId="62CD6A7E" w14:textId="7D7B5849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E25345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t>Scalene right triangles are used in:</w:t>
      </w:r>
    </w:p>
    <w:p w14:paraId="02A14733" w14:textId="77777777" w:rsidR="002C1E18" w:rsidRPr="002C1E18" w:rsidRDefault="002C1E18" w:rsidP="002C1E18">
      <w:pPr>
        <w:numPr>
          <w:ilvl w:val="0"/>
          <w:numId w:val="4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Land surveying</w:t>
      </w:r>
    </w:p>
    <w:p w14:paraId="00352DCC" w14:textId="77777777" w:rsidR="002C1E18" w:rsidRPr="002C1E18" w:rsidRDefault="002C1E18" w:rsidP="002C1E18">
      <w:pPr>
        <w:numPr>
          <w:ilvl w:val="0"/>
          <w:numId w:val="4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Construction</w:t>
      </w:r>
    </w:p>
    <w:p w14:paraId="132A9C6B" w14:textId="77777777" w:rsidR="002C1E18" w:rsidRPr="002C1E18" w:rsidRDefault="002C1E18" w:rsidP="002C1E18">
      <w:pPr>
        <w:numPr>
          <w:ilvl w:val="0"/>
          <w:numId w:val="4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Architecture</w:t>
      </w:r>
    </w:p>
    <w:p w14:paraId="64BF6CE9" w14:textId="77777777" w:rsidR="002C1E18" w:rsidRPr="002C1E18" w:rsidRDefault="002C1E18" w:rsidP="002C1E18">
      <w:pPr>
        <w:numPr>
          <w:ilvl w:val="0"/>
          <w:numId w:val="4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Engineering</w:t>
      </w:r>
    </w:p>
    <w:p w14:paraId="1EC2117F" w14:textId="77777777" w:rsidR="002C1E18" w:rsidRPr="002C1E18" w:rsidRDefault="002C1E18" w:rsidP="002C1E18">
      <w:pPr>
        <w:numPr>
          <w:ilvl w:val="0"/>
          <w:numId w:val="4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Navigation</w:t>
      </w:r>
    </w:p>
    <w:p w14:paraId="1625E95D" w14:textId="77777777" w:rsidR="002C1E18" w:rsidRPr="002C1E18" w:rsidRDefault="002C1E18" w:rsidP="002C1E18">
      <w:pPr>
        <w:numPr>
          <w:ilvl w:val="0"/>
          <w:numId w:val="4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Distance calculations</w:t>
      </w:r>
    </w:p>
    <w:p w14:paraId="47765F6A" w14:textId="77777777" w:rsidR="002C1E18" w:rsidRPr="002C1E18" w:rsidRDefault="002C1E18" w:rsidP="002C1E18">
      <w:pPr>
        <w:numPr>
          <w:ilvl w:val="0"/>
          <w:numId w:val="4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Computer graphics</w:t>
      </w:r>
    </w:p>
    <w:p w14:paraId="23373C0D" w14:textId="77777777" w:rsidR="002C1E18" w:rsidRPr="002C1E18" w:rsidRDefault="002C1E18" w:rsidP="002C1E18">
      <w:pPr>
        <w:numPr>
          <w:ilvl w:val="0"/>
          <w:numId w:val="4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Coordinate geometry</w:t>
      </w:r>
    </w:p>
    <w:p w14:paraId="190790B2" w14:textId="77777777" w:rsidR="002C1E18" w:rsidRPr="002C1E18" w:rsidRDefault="002C1E18" w:rsidP="002C1E18">
      <w:pPr>
        <w:numPr>
          <w:ilvl w:val="0"/>
          <w:numId w:val="4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Roof and stair design</w:t>
      </w:r>
    </w:p>
    <w:p w14:paraId="5246CB90" w14:textId="77777777" w:rsidR="002C1E18" w:rsidRPr="002C1E18" w:rsidRDefault="002C1E18" w:rsidP="002C1E18">
      <w:pPr>
        <w:numPr>
          <w:ilvl w:val="0"/>
          <w:numId w:val="4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Measuring inaccessible distances</w:t>
      </w:r>
    </w:p>
    <w:p w14:paraId="00FC376C" w14:textId="06AA0DF8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lastRenderedPageBreak/>
        <w:t xml:space="preserve">The </w:t>
      </w:r>
      <m:oMath>
        <m:r>
          <w:rPr>
            <w:rFonts w:ascii="Cambria Math" w:hAnsi="Cambria Math"/>
          </w:rPr>
          <m:t>3</m:t>
        </m:r>
      </m:oMath>
      <w:r w:rsidRPr="002C1E18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4</m:t>
        </m:r>
      </m:oMath>
      <w:r w:rsidRPr="002C1E18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5</m:t>
        </m:r>
      </m:oMath>
      <w:r w:rsidRPr="002C1E18">
        <w:rPr>
          <w:rFonts w:ascii="Roboto Mono" w:hAnsi="Roboto Mono"/>
        </w:rPr>
        <w:t xml:space="preserve"> triangle is particularly useful for checking whether an angle is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C1E18">
        <w:rPr>
          <w:rFonts w:ascii="Roboto Mono" w:hAnsi="Roboto Mono"/>
        </w:rPr>
        <w:t>in practical construction.</w:t>
      </w:r>
    </w:p>
    <w:p w14:paraId="66E6D11F" w14:textId="77777777" w:rsidR="002C1E18" w:rsidRPr="002C1E18" w:rsidRDefault="002C1E18" w:rsidP="002C1E18">
      <w:pPr>
        <w:rPr>
          <w:rFonts w:ascii="Roboto Mono" w:hAnsi="Roboto Mono"/>
        </w:rPr>
      </w:pPr>
      <w:r w:rsidRPr="002C1E18">
        <w:rPr>
          <w:rFonts w:ascii="Roboto Mono" w:hAnsi="Roboto Mono"/>
        </w:rPr>
        <w:pict w14:anchorId="470F1498">
          <v:rect id="_x0000_i1187" style="width:0;height:1.5pt" o:hralign="center" o:hrstd="t" o:hr="t" fillcolor="#a0a0a0" stroked="f"/>
        </w:pict>
      </w:r>
    </w:p>
    <w:p w14:paraId="3FF17684" w14:textId="77777777" w:rsidR="002C1E18" w:rsidRDefault="002C1E18" w:rsidP="002C1E18">
      <w:pPr>
        <w:pStyle w:val="Heading2"/>
      </w:pPr>
      <w:r w:rsidRPr="002C1E18">
        <w:t>Key Points</w:t>
      </w:r>
    </w:p>
    <w:p w14:paraId="6BAAF664" w14:textId="18BB40E8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5C8C9B" w14:textId="77777777" w:rsidR="002C1E18" w:rsidRPr="002C1E18" w:rsidRDefault="002C1E18" w:rsidP="002C1E18">
      <w:pPr>
        <w:numPr>
          <w:ilvl w:val="0"/>
          <w:numId w:val="5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A </w:t>
      </w:r>
      <w:r w:rsidRPr="002C1E18">
        <w:rPr>
          <w:rFonts w:ascii="Roboto Mono" w:hAnsi="Roboto Mono"/>
          <w:b/>
          <w:bCs/>
        </w:rPr>
        <w:t>Scalene Right Triangle</w:t>
      </w:r>
      <w:r w:rsidRPr="002C1E18">
        <w:rPr>
          <w:rFonts w:ascii="Roboto Mono" w:hAnsi="Roboto Mono"/>
        </w:rPr>
        <w:t xml:space="preserve"> has three unequal sides.</w:t>
      </w:r>
    </w:p>
    <w:p w14:paraId="528AEA4D" w14:textId="250AE285" w:rsidR="002C1E18" w:rsidRPr="002C1E18" w:rsidRDefault="002C1E18" w:rsidP="002C1E18">
      <w:pPr>
        <w:numPr>
          <w:ilvl w:val="0"/>
          <w:numId w:val="5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It has exactly 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C1E18">
        <w:rPr>
          <w:rFonts w:ascii="Roboto Mono" w:hAnsi="Roboto Mono"/>
        </w:rPr>
        <w:t>angle.</w:t>
      </w:r>
    </w:p>
    <w:p w14:paraId="364B7D91" w14:textId="77777777" w:rsidR="002C1E18" w:rsidRPr="002C1E18" w:rsidRDefault="002C1E18" w:rsidP="002C1E18">
      <w:pPr>
        <w:numPr>
          <w:ilvl w:val="0"/>
          <w:numId w:val="5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Its other two angles are acute and unequal.</w:t>
      </w:r>
    </w:p>
    <w:p w14:paraId="091CE53E" w14:textId="77777777" w:rsidR="002C1E18" w:rsidRPr="002C1E18" w:rsidRDefault="002C1E18" w:rsidP="002C1E18">
      <w:pPr>
        <w:numPr>
          <w:ilvl w:val="0"/>
          <w:numId w:val="5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Its hypotenuse is the longest side.</w:t>
      </w:r>
    </w:p>
    <w:p w14:paraId="34932C87" w14:textId="77777777" w:rsidR="002C1E18" w:rsidRPr="002C1E18" w:rsidRDefault="002C1E18" w:rsidP="002C1E18">
      <w:pPr>
        <w:numPr>
          <w:ilvl w:val="0"/>
          <w:numId w:val="5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The legs are perpendicular:</w:t>
      </w:r>
    </w:p>
    <w:p w14:paraId="0D2008F1" w14:textId="46D066D2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a⊥b</m:t>
              </m:r>
            </m:e>
          </m:borderBox>
        </m:oMath>
      </m:oMathPara>
    </w:p>
    <w:p w14:paraId="2103CD7C" w14:textId="77777777" w:rsidR="002C1E18" w:rsidRPr="002C1E18" w:rsidRDefault="002C1E18" w:rsidP="002C1E18">
      <w:pPr>
        <w:numPr>
          <w:ilvl w:val="0"/>
          <w:numId w:val="6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It satisfies the Pythagorean theorem:</w:t>
      </w:r>
    </w:p>
    <w:p w14:paraId="29EECFE9" w14:textId="609BEBBD" w:rsidR="002C1E18" w:rsidRPr="002C1E18" w:rsidRDefault="002C1E18" w:rsidP="002C1E1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9AAEA85" w14:textId="77777777" w:rsidR="002C1E18" w:rsidRPr="002C1E18" w:rsidRDefault="002C1E18" w:rsidP="002C1E18">
      <w:pPr>
        <w:numPr>
          <w:ilvl w:val="0"/>
          <w:numId w:val="7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It has no line of symmetry.</w:t>
      </w:r>
    </w:p>
    <w:p w14:paraId="3CF3D818" w14:textId="77777777" w:rsidR="002C1E18" w:rsidRPr="002C1E18" w:rsidRDefault="002C1E18" w:rsidP="002C1E18">
      <w:pPr>
        <w:numPr>
          <w:ilvl w:val="0"/>
          <w:numId w:val="7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Its circumcenter is the midpoint of the hypotenuse.</w:t>
      </w:r>
    </w:p>
    <w:p w14:paraId="71B5DA25" w14:textId="77777777" w:rsidR="002C1E18" w:rsidRPr="002C1E18" w:rsidRDefault="002C1E18" w:rsidP="002C1E18">
      <w:pPr>
        <w:numPr>
          <w:ilvl w:val="0"/>
          <w:numId w:val="7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Its orthocenter is the right-angle vertex.</w:t>
      </w:r>
    </w:p>
    <w:p w14:paraId="687EBDF1" w14:textId="77777777" w:rsidR="002C1E18" w:rsidRPr="002C1E18" w:rsidRDefault="002C1E18" w:rsidP="002C1E18">
      <w:pPr>
        <w:numPr>
          <w:ilvl w:val="0"/>
          <w:numId w:val="7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>Its centroid and incenter are inside the triangle.</w:t>
      </w:r>
    </w:p>
    <w:p w14:paraId="6149B42B" w14:textId="73B2EBBE" w:rsidR="002C1E18" w:rsidRPr="002C1E18" w:rsidRDefault="002C1E18" w:rsidP="002C1E18">
      <w:pPr>
        <w:numPr>
          <w:ilvl w:val="0"/>
          <w:numId w:val="7"/>
        </w:num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Its Euler line passes through </w:t>
      </w:r>
      <m:oMath>
        <m:r>
          <w:rPr>
            <w:rFonts w:ascii="Cambria Math" w:hAnsi="Cambria Math"/>
          </w:rPr>
          <m:t>O</m:t>
        </m:r>
      </m:oMath>
      <w:r w:rsidRPr="002C1E18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2C1E18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2C1E18">
        <w:rPr>
          <w:rFonts w:ascii="Roboto Mono" w:hAnsi="Roboto Mono"/>
        </w:rPr>
        <w:t>.</w:t>
      </w:r>
    </w:p>
    <w:p w14:paraId="6391CBDB" w14:textId="77777777" w:rsidR="002C1E18" w:rsidRDefault="002C1E18" w:rsidP="002C1E18">
      <w:pPr>
        <w:pStyle w:val="Heading2"/>
      </w:pPr>
      <w:r w:rsidRPr="002C1E18">
        <w:t>Conclusion</w:t>
      </w:r>
    </w:p>
    <w:p w14:paraId="18EB0620" w14:textId="0B56AAF8" w:rsidR="002C1E18" w:rsidRPr="002C1E18" w:rsidRDefault="002C1E18" w:rsidP="002C1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74B0FB" w14:textId="20A0A17A" w:rsidR="002C1E18" w:rsidRPr="002C1E18" w:rsidRDefault="002C1E18" w:rsidP="0089215A">
      <w:pPr>
        <w:rPr>
          <w:rFonts w:ascii="Roboto Mono" w:hAnsi="Roboto Mono"/>
        </w:rPr>
      </w:pPr>
      <w:r w:rsidRPr="002C1E18">
        <w:rPr>
          <w:rFonts w:ascii="Roboto Mono" w:hAnsi="Roboto Mono"/>
        </w:rPr>
        <w:t xml:space="preserve">A </w:t>
      </w:r>
      <w:r w:rsidRPr="002C1E18">
        <w:rPr>
          <w:rFonts w:ascii="Roboto Mono" w:hAnsi="Roboto Mono"/>
          <w:b/>
          <w:bCs/>
        </w:rPr>
        <w:t>Scalene Right Triangle</w:t>
      </w:r>
      <w:r w:rsidRPr="002C1E18">
        <w:rPr>
          <w:rFonts w:ascii="Roboto Mono" w:hAnsi="Roboto Mono"/>
        </w:rPr>
        <w:t xml:space="preserve"> combines the classifications </w:t>
      </w:r>
      <w:r w:rsidRPr="002C1E18">
        <w:rPr>
          <w:rFonts w:ascii="Roboto Mono" w:hAnsi="Roboto Mono"/>
          <w:b/>
          <w:bCs/>
        </w:rPr>
        <w:t>scalene by sides</w:t>
      </w:r>
      <w:r w:rsidRPr="002C1E18">
        <w:rPr>
          <w:rFonts w:ascii="Roboto Mono" w:hAnsi="Roboto Mono"/>
        </w:rPr>
        <w:t xml:space="preserve"> and </w:t>
      </w:r>
      <w:r w:rsidRPr="002C1E18">
        <w:rPr>
          <w:rFonts w:ascii="Roboto Mono" w:hAnsi="Roboto Mono"/>
          <w:b/>
          <w:bCs/>
        </w:rPr>
        <w:t>right by angles</w:t>
      </w:r>
      <w:r w:rsidRPr="002C1E18">
        <w:rPr>
          <w:rFonts w:ascii="Roboto Mono" w:hAnsi="Roboto Mono"/>
        </w:rPr>
        <w:t xml:space="preserve">. It has three unequal sides, 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C1E18">
        <w:rPr>
          <w:rFonts w:ascii="Roboto Mono" w:hAnsi="Roboto Mono"/>
        </w:rPr>
        <w:t xml:space="preserve">angle, and two different acute angles. The Pythagorean theorem provides its fundamental side relationship, while its circumcenter and orthocenter have especially simple positions: </w:t>
      </w:r>
      <w:r w:rsidRPr="002C1E18">
        <w:rPr>
          <w:rFonts w:ascii="Roboto Mono" w:hAnsi="Roboto Mono"/>
        </w:rPr>
        <w:lastRenderedPageBreak/>
        <w:t>the circumcenter is the midpoint of the hypotenuse and the orthocenter is the right-angle vertex.</w:t>
      </w:r>
    </w:p>
    <w:sectPr w:rsidR="002C1E18" w:rsidRPr="002C1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4CF5"/>
    <w:multiLevelType w:val="multilevel"/>
    <w:tmpl w:val="3BCE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A6B54"/>
    <w:multiLevelType w:val="multilevel"/>
    <w:tmpl w:val="A220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2729A"/>
    <w:multiLevelType w:val="multilevel"/>
    <w:tmpl w:val="ACE2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D3FF7"/>
    <w:multiLevelType w:val="multilevel"/>
    <w:tmpl w:val="4942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C4FB7"/>
    <w:multiLevelType w:val="multilevel"/>
    <w:tmpl w:val="B1B2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A09D5"/>
    <w:multiLevelType w:val="multilevel"/>
    <w:tmpl w:val="C26C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D5A0F"/>
    <w:multiLevelType w:val="multilevel"/>
    <w:tmpl w:val="62E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696803">
    <w:abstractNumId w:val="2"/>
  </w:num>
  <w:num w:numId="2" w16cid:durableId="514224305">
    <w:abstractNumId w:val="1"/>
  </w:num>
  <w:num w:numId="3" w16cid:durableId="768813320">
    <w:abstractNumId w:val="4"/>
  </w:num>
  <w:num w:numId="4" w16cid:durableId="880747659">
    <w:abstractNumId w:val="5"/>
  </w:num>
  <w:num w:numId="5" w16cid:durableId="749690602">
    <w:abstractNumId w:val="0"/>
  </w:num>
  <w:num w:numId="6" w16cid:durableId="743144644">
    <w:abstractNumId w:val="6"/>
  </w:num>
  <w:num w:numId="7" w16cid:durableId="779639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CC"/>
    <w:rsid w:val="001B7C07"/>
    <w:rsid w:val="002C1E18"/>
    <w:rsid w:val="002D1F4F"/>
    <w:rsid w:val="00307D2B"/>
    <w:rsid w:val="00326975"/>
    <w:rsid w:val="003D00E0"/>
    <w:rsid w:val="005749EF"/>
    <w:rsid w:val="005A07BA"/>
    <w:rsid w:val="00711B4D"/>
    <w:rsid w:val="0089215A"/>
    <w:rsid w:val="008952B3"/>
    <w:rsid w:val="00A070CC"/>
    <w:rsid w:val="00A70480"/>
    <w:rsid w:val="00A87CD3"/>
    <w:rsid w:val="00AC62E8"/>
    <w:rsid w:val="00BD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0D8A"/>
  <w15:chartTrackingRefBased/>
  <w15:docId w15:val="{34415494-5735-45DD-BE93-DF183A1F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1421</Words>
  <Characters>8103</Characters>
  <Application>Microsoft Office Word</Application>
  <DocSecurity>0</DocSecurity>
  <Lines>67</Lines>
  <Paragraphs>19</Paragraphs>
  <ScaleCrop>false</ScaleCrop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2026-09-16T17:05:00Z</dcterms:created>
  <dcterms:modified xsi:type="dcterms:W3CDTF">2026-09-16T17:16:00Z</dcterms:modified>
</cp:coreProperties>
</file>