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4DC4" w14:textId="77777777" w:rsidR="00AF0750" w:rsidRDefault="00AF0750" w:rsidP="00AF0750">
      <w:pPr>
        <w:pStyle w:val="Heading1"/>
      </w:pPr>
      <w:r w:rsidRPr="00F53C2E">
        <w:t>Ceva's Theorem</w:t>
      </w:r>
    </w:p>
    <w:p w14:paraId="7A6FAEA6" w14:textId="298C074C" w:rsidR="003928E1" w:rsidRDefault="003928E1" w:rsidP="003928E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832E53" w14:textId="77FE80DE" w:rsidR="001A7337" w:rsidRDefault="001A7337" w:rsidP="003928E1">
      <w:r>
        <w:rPr>
          <w:noProof/>
        </w:rPr>
        <w:drawing>
          <wp:inline distT="0" distB="0" distL="0" distR="0" wp14:anchorId="7CB78ECB" wp14:editId="294C87B2">
            <wp:extent cx="5715000" cy="4000500"/>
            <wp:effectExtent l="0" t="0" r="0" b="0"/>
            <wp:docPr id="1309117383" name="Picture 1" descr="Ceva's Theorem – Proof, Examples, and Dia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eva's Theorem – Proof, Examples, and Diagram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346E" w14:textId="2196B5BF" w:rsidR="001A7337" w:rsidRDefault="001A7337" w:rsidP="003928E1">
      <w:r>
        <w:rPr>
          <w:noProof/>
        </w:rPr>
        <w:lastRenderedPageBreak/>
        <w:drawing>
          <wp:inline distT="0" distB="0" distL="0" distR="0" wp14:anchorId="32196CE2" wp14:editId="7DB8475D">
            <wp:extent cx="5193665" cy="3079115"/>
            <wp:effectExtent l="0" t="0" r="6985" b="6985"/>
            <wp:docPr id="52746241" name="Picture 2" descr="Ceva's Theo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eva's Theore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665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120B" w14:textId="36DEDB86" w:rsidR="001A7337" w:rsidRDefault="001A7337" w:rsidP="003928E1">
      <w:r>
        <w:rPr>
          <w:noProof/>
        </w:rPr>
        <w:drawing>
          <wp:inline distT="0" distB="0" distL="0" distR="0" wp14:anchorId="70AE4F27" wp14:editId="14A0DD99">
            <wp:extent cx="5943600" cy="4455160"/>
            <wp:effectExtent l="0" t="0" r="0" b="2540"/>
            <wp:docPr id="1092039989" name="Picture 3" descr="PPT - 5.3 Medians and Altitudes of a Triangle PowerPoint Presentation, free download - ID:4499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PT - 5.3 Medians and Altitudes of a Triangle PowerPoint Presentation, free download - ID:44990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AF619" w14:textId="01603006" w:rsidR="001A7337" w:rsidRPr="003928E1" w:rsidRDefault="001A7337" w:rsidP="003928E1">
      <w:r>
        <w:rPr>
          <w:noProof/>
        </w:rPr>
        <w:lastRenderedPageBreak/>
        <w:drawing>
          <wp:inline distT="0" distB="0" distL="0" distR="0" wp14:anchorId="606549EF" wp14:editId="1240E3D7">
            <wp:extent cx="5943600" cy="6226175"/>
            <wp:effectExtent l="0" t="0" r="0" b="3175"/>
            <wp:docPr id="1962586222" name="Picture 4" descr="Solved The Concurrent Interior Angle Bisector Theorem: The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olved The Concurrent Interior Angle Bisector Theorem: The | Chegg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381D" w14:textId="77777777" w:rsidR="00AF0750" w:rsidRDefault="00AF0750" w:rsidP="00AF0750">
      <w:pPr>
        <w:pStyle w:val="Heading2"/>
      </w:pPr>
      <w:r w:rsidRPr="00116DDA">
        <w:t>Definition</w:t>
      </w:r>
    </w:p>
    <w:p w14:paraId="3BA47731" w14:textId="77777777" w:rsidR="00AF0750" w:rsidRPr="00116DDA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7D77A8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  <w:b/>
          <w:bCs/>
        </w:rPr>
        <w:t>Ceva's Theorem</w:t>
      </w:r>
      <w:r w:rsidRPr="00116DDA">
        <w:rPr>
          <w:rFonts w:ascii="Roboto Mono" w:hAnsi="Roboto Mono"/>
        </w:rPr>
        <w:t xml:space="preserve"> is a theorem in triangle geometry that gives a condition for determining whether </w:t>
      </w:r>
      <w:r w:rsidRPr="00116DDA">
        <w:rPr>
          <w:rFonts w:ascii="Roboto Mono" w:hAnsi="Roboto Mono"/>
          <w:b/>
          <w:bCs/>
        </w:rPr>
        <w:t xml:space="preserve">three </w:t>
      </w:r>
      <w:proofErr w:type="spellStart"/>
      <w:r w:rsidRPr="00116DDA">
        <w:rPr>
          <w:rFonts w:ascii="Roboto Mono" w:hAnsi="Roboto Mono"/>
          <w:b/>
          <w:bCs/>
        </w:rPr>
        <w:t>cevians</w:t>
      </w:r>
      <w:proofErr w:type="spellEnd"/>
      <w:r w:rsidRPr="00116DDA">
        <w:rPr>
          <w:rFonts w:ascii="Roboto Mono" w:hAnsi="Roboto Mono"/>
          <w:b/>
          <w:bCs/>
        </w:rPr>
        <w:t xml:space="preserve"> of a triangle are concurrent</w:t>
      </w:r>
      <w:r w:rsidRPr="00116DDA">
        <w:rPr>
          <w:rFonts w:ascii="Roboto Mono" w:hAnsi="Roboto Mono"/>
        </w:rPr>
        <w:t>.</w:t>
      </w:r>
    </w:p>
    <w:p w14:paraId="7B642E3C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lastRenderedPageBreak/>
        <w:t xml:space="preserve">A </w:t>
      </w:r>
      <w:r w:rsidRPr="00116DDA">
        <w:rPr>
          <w:rFonts w:ascii="Roboto Mono" w:hAnsi="Roboto Mono"/>
          <w:b/>
          <w:bCs/>
        </w:rPr>
        <w:t>cevian</w:t>
      </w:r>
      <w:r w:rsidRPr="00116DDA">
        <w:rPr>
          <w:rFonts w:ascii="Roboto Mono" w:hAnsi="Roboto Mono"/>
        </w:rPr>
        <w:t xml:space="preserve"> is a line segment drawn from a vertex of a triangle to a point on the opposite side, or on its extension.</w:t>
      </w:r>
    </w:p>
    <w:p w14:paraId="4D4EBB91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△ABC</m:t>
        </m:r>
      </m:oMath>
      <w:r w:rsidRPr="00116DDA">
        <w:rPr>
          <w:rFonts w:ascii="Roboto Mono" w:hAnsi="Roboto Mono"/>
        </w:rPr>
        <w:t>, let:</w:t>
      </w:r>
    </w:p>
    <w:p w14:paraId="607E889C" w14:textId="77777777" w:rsidR="00AF0750" w:rsidRPr="00116DDA" w:rsidRDefault="00AF0750" w:rsidP="00AF075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116DDA">
        <w:rPr>
          <w:rFonts w:ascii="Roboto Mono" w:hAnsi="Roboto Mono"/>
        </w:rPr>
        <w:t xml:space="preserve">lie on </w:t>
      </w:r>
      <m:oMath>
        <m:r>
          <w:rPr>
            <w:rFonts w:ascii="Cambria Math" w:hAnsi="Cambria Math"/>
          </w:rPr>
          <m:t>BC</m:t>
        </m:r>
      </m:oMath>
    </w:p>
    <w:p w14:paraId="714BA7D4" w14:textId="77777777" w:rsidR="00AF0750" w:rsidRPr="00116DDA" w:rsidRDefault="00AF0750" w:rsidP="00AF075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E</m:t>
        </m:r>
      </m:oMath>
      <w:r w:rsidRPr="00116DDA">
        <w:rPr>
          <w:rFonts w:ascii="Roboto Mono" w:hAnsi="Roboto Mono"/>
        </w:rPr>
        <w:t xml:space="preserve">lie on </w:t>
      </w:r>
      <m:oMath>
        <m:r>
          <w:rPr>
            <w:rFonts w:ascii="Cambria Math" w:hAnsi="Cambria Math"/>
          </w:rPr>
          <m:t>CA</m:t>
        </m:r>
      </m:oMath>
    </w:p>
    <w:p w14:paraId="7E726413" w14:textId="77777777" w:rsidR="00AF0750" w:rsidRPr="00116DDA" w:rsidRDefault="00AF0750" w:rsidP="00AF075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F</m:t>
        </m:r>
      </m:oMath>
      <w:r w:rsidRPr="00116DDA">
        <w:rPr>
          <w:rFonts w:ascii="Roboto Mono" w:hAnsi="Roboto Mono"/>
        </w:rPr>
        <w:t xml:space="preserve">lie on </w:t>
      </w:r>
      <m:oMath>
        <m:r>
          <w:rPr>
            <w:rFonts w:ascii="Cambria Math" w:hAnsi="Cambria Math"/>
          </w:rPr>
          <m:t>AB</m:t>
        </m:r>
      </m:oMath>
    </w:p>
    <w:p w14:paraId="05763B0C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Then the </w:t>
      </w:r>
      <w:proofErr w:type="spellStart"/>
      <w:r w:rsidRPr="00116DDA">
        <w:rPr>
          <w:rFonts w:ascii="Roboto Mono" w:hAnsi="Roboto Mono"/>
        </w:rPr>
        <w:t>cevians</w:t>
      </w:r>
      <w:proofErr w:type="spellEnd"/>
    </w:p>
    <w:p w14:paraId="23C3DE81" w14:textId="77777777" w:rsidR="00AF0750" w:rsidRPr="00116DDA" w:rsidRDefault="00AF0750" w:rsidP="00AF0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AD, BE, CF</m:t>
          </m:r>
        </m:oMath>
      </m:oMathPara>
    </w:p>
    <w:p w14:paraId="2C3BB59C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are concurrent if and only if:</w:t>
      </w:r>
    </w:p>
    <w:p w14:paraId="09B2E4BD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CE</m:t>
                  </m:r>
                </m:num>
                <m:den>
                  <m:r>
                    <w:rPr>
                      <w:rFonts w:ascii="Cambria Math" w:hAnsi="Cambria Math"/>
                    </w:rPr>
                    <m:t>EA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AF</m:t>
                  </m:r>
                </m:num>
                <m:den>
                  <m:r>
                    <w:rPr>
                      <w:rFonts w:ascii="Cambria Math" w:hAnsi="Cambria Math"/>
                    </w:rPr>
                    <m:t>FB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2EFDC99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This is the </w:t>
      </w:r>
      <w:r w:rsidRPr="00116DDA">
        <w:rPr>
          <w:rFonts w:ascii="Roboto Mono" w:hAnsi="Roboto Mono"/>
          <w:b/>
          <w:bCs/>
        </w:rPr>
        <w:t>converse-and-forward form of Ceva's Theorem</w:t>
      </w:r>
      <w:r w:rsidRPr="00116DDA">
        <w:rPr>
          <w:rFonts w:ascii="Roboto Mono" w:hAnsi="Roboto Mono"/>
        </w:rPr>
        <w:t>.</w:t>
      </w:r>
    </w:p>
    <w:p w14:paraId="592AFEF7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  <w:noProof/>
        </w:rPr>
        <w:drawing>
          <wp:inline distT="0" distB="0" distL="0" distR="0" wp14:anchorId="2CAEBEDD" wp14:editId="46DCF475">
            <wp:extent cx="5715000" cy="4000500"/>
            <wp:effectExtent l="0" t="0" r="0" b="0"/>
            <wp:docPr id="21607603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43F8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  <w:noProof/>
        </w:rPr>
        <w:lastRenderedPageBreak/>
        <w:drawing>
          <wp:inline distT="0" distB="0" distL="0" distR="0" wp14:anchorId="259B13FB" wp14:editId="495A581A">
            <wp:extent cx="5189220" cy="3078480"/>
            <wp:effectExtent l="0" t="0" r="0" b="7620"/>
            <wp:docPr id="145544751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59979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  <w:noProof/>
        </w:rPr>
        <w:lastRenderedPageBreak/>
        <w:drawing>
          <wp:inline distT="0" distB="0" distL="0" distR="0" wp14:anchorId="29F2C812" wp14:editId="61F22038">
            <wp:extent cx="5943600" cy="5436870"/>
            <wp:effectExtent l="0" t="0" r="0" b="0"/>
            <wp:docPr id="462838246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D8DBA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24C42FA7">
          <v:rect id="_x0000_i1025" style="width:0;height:1.5pt" o:hralign="center" o:hrstd="t" o:hr="t" fillcolor="#a0a0a0" stroked="f"/>
        </w:pict>
      </w:r>
    </w:p>
    <w:p w14:paraId="7112D915" w14:textId="77777777" w:rsidR="00AF0750" w:rsidRDefault="00AF0750" w:rsidP="00AF0750">
      <w:pPr>
        <w:pStyle w:val="Heading2"/>
      </w:pPr>
      <w:r w:rsidRPr="00116DDA">
        <w:t>Simple Definition</w:t>
      </w:r>
    </w:p>
    <w:p w14:paraId="7B1EE386" w14:textId="77777777" w:rsidR="00AF0750" w:rsidRPr="00116DDA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0B9745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  <w:b/>
          <w:bCs/>
        </w:rPr>
        <w:t>Ceva's Theorem tells us when three lines drawn from the vertices of a triangle to the opposite sides meet at one common point.</w:t>
      </w:r>
    </w:p>
    <w:p w14:paraId="36B71B31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The central idea is:</w:t>
      </w:r>
    </w:p>
    <w:p w14:paraId="299AFAA6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Three Cevians are concurrent  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  Product of three side ratios</m:t>
              </m:r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398E6F99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1564EB1E">
          <v:rect id="_x0000_i1026" style="width:0;height:1.5pt" o:hralign="center" o:hrstd="t" o:hr="t" fillcolor="#a0a0a0" stroked="f"/>
        </w:pict>
      </w:r>
    </w:p>
    <w:p w14:paraId="285C0A63" w14:textId="77777777" w:rsidR="00AF0750" w:rsidRDefault="00AF0750" w:rsidP="00AF0750">
      <w:pPr>
        <w:pStyle w:val="Heading2"/>
      </w:pPr>
      <w:r w:rsidRPr="00116DDA">
        <w:lastRenderedPageBreak/>
        <w:t>Fundamental Configuration</w:t>
      </w:r>
    </w:p>
    <w:p w14:paraId="6E074E94" w14:textId="77777777" w:rsidR="00AF0750" w:rsidRPr="00116DDA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5E8312" w14:textId="77777777" w:rsidR="00AF0750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Consider </w:t>
      </w:r>
      <m:oMath>
        <m:r>
          <w:rPr>
            <w:rFonts w:ascii="Cambria Math" w:hAnsi="Cambria Math"/>
          </w:rPr>
          <m:t>△ABC</m:t>
        </m:r>
      </m:oMath>
      <w:r w:rsidRPr="00116DDA">
        <w:rPr>
          <w:rFonts w:ascii="Roboto Mono" w:hAnsi="Roboto Mono"/>
        </w:rPr>
        <w:t>:</w:t>
      </w:r>
    </w:p>
    <w:p w14:paraId="29D71465" w14:textId="77777777" w:rsidR="00AF0750" w:rsidRPr="00116DDA" w:rsidRDefault="00AF0750" w:rsidP="00AF07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CB01B3" wp14:editId="270D0573">
            <wp:extent cx="5943600" cy="1580515"/>
            <wp:effectExtent l="0" t="0" r="0" b="635"/>
            <wp:docPr id="116789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62BC7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     A</w:t>
      </w:r>
    </w:p>
    <w:p w14:paraId="283A36E7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    / \</w:t>
      </w:r>
    </w:p>
    <w:p w14:paraId="5C590BF1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   /   \</w:t>
      </w:r>
    </w:p>
    <w:p w14:paraId="5F2BF617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  F     E</w:t>
      </w:r>
    </w:p>
    <w:p w14:paraId="348CAC85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 / \   / \</w:t>
      </w:r>
    </w:p>
    <w:p w14:paraId="13C32DD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/   \ /   \</w:t>
      </w:r>
    </w:p>
    <w:p w14:paraId="41C1EABE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B-----P-----C</w:t>
      </w:r>
    </w:p>
    <w:p w14:paraId="475754DD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    / \</w:t>
      </w:r>
    </w:p>
    <w:p w14:paraId="7C5F73F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   D</w:t>
      </w:r>
    </w:p>
    <w:p w14:paraId="74F05764" w14:textId="77777777" w:rsidR="00AF0750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A more standard arrangement is:</w:t>
      </w:r>
    </w:p>
    <w:p w14:paraId="43558BFE" w14:textId="77777777" w:rsidR="00AF0750" w:rsidRPr="00116DDA" w:rsidRDefault="00AF0750" w:rsidP="00AF07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96C2F4" wp14:editId="67C1CAA1">
            <wp:extent cx="5943600" cy="1886585"/>
            <wp:effectExtent l="0" t="0" r="0" b="0"/>
            <wp:docPr id="1287974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86212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lastRenderedPageBreak/>
        <w:t xml:space="preserve">                 A</w:t>
      </w:r>
    </w:p>
    <w:p w14:paraId="45071B5D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    /|\</w:t>
      </w:r>
    </w:p>
    <w:p w14:paraId="3CB19BEC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   / | \</w:t>
      </w:r>
    </w:p>
    <w:p w14:paraId="04B77E1C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  /  |  \</w:t>
      </w:r>
    </w:p>
    <w:p w14:paraId="0E6DB5B1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 /   |   \</w:t>
      </w:r>
    </w:p>
    <w:p w14:paraId="21DFFFA6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F    |    E</w:t>
      </w:r>
    </w:p>
    <w:p w14:paraId="295F4D8F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/ \   |   / \</w:t>
      </w:r>
    </w:p>
    <w:p w14:paraId="482F4103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/   \  |  /   \</w:t>
      </w:r>
    </w:p>
    <w:p w14:paraId="57DDF6AA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B-----\ P /-----C</w:t>
      </w:r>
    </w:p>
    <w:p w14:paraId="794CCB25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    \|/</w:t>
      </w:r>
    </w:p>
    <w:p w14:paraId="121A4028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          D</w:t>
      </w:r>
    </w:p>
    <w:p w14:paraId="141BFFCC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where:</w:t>
      </w:r>
    </w:p>
    <w:p w14:paraId="1130F09B" w14:textId="77777777" w:rsidR="00AF0750" w:rsidRPr="00116DDA" w:rsidRDefault="00AF0750" w:rsidP="00AF0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D∈BC, E∈CA, F∈AB</m:t>
          </m:r>
        </m:oMath>
      </m:oMathPara>
    </w:p>
    <w:p w14:paraId="1D8B265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and:</w:t>
      </w:r>
    </w:p>
    <w:p w14:paraId="7E4A2AF2" w14:textId="77777777" w:rsidR="00AF0750" w:rsidRPr="00116DDA" w:rsidRDefault="00AF0750" w:rsidP="00AF0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AD, BE, CF</m:t>
          </m:r>
        </m:oMath>
      </m:oMathPara>
    </w:p>
    <w:p w14:paraId="7E5E7C39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meet at the same point </w:t>
      </w:r>
      <m:oMath>
        <m:r>
          <w:rPr>
            <w:rFonts w:ascii="Cambria Math" w:hAnsi="Cambria Math"/>
          </w:rPr>
          <m:t>P</m:t>
        </m:r>
      </m:oMath>
      <w:r w:rsidRPr="00116DDA">
        <w:rPr>
          <w:rFonts w:ascii="Roboto Mono" w:hAnsi="Roboto Mono"/>
        </w:rPr>
        <w:t>.</w:t>
      </w:r>
    </w:p>
    <w:p w14:paraId="09D08FB8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The three lines are therefore </w:t>
      </w:r>
      <w:r w:rsidRPr="00116DDA">
        <w:rPr>
          <w:rFonts w:ascii="Roboto Mono" w:hAnsi="Roboto Mono"/>
          <w:b/>
          <w:bCs/>
        </w:rPr>
        <w:t>concurrent</w:t>
      </w:r>
      <w:r w:rsidRPr="00116DDA">
        <w:rPr>
          <w:rFonts w:ascii="Roboto Mono" w:hAnsi="Roboto Mono"/>
        </w:rPr>
        <w:t>.</w:t>
      </w:r>
    </w:p>
    <w:p w14:paraId="212646CF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5B9CA262">
          <v:rect id="_x0000_i1027" style="width:0;height:1.5pt" o:hralign="center" o:hrstd="t" o:hr="t" fillcolor="#a0a0a0" stroked="f"/>
        </w:pict>
      </w:r>
    </w:p>
    <w:p w14:paraId="5477392E" w14:textId="77777777" w:rsidR="00AF0750" w:rsidRDefault="00AF0750" w:rsidP="00AF0750">
      <w:pPr>
        <w:pStyle w:val="Heading2"/>
      </w:pPr>
      <w:r w:rsidRPr="00116DDA">
        <w:t>What Is a Cevian?</w:t>
      </w:r>
    </w:p>
    <w:p w14:paraId="7CD98C93" w14:textId="77777777" w:rsidR="00AF0750" w:rsidRPr="00116DDA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F2CEB3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A </w:t>
      </w:r>
      <w:r w:rsidRPr="00116DDA">
        <w:rPr>
          <w:rFonts w:ascii="Roboto Mono" w:hAnsi="Roboto Mono"/>
          <w:b/>
          <w:bCs/>
        </w:rPr>
        <w:t>cevian</w:t>
      </w:r>
      <w:r w:rsidRPr="00116DDA">
        <w:rPr>
          <w:rFonts w:ascii="Roboto Mono" w:hAnsi="Roboto Mono"/>
        </w:rPr>
        <w:t xml:space="preserve"> is a line segment connecting a vertex of a triangle to a point on the opposite side.</w:t>
      </w:r>
    </w:p>
    <w:p w14:paraId="3DF08710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For example:</w:t>
      </w:r>
    </w:p>
    <w:p w14:paraId="4F7A4914" w14:textId="77777777" w:rsidR="00AF0750" w:rsidRPr="00116DDA" w:rsidRDefault="00AF0750" w:rsidP="00AF0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D∈BC</m:t>
          </m:r>
        </m:oMath>
      </m:oMathPara>
    </w:p>
    <w:p w14:paraId="21525D0F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D</m:t>
        </m:r>
      </m:oMath>
      <w:r w:rsidRPr="00116DDA">
        <w:rPr>
          <w:rFonts w:ascii="Roboto Mono" w:hAnsi="Roboto Mono"/>
        </w:rPr>
        <w:t xml:space="preserve">lies on side </w:t>
      </w:r>
      <m:oMath>
        <m:r>
          <w:rPr>
            <w:rFonts w:ascii="Cambria Math" w:hAnsi="Cambria Math"/>
          </w:rPr>
          <m:t>BC</m:t>
        </m:r>
      </m:oMath>
      <w:r w:rsidRPr="00116DDA">
        <w:rPr>
          <w:rFonts w:ascii="Roboto Mono" w:hAnsi="Roboto Mono"/>
        </w:rPr>
        <w:t>.</w:t>
      </w:r>
    </w:p>
    <w:p w14:paraId="6FC8C54A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lastRenderedPageBreak/>
        <w:t>Therefore:</w:t>
      </w:r>
    </w:p>
    <w:p w14:paraId="0445949C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</m:t>
              </m:r>
              <m:r>
                <m:rPr>
                  <m:nor/>
                </m:rPr>
                <w:rPr>
                  <w:rFonts w:ascii="Roboto Mono" w:hAnsi="Roboto Mono"/>
                </w:rPr>
                <m:t> is a cevian</m:t>
              </m:r>
            </m:e>
          </m:borderBox>
        </m:oMath>
      </m:oMathPara>
    </w:p>
    <w:p w14:paraId="7C62C75C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Similarly:</w:t>
      </w:r>
    </w:p>
    <w:p w14:paraId="74871871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BE</m:t>
              </m: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CF</m:t>
              </m:r>
              <m:r>
                <m:rPr>
                  <m:nor/>
                </m:rPr>
                <w:rPr>
                  <w:rFonts w:ascii="Roboto Mono" w:hAnsi="Roboto Mono"/>
                </w:rPr>
                <m:t> are cevians</m:t>
              </m:r>
            </m:e>
          </m:borderBox>
        </m:oMath>
      </m:oMathPara>
    </w:p>
    <w:p w14:paraId="7DC1A959" w14:textId="77777777" w:rsidR="00AF0750" w:rsidRDefault="00AF0750" w:rsidP="00AF0750">
      <w:pPr>
        <w:pStyle w:val="Heading2"/>
      </w:pPr>
      <w:r w:rsidRPr="00116DDA">
        <w:t xml:space="preserve">Common </w:t>
      </w:r>
      <w:proofErr w:type="spellStart"/>
      <w:r w:rsidRPr="00116DDA">
        <w:t>Cevians</w:t>
      </w:r>
      <w:proofErr w:type="spellEnd"/>
    </w:p>
    <w:p w14:paraId="098AB6BE" w14:textId="77777777" w:rsidR="00AF0750" w:rsidRPr="00116DDA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9150CB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Important examples include:</w:t>
      </w:r>
    </w:p>
    <w:p w14:paraId="46D5574F" w14:textId="77777777" w:rsidR="00AF0750" w:rsidRPr="00116DDA" w:rsidRDefault="00AF0750" w:rsidP="00AF0750">
      <w:pPr>
        <w:numPr>
          <w:ilvl w:val="0"/>
          <w:numId w:val="2"/>
        </w:numPr>
        <w:rPr>
          <w:rFonts w:ascii="Roboto Mono" w:hAnsi="Roboto Mono"/>
        </w:rPr>
      </w:pPr>
      <w:r w:rsidRPr="00116DDA">
        <w:rPr>
          <w:rFonts w:ascii="Roboto Mono" w:hAnsi="Roboto Mono"/>
          <w:b/>
          <w:bCs/>
        </w:rPr>
        <w:t>Median</w:t>
      </w:r>
      <w:r w:rsidRPr="00116DDA">
        <w:rPr>
          <w:rFonts w:ascii="Roboto Mono" w:hAnsi="Roboto Mono"/>
        </w:rPr>
        <w:t xml:space="preserve"> — connects a vertex to the midpoint of the opposite side.</w:t>
      </w:r>
    </w:p>
    <w:p w14:paraId="01834A32" w14:textId="77777777" w:rsidR="00AF0750" w:rsidRPr="00116DDA" w:rsidRDefault="00AF0750" w:rsidP="00AF0750">
      <w:pPr>
        <w:numPr>
          <w:ilvl w:val="0"/>
          <w:numId w:val="2"/>
        </w:numPr>
        <w:rPr>
          <w:rFonts w:ascii="Roboto Mono" w:hAnsi="Roboto Mono"/>
        </w:rPr>
      </w:pPr>
      <w:r w:rsidRPr="00116DDA">
        <w:rPr>
          <w:rFonts w:ascii="Roboto Mono" w:hAnsi="Roboto Mono"/>
          <w:b/>
          <w:bCs/>
        </w:rPr>
        <w:t>Angle bisector</w:t>
      </w:r>
      <w:r w:rsidRPr="00116DDA">
        <w:rPr>
          <w:rFonts w:ascii="Roboto Mono" w:hAnsi="Roboto Mono"/>
        </w:rPr>
        <w:t xml:space="preserve"> — connects a vertex to the opposite side while bisecting the vertex angle.</w:t>
      </w:r>
    </w:p>
    <w:p w14:paraId="24C20122" w14:textId="77777777" w:rsidR="00AF0750" w:rsidRPr="00116DDA" w:rsidRDefault="00AF0750" w:rsidP="00AF0750">
      <w:pPr>
        <w:numPr>
          <w:ilvl w:val="0"/>
          <w:numId w:val="2"/>
        </w:numPr>
        <w:rPr>
          <w:rFonts w:ascii="Roboto Mono" w:hAnsi="Roboto Mono"/>
        </w:rPr>
      </w:pPr>
      <w:r w:rsidRPr="00116DDA">
        <w:rPr>
          <w:rFonts w:ascii="Roboto Mono" w:hAnsi="Roboto Mono"/>
          <w:b/>
          <w:bCs/>
        </w:rPr>
        <w:t>Altitude</w:t>
      </w:r>
      <w:r w:rsidRPr="00116DDA">
        <w:rPr>
          <w:rFonts w:ascii="Roboto Mono" w:hAnsi="Roboto Mono"/>
        </w:rPr>
        <w:t xml:space="preserve"> — connects a vertex to the opposite side at a right angle.</w:t>
      </w:r>
    </w:p>
    <w:p w14:paraId="41B24C32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Ceva's Theorem can therefore be applied to configurations involving medians, angle bisectors, altitudes, and general </w:t>
      </w:r>
      <w:proofErr w:type="spellStart"/>
      <w:r w:rsidRPr="00116DDA">
        <w:rPr>
          <w:rFonts w:ascii="Roboto Mono" w:hAnsi="Roboto Mono"/>
        </w:rPr>
        <w:t>cevians</w:t>
      </w:r>
      <w:proofErr w:type="spellEnd"/>
      <w:r w:rsidRPr="00116DDA">
        <w:rPr>
          <w:rFonts w:ascii="Roboto Mono" w:hAnsi="Roboto Mono"/>
        </w:rPr>
        <w:t>.</w:t>
      </w:r>
    </w:p>
    <w:p w14:paraId="7021ED25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230E6431">
          <v:rect id="_x0000_i1028" style="width:0;height:1.5pt" o:hralign="center" o:hrstd="t" o:hr="t" fillcolor="#a0a0a0" stroked="f"/>
        </w:pict>
      </w:r>
    </w:p>
    <w:p w14:paraId="609397D4" w14:textId="77777777" w:rsidR="00AF0750" w:rsidRDefault="00AF0750" w:rsidP="00AF0750">
      <w:pPr>
        <w:pStyle w:val="Heading2"/>
      </w:pPr>
      <w:r w:rsidRPr="00116DDA">
        <w:t>Statement of Ceva's Theorem</w:t>
      </w:r>
    </w:p>
    <w:p w14:paraId="193495BB" w14:textId="77777777" w:rsidR="00AF0750" w:rsidRPr="00C25F27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60E820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△ABC</m:t>
        </m:r>
      </m:oMath>
      <w:r w:rsidRPr="00116DDA">
        <w:rPr>
          <w:rFonts w:ascii="Roboto Mono" w:hAnsi="Roboto Mono"/>
        </w:rPr>
        <w:t>, with</w:t>
      </w:r>
    </w:p>
    <w:p w14:paraId="4DB5C826" w14:textId="77777777" w:rsidR="00AF0750" w:rsidRPr="00116DDA" w:rsidRDefault="00AF0750" w:rsidP="00AF0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D∈BC, E∈CA, F∈AB,</m:t>
          </m:r>
        </m:oMath>
      </m:oMathPara>
    </w:p>
    <w:p w14:paraId="51CC404E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the </w:t>
      </w:r>
      <w:proofErr w:type="spellStart"/>
      <w:r w:rsidRPr="00116DDA">
        <w:rPr>
          <w:rFonts w:ascii="Roboto Mono" w:hAnsi="Roboto Mono"/>
        </w:rPr>
        <w:t>cevians</w:t>
      </w:r>
      <w:proofErr w:type="spellEnd"/>
      <w:r w:rsidRPr="00116DDA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AD</m:t>
        </m:r>
      </m:oMath>
      <w:r w:rsidRPr="00116DDA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BE</m:t>
        </m:r>
      </m:oMath>
      <w:r w:rsidRPr="00116DDA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CF</m:t>
        </m:r>
      </m:oMath>
      <w:r w:rsidRPr="00116DDA">
        <w:rPr>
          <w:rFonts w:ascii="Roboto Mono" w:hAnsi="Roboto Mono"/>
        </w:rPr>
        <w:t>are concurrent if and only if:</w:t>
      </w:r>
    </w:p>
    <w:p w14:paraId="23CBDCC2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CE</m:t>
                  </m:r>
                </m:num>
                <m:den>
                  <m:r>
                    <w:rPr>
                      <w:rFonts w:ascii="Cambria Math" w:hAnsi="Cambria Math"/>
                    </w:rPr>
                    <m:t>EA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AF</m:t>
                  </m:r>
                </m:num>
                <m:den>
                  <m:r>
                    <w:rPr>
                      <w:rFonts w:ascii="Cambria Math" w:hAnsi="Cambria Math"/>
                    </w:rPr>
                    <m:t>FB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5EE0D1F2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This is the standard </w:t>
      </w:r>
      <w:r w:rsidRPr="00116DDA">
        <w:rPr>
          <w:rFonts w:ascii="Roboto Mono" w:hAnsi="Roboto Mono"/>
          <w:b/>
          <w:bCs/>
        </w:rPr>
        <w:t>internal Ceva theorem</w:t>
      </w:r>
      <w:r w:rsidRPr="00116DDA">
        <w:rPr>
          <w:rFonts w:ascii="Roboto Mono" w:hAnsi="Roboto Mono"/>
        </w:rPr>
        <w:t xml:space="preserve">, where </w:t>
      </w:r>
      <m:oMath>
        <m:r>
          <w:rPr>
            <w:rFonts w:ascii="Cambria Math" w:hAnsi="Cambria Math"/>
          </w:rPr>
          <m:t>D,E,F</m:t>
        </m:r>
      </m:oMath>
      <w:r w:rsidRPr="00116DDA">
        <w:rPr>
          <w:rFonts w:ascii="Roboto Mono" w:hAnsi="Roboto Mono"/>
        </w:rPr>
        <w:t>lie on the sides themselves.</w:t>
      </w:r>
    </w:p>
    <w:p w14:paraId="71E31816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A26766D">
          <v:rect id="_x0000_i1029" style="width:0;height:1.5pt" o:hralign="center" o:hrstd="t" o:hr="t" fillcolor="#a0a0a0" stroked="f"/>
        </w:pict>
      </w:r>
    </w:p>
    <w:p w14:paraId="302008C4" w14:textId="77777777" w:rsidR="00AF0750" w:rsidRDefault="00AF0750" w:rsidP="00AF0750">
      <w:pPr>
        <w:pStyle w:val="Heading2"/>
      </w:pPr>
      <w:r w:rsidRPr="00116DDA">
        <w:t>The Main Idea</w:t>
      </w:r>
    </w:p>
    <w:p w14:paraId="57FD1BF2" w14:textId="77777777" w:rsidR="00AF0750" w:rsidRPr="00C25F27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25FD77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Ceva's Theorem connects two things:</w:t>
      </w:r>
    </w:p>
    <w:p w14:paraId="60797CF2" w14:textId="77777777" w:rsidR="00AF0750" w:rsidRPr="00116DDA" w:rsidRDefault="00AF0750" w:rsidP="00AF0750">
      <w:pPr>
        <w:rPr>
          <w:rFonts w:ascii="Roboto Mono" w:hAnsi="Roboto Mono"/>
          <w:b/>
          <w:bCs/>
        </w:rPr>
      </w:pPr>
      <w:r w:rsidRPr="00116DDA">
        <w:rPr>
          <w:rFonts w:ascii="Roboto Mono" w:hAnsi="Roboto Mono"/>
          <w:b/>
          <w:bCs/>
        </w:rPr>
        <w:t>Geometric condition</w:t>
      </w:r>
    </w:p>
    <w:p w14:paraId="2FBB2B07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BE,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CF</m:t>
              </m:r>
              <m:r>
                <m:rPr>
                  <m:nor/>
                </m:rPr>
                <w:rPr>
                  <w:rFonts w:ascii="Roboto Mono" w:hAnsi="Roboto Mono"/>
                </w:rPr>
                <m:t> are concurrent</m:t>
              </m:r>
            </m:e>
          </m:borderBox>
        </m:oMath>
      </m:oMathPara>
    </w:p>
    <w:p w14:paraId="3A6E8096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and</w:t>
      </w:r>
    </w:p>
    <w:p w14:paraId="3C47DA8D" w14:textId="77777777" w:rsidR="00AF0750" w:rsidRPr="00116DDA" w:rsidRDefault="00AF0750" w:rsidP="00AF0750">
      <w:pPr>
        <w:rPr>
          <w:rFonts w:ascii="Roboto Mono" w:hAnsi="Roboto Mono"/>
          <w:b/>
          <w:bCs/>
        </w:rPr>
      </w:pPr>
      <w:r w:rsidRPr="00116DDA">
        <w:rPr>
          <w:rFonts w:ascii="Roboto Mono" w:hAnsi="Roboto Mono"/>
          <w:b/>
          <w:bCs/>
        </w:rPr>
        <w:t>Algebraic condition</w:t>
      </w:r>
    </w:p>
    <w:p w14:paraId="2B9827D1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CE</m:t>
                  </m:r>
                </m:num>
                <m:den>
                  <m:r>
                    <w:rPr>
                      <w:rFonts w:ascii="Cambria Math" w:hAnsi="Cambria Math"/>
                    </w:rPr>
                    <m:t>EA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AF</m:t>
                  </m:r>
                </m:num>
                <m:den>
                  <m:r>
                    <w:rPr>
                      <w:rFonts w:ascii="Cambria Math" w:hAnsi="Cambria Math"/>
                    </w:rPr>
                    <m:t>FB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073C598A" w14:textId="77777777" w:rsidR="00AF0750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Therefore:</w:t>
      </w:r>
    </w:p>
    <w:p w14:paraId="3143CA17" w14:textId="77777777" w:rsidR="00AF0750" w:rsidRPr="00116DDA" w:rsidRDefault="00AF0750" w:rsidP="00AF07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8760FA" wp14:editId="34A00C2C">
            <wp:extent cx="5943600" cy="1289050"/>
            <wp:effectExtent l="0" t="0" r="0" b="6350"/>
            <wp:docPr id="1049374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AEB9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Three Side Ratios</w:t>
      </w:r>
    </w:p>
    <w:p w14:paraId="4BB7A4EE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</w:t>
      </w:r>
      <w:r w:rsidRPr="00116DDA">
        <w:rPr>
          <w:rFonts w:ascii="Arial" w:hAnsi="Arial" w:cs="Arial"/>
        </w:rPr>
        <w:t>↓</w:t>
      </w:r>
    </w:p>
    <w:p w14:paraId="5F3F215D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Multiply the Ratios</w:t>
      </w:r>
    </w:p>
    <w:p w14:paraId="13EFE400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</w:t>
      </w:r>
      <w:r w:rsidRPr="00116DDA">
        <w:rPr>
          <w:rFonts w:ascii="Arial" w:hAnsi="Arial" w:cs="Arial"/>
        </w:rPr>
        <w:t>↓</w:t>
      </w:r>
    </w:p>
    <w:p w14:paraId="750A8719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Product = 1</w:t>
      </w:r>
    </w:p>
    <w:p w14:paraId="2FEDC5A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</w:t>
      </w:r>
      <w:r w:rsidRPr="00116DDA">
        <w:rPr>
          <w:rFonts w:ascii="Arial" w:hAnsi="Arial" w:cs="Arial"/>
        </w:rPr>
        <w:t>↓</w:t>
      </w:r>
    </w:p>
    <w:p w14:paraId="4FC3EC49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Three </w:t>
      </w:r>
      <w:proofErr w:type="spellStart"/>
      <w:r w:rsidRPr="00116DDA">
        <w:rPr>
          <w:rFonts w:ascii="Roboto Mono" w:hAnsi="Roboto Mono"/>
        </w:rPr>
        <w:t>Cevians</w:t>
      </w:r>
      <w:proofErr w:type="spellEnd"/>
      <w:r w:rsidRPr="00116DDA">
        <w:rPr>
          <w:rFonts w:ascii="Roboto Mono" w:hAnsi="Roboto Mono"/>
        </w:rPr>
        <w:t xml:space="preserve"> Are Concurrent</w:t>
      </w:r>
    </w:p>
    <w:p w14:paraId="2A4C7FD7" w14:textId="77777777" w:rsidR="00AF0750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And conversely:</w:t>
      </w:r>
    </w:p>
    <w:p w14:paraId="53D13458" w14:textId="77777777" w:rsidR="00AF0750" w:rsidRPr="00116DDA" w:rsidRDefault="00AF0750" w:rsidP="00AF075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AFFB40B" wp14:editId="3EAB15D0">
            <wp:extent cx="5943600" cy="974725"/>
            <wp:effectExtent l="0" t="0" r="0" b="0"/>
            <wp:docPr id="252538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FA9F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Three </w:t>
      </w:r>
      <w:proofErr w:type="spellStart"/>
      <w:r w:rsidRPr="00116DDA">
        <w:rPr>
          <w:rFonts w:ascii="Roboto Mono" w:hAnsi="Roboto Mono"/>
        </w:rPr>
        <w:t>Cevians</w:t>
      </w:r>
      <w:proofErr w:type="spellEnd"/>
      <w:r w:rsidRPr="00116DDA">
        <w:rPr>
          <w:rFonts w:ascii="Roboto Mono" w:hAnsi="Roboto Mono"/>
        </w:rPr>
        <w:t xml:space="preserve"> Are Concurrent</w:t>
      </w:r>
    </w:p>
    <w:p w14:paraId="618879C1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</w:t>
      </w:r>
      <w:r w:rsidRPr="00116DDA">
        <w:rPr>
          <w:rFonts w:ascii="Arial" w:hAnsi="Arial" w:cs="Arial"/>
        </w:rPr>
        <w:t>↓</w:t>
      </w:r>
    </w:p>
    <w:p w14:paraId="4BB3D2B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Corresponding Side Ratios</w:t>
      </w:r>
    </w:p>
    <w:p w14:paraId="4CA72B51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   </w:t>
      </w:r>
      <w:r w:rsidRPr="00116DDA">
        <w:rPr>
          <w:rFonts w:ascii="Arial" w:hAnsi="Arial" w:cs="Arial"/>
        </w:rPr>
        <w:t>↓</w:t>
      </w:r>
    </w:p>
    <w:p w14:paraId="443599CB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Product = 1</w:t>
      </w:r>
    </w:p>
    <w:p w14:paraId="5759D2A4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309A3081">
          <v:rect id="_x0000_i1030" style="width:0;height:1.5pt" o:hralign="center" o:hrstd="t" o:hr="t" fillcolor="#a0a0a0" stroked="f"/>
        </w:pict>
      </w:r>
    </w:p>
    <w:p w14:paraId="2BF2CBE0" w14:textId="77777777" w:rsidR="00AF0750" w:rsidRDefault="00AF0750" w:rsidP="00AF0750">
      <w:pPr>
        <w:pStyle w:val="Heading2"/>
      </w:pPr>
      <w:r w:rsidRPr="00116DDA">
        <w:t>Example 1: Verify Concurrency</w:t>
      </w:r>
    </w:p>
    <w:p w14:paraId="1C84123D" w14:textId="77777777" w:rsidR="00AF0750" w:rsidRPr="00C25F27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BC7B0A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Suppose:</w:t>
      </w:r>
    </w:p>
    <w:p w14:paraId="06C8F00D" w14:textId="77777777" w:rsidR="00AF0750" w:rsidRPr="00116DDA" w:rsidRDefault="00AF0750" w:rsidP="00AF0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BD=2, DC=3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CE=6, EA=4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AF=2, FB=1</m:t>
          </m:r>
        </m:oMath>
      </m:oMathPara>
    </w:p>
    <w:p w14:paraId="65ADC5CA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Calculate:</w:t>
      </w:r>
    </w:p>
    <w:p w14:paraId="5689B085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CE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AF</m:t>
              </m:r>
            </m:num>
            <m:den>
              <m:r>
                <w:rPr>
                  <w:rFonts w:ascii="Cambria Math" w:hAnsi="Cambria Math"/>
                </w:rPr>
                <m:t>FB</m:t>
              </m:r>
            </m:den>
          </m:f>
        </m:oMath>
      </m:oMathPara>
    </w:p>
    <w:p w14:paraId="7B45CBDC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Substitute:</w:t>
      </w:r>
    </w:p>
    <w:p w14:paraId="3FAAA631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10B6759A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Simplify:</w:t>
      </w:r>
    </w:p>
    <w:p w14:paraId="42CA5994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⋅2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=2</m:t>
          </m:r>
        </m:oMath>
      </m:oMathPara>
    </w:p>
    <w:p w14:paraId="67DB6B4A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Since:</w:t>
      </w:r>
    </w:p>
    <w:p w14:paraId="67AFDEA1" w14:textId="77777777" w:rsidR="00AF0750" w:rsidRPr="00116DDA" w:rsidRDefault="00AF0750" w:rsidP="00AF0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2≠1</m:t>
          </m:r>
        </m:oMath>
      </m:oMathPara>
    </w:p>
    <w:p w14:paraId="60FCC42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lastRenderedPageBreak/>
        <w:t xml:space="preserve">the three </w:t>
      </w:r>
      <w:proofErr w:type="spellStart"/>
      <w:r w:rsidRPr="00116DDA">
        <w:rPr>
          <w:rFonts w:ascii="Roboto Mono" w:hAnsi="Roboto Mono"/>
        </w:rPr>
        <w:t>cevians</w:t>
      </w:r>
      <w:proofErr w:type="spellEnd"/>
      <w:r w:rsidRPr="00116DDA">
        <w:rPr>
          <w:rFonts w:ascii="Roboto Mono" w:hAnsi="Roboto Mono"/>
        </w:rPr>
        <w:t xml:space="preserve"> </w:t>
      </w:r>
      <w:r w:rsidRPr="00116DDA">
        <w:rPr>
          <w:rFonts w:ascii="Roboto Mono" w:hAnsi="Roboto Mono"/>
          <w:b/>
          <w:bCs/>
        </w:rPr>
        <w:t>are not concurrent</w:t>
      </w:r>
      <w:r w:rsidRPr="00116DDA">
        <w:rPr>
          <w:rFonts w:ascii="Roboto Mono" w:hAnsi="Roboto Mono"/>
        </w:rPr>
        <w:t>.</w:t>
      </w:r>
    </w:p>
    <w:p w14:paraId="5BFD8A5E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264396E9">
          <v:rect id="_x0000_i1031" style="width:0;height:1.5pt" o:hralign="center" o:hrstd="t" o:hr="t" fillcolor="#a0a0a0" stroked="f"/>
        </w:pict>
      </w:r>
    </w:p>
    <w:p w14:paraId="28B22A91" w14:textId="77777777" w:rsidR="00AF0750" w:rsidRDefault="00AF0750" w:rsidP="00AF0750">
      <w:pPr>
        <w:pStyle w:val="Heading2"/>
      </w:pPr>
      <w:r w:rsidRPr="00116DDA">
        <w:t>Example 2: A Concurrent Configuration</w:t>
      </w:r>
    </w:p>
    <w:p w14:paraId="5617BE29" w14:textId="77777777" w:rsidR="00AF0750" w:rsidRPr="00C25F27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E721A7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Suppose:</w:t>
      </w:r>
    </w:p>
    <w:p w14:paraId="2903000D" w14:textId="77777777" w:rsidR="00AF0750" w:rsidRPr="00116DDA" w:rsidRDefault="00AF0750" w:rsidP="00AF0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BD=2, DC=4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CE=3, EA=6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AF=6, FB=3</m:t>
          </m:r>
        </m:oMath>
      </m:oMathPara>
    </w:p>
    <w:p w14:paraId="7325BA47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Then:</w:t>
      </w:r>
    </w:p>
    <w:p w14:paraId="0968218B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CE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AF</m:t>
              </m:r>
            </m:num>
            <m:den>
              <m:r>
                <w:rPr>
                  <w:rFonts w:ascii="Cambria Math" w:hAnsi="Cambria Math"/>
                </w:rPr>
                <m:t>FB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7ADB8CC3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Therefore:</w:t>
      </w:r>
    </w:p>
    <w:p w14:paraId="53B408AE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⋅2=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CBDCE28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So these values </w:t>
      </w:r>
      <w:r w:rsidRPr="00116DDA">
        <w:rPr>
          <w:rFonts w:ascii="Roboto Mono" w:hAnsi="Roboto Mono"/>
          <w:b/>
          <w:bCs/>
        </w:rPr>
        <w:t>do not satisfy Ceva's condition</w:t>
      </w:r>
      <w:r w:rsidRPr="00116DDA">
        <w:rPr>
          <w:rFonts w:ascii="Roboto Mono" w:hAnsi="Roboto Mono"/>
        </w:rPr>
        <w:t>.</w:t>
      </w:r>
    </w:p>
    <w:p w14:paraId="589AB14B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To make the product equal to </w:t>
      </w:r>
      <m:oMath>
        <m:r>
          <w:rPr>
            <w:rFonts w:ascii="Cambria Math" w:hAnsi="Cambria Math"/>
          </w:rPr>
          <m:t>1</m:t>
        </m:r>
      </m:oMath>
      <w:r w:rsidRPr="00116DDA">
        <w:rPr>
          <w:rFonts w:ascii="Roboto Mono" w:hAnsi="Roboto Mono"/>
        </w:rPr>
        <w:t>, for example, take:</w:t>
      </w:r>
    </w:p>
    <w:p w14:paraId="41905F24" w14:textId="77777777" w:rsidR="00AF0750" w:rsidRPr="00116DDA" w:rsidRDefault="00AF0750" w:rsidP="00AF0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AF=12, FB=3</m:t>
          </m:r>
        </m:oMath>
      </m:oMathPara>
    </w:p>
    <w:p w14:paraId="5A9EBA33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Then:</w:t>
      </w:r>
    </w:p>
    <w:p w14:paraId="165A135E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AF</m:t>
              </m:r>
            </m:num>
            <m:den>
              <m:r>
                <w:rPr>
                  <w:rFonts w:ascii="Cambria Math" w:hAnsi="Cambria Math"/>
                </w:rPr>
                <m:t>FB</m:t>
              </m:r>
            </m:den>
          </m:f>
          <m:r>
            <w:rPr>
              <w:rFonts w:ascii="Cambria Math" w:hAnsi="Cambria Math"/>
            </w:rPr>
            <m:t>=4</m:t>
          </m:r>
        </m:oMath>
      </m:oMathPara>
    </w:p>
    <w:p w14:paraId="18A5B2A6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and:</w:t>
      </w:r>
    </w:p>
    <w:p w14:paraId="27C3584F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⋅4=1</m:t>
          </m:r>
        </m:oMath>
      </m:oMathPara>
    </w:p>
    <w:p w14:paraId="0C1F858D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Therefore:</w:t>
      </w:r>
    </w:p>
    <w:p w14:paraId="30532433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BE,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CF</m:t>
              </m:r>
              <m:r>
                <m:rPr>
                  <m:nor/>
                </m:rPr>
                <w:rPr>
                  <w:rFonts w:ascii="Roboto Mono" w:hAnsi="Roboto Mono"/>
                </w:rPr>
                <m:t> are concurrent</m:t>
              </m:r>
            </m:e>
          </m:borderBox>
        </m:oMath>
      </m:oMathPara>
    </w:p>
    <w:p w14:paraId="00A0984A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A013E84">
          <v:rect id="_x0000_i1032" style="width:0;height:1.5pt" o:hralign="center" o:hrstd="t" o:hr="t" fillcolor="#a0a0a0" stroked="f"/>
        </w:pict>
      </w:r>
    </w:p>
    <w:p w14:paraId="2BFF079B" w14:textId="77777777" w:rsidR="00AF0750" w:rsidRDefault="00AF0750" w:rsidP="00AF0750">
      <w:pPr>
        <w:pStyle w:val="Heading2"/>
      </w:pPr>
      <w:r w:rsidRPr="00116DDA">
        <w:t>Example 3: Find an Unknown Length</w:t>
      </w:r>
    </w:p>
    <w:p w14:paraId="71D38C0A" w14:textId="77777777" w:rsidR="00AF0750" w:rsidRPr="00C25F27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B052F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Suppose:</w:t>
      </w:r>
    </w:p>
    <w:p w14:paraId="166B51DB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CE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2E2FF1A9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and:</w:t>
      </w:r>
    </w:p>
    <w:p w14:paraId="0056B598" w14:textId="77777777" w:rsidR="00AF0750" w:rsidRPr="00116DDA" w:rsidRDefault="00AF0750" w:rsidP="00AF0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AF=6</m:t>
          </m:r>
        </m:oMath>
      </m:oMathPara>
    </w:p>
    <w:p w14:paraId="1981297D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FB</m:t>
        </m:r>
      </m:oMath>
      <w:r w:rsidRPr="00116DDA">
        <w:rPr>
          <w:rFonts w:ascii="Roboto Mono" w:hAnsi="Roboto Mono"/>
        </w:rPr>
        <w:t>if the three cevians are concurrent.</w:t>
      </w:r>
    </w:p>
    <w:p w14:paraId="0B216CC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By Ceva:</w:t>
      </w:r>
    </w:p>
    <w:p w14:paraId="1C566092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FB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38C38402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Multiply:</w:t>
      </w:r>
    </w:p>
    <w:p w14:paraId="3FAC0AE8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FB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48</m:t>
              </m:r>
            </m:num>
            <m:den>
              <m:r>
                <w:rPr>
                  <w:rFonts w:ascii="Cambria Math" w:hAnsi="Cambria Math"/>
                </w:rPr>
                <m:t>15FB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462B3960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Therefore:</w:t>
      </w:r>
    </w:p>
    <w:p w14:paraId="03450294" w14:textId="77777777" w:rsidR="00AF0750" w:rsidRPr="00116DDA" w:rsidRDefault="00AF0750" w:rsidP="00AF0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48=15FB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FB=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48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borderBox>
        </m:oMath>
      </m:oMathPara>
    </w:p>
    <w:p w14:paraId="09808E0F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6CC80792">
          <v:rect id="_x0000_i1033" style="width:0;height:1.5pt" o:hralign="center" o:hrstd="t" o:hr="t" fillcolor="#a0a0a0" stroked="f"/>
        </w:pict>
      </w:r>
    </w:p>
    <w:p w14:paraId="23D681F6" w14:textId="77777777" w:rsidR="00AF0750" w:rsidRDefault="00AF0750" w:rsidP="00AF0750">
      <w:pPr>
        <w:pStyle w:val="Heading2"/>
      </w:pPr>
      <w:r w:rsidRPr="00116DDA">
        <w:t>Ceva's Theorem and Medians</w:t>
      </w:r>
    </w:p>
    <w:p w14:paraId="774480CA" w14:textId="77777777" w:rsidR="00AF0750" w:rsidRPr="00C25F27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0DAC73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One of the most important applications of Ceva's Theorem is proving that the </w:t>
      </w:r>
      <w:r w:rsidRPr="00116DDA">
        <w:rPr>
          <w:rFonts w:ascii="Roboto Mono" w:hAnsi="Roboto Mono"/>
          <w:b/>
          <w:bCs/>
        </w:rPr>
        <w:t>three medians of a triangle are concurrent</w:t>
      </w:r>
      <w:r w:rsidRPr="00116DDA">
        <w:rPr>
          <w:rFonts w:ascii="Roboto Mono" w:hAnsi="Roboto Mono"/>
        </w:rPr>
        <w:t>.</w:t>
      </w:r>
    </w:p>
    <w:p w14:paraId="199D7898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lastRenderedPageBreak/>
        <w:t>A median divides the opposite side into two equal parts.</w:t>
      </w:r>
    </w:p>
    <w:p w14:paraId="4928174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Therefore:</w:t>
      </w:r>
    </w:p>
    <w:p w14:paraId="22116073" w14:textId="77777777" w:rsidR="00AF0750" w:rsidRPr="00116DDA" w:rsidRDefault="00AF0750" w:rsidP="00AF0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</m:t>
          </m:r>
        </m:oMath>
      </m:oMathPara>
    </w:p>
    <w:p w14:paraId="0FADDFF7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so:</w:t>
      </w:r>
    </w:p>
    <w:p w14:paraId="1C75C573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6D248186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Similarly:</w:t>
      </w:r>
    </w:p>
    <w:p w14:paraId="2C89ED17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CE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42594520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and:</w:t>
      </w:r>
    </w:p>
    <w:p w14:paraId="75BDB82F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AF</m:t>
              </m:r>
            </m:num>
            <m:den>
              <m:r>
                <w:rPr>
                  <w:rFonts w:ascii="Cambria Math" w:hAnsi="Cambria Math"/>
                </w:rPr>
                <m:t>FB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0A4FE1EE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Thus:</w:t>
      </w:r>
    </w:p>
    <w:p w14:paraId="359B2EDE" w14:textId="77777777" w:rsidR="00AF0750" w:rsidRPr="00116DDA" w:rsidRDefault="00AF0750" w:rsidP="00AF0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1⋅1⋅1=1</m:t>
          </m:r>
        </m:oMath>
      </m:oMathPara>
    </w:p>
    <w:p w14:paraId="1D61D876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Therefore, by Ceva's Theorem:</w:t>
      </w:r>
    </w:p>
    <w:p w14:paraId="4DB9EA3A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three medians are concurrent</m:t>
              </m:r>
            </m:e>
          </m:borderBox>
        </m:oMath>
      </m:oMathPara>
    </w:p>
    <w:p w14:paraId="705B9839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Their common point is called the </w:t>
      </w:r>
      <w:r w:rsidRPr="00116DDA">
        <w:rPr>
          <w:rFonts w:ascii="Roboto Mono" w:hAnsi="Roboto Mono"/>
          <w:b/>
          <w:bCs/>
        </w:rPr>
        <w:t>centroid</w:t>
      </w:r>
      <w:r w:rsidRPr="00116DDA">
        <w:rPr>
          <w:rFonts w:ascii="Roboto Mono" w:hAnsi="Roboto Mono"/>
        </w:rPr>
        <w:t>.</w:t>
      </w:r>
    </w:p>
    <w:p w14:paraId="04EBA4CB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50D76007">
          <v:rect id="_x0000_i1034" style="width:0;height:1.5pt" o:hralign="center" o:hrstd="t" o:hr="t" fillcolor="#a0a0a0" stroked="f"/>
        </w:pict>
      </w:r>
    </w:p>
    <w:p w14:paraId="5F1DAA61" w14:textId="77777777" w:rsidR="00AF0750" w:rsidRDefault="00AF0750" w:rsidP="00AF0750">
      <w:pPr>
        <w:pStyle w:val="Heading2"/>
      </w:pPr>
      <w:r w:rsidRPr="00116DDA">
        <w:t>Ceva's Theorem and Angle Bisectors</w:t>
      </w:r>
    </w:p>
    <w:p w14:paraId="101E32A4" w14:textId="77777777" w:rsidR="00AF0750" w:rsidRPr="00C25F27" w:rsidRDefault="00AF0750" w:rsidP="00AF0750">
      <w:pPr>
        <w:rPr>
          <w:rtl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898A87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AD</m:t>
        </m:r>
      </m:oMath>
      <w:r w:rsidRPr="00116DDA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BE</m:t>
        </m:r>
      </m:oMath>
      <w:r w:rsidRPr="00116DDA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CF</m:t>
        </m:r>
      </m:oMath>
      <w:r w:rsidRPr="00116DDA">
        <w:rPr>
          <w:rFonts w:ascii="Roboto Mono" w:hAnsi="Roboto Mono"/>
        </w:rPr>
        <w:t xml:space="preserve">are the internal angle bisectors of </w:t>
      </w:r>
      <m:oMath>
        <m:r>
          <w:rPr>
            <w:rFonts w:ascii="Cambria Math" w:hAnsi="Cambria Math"/>
          </w:rPr>
          <m:t>△ABC</m:t>
        </m:r>
      </m:oMath>
      <w:r w:rsidRPr="00116DDA">
        <w:rPr>
          <w:rFonts w:ascii="Roboto Mono" w:hAnsi="Roboto Mono"/>
        </w:rPr>
        <w:t>.</w:t>
      </w:r>
    </w:p>
    <w:p w14:paraId="44944BC9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By the </w:t>
      </w:r>
      <w:r w:rsidRPr="00116DDA">
        <w:rPr>
          <w:rFonts w:ascii="Roboto Mono" w:hAnsi="Roboto Mono"/>
          <w:b/>
          <w:bCs/>
        </w:rPr>
        <w:t>Angle Bisector Theorem</w:t>
      </w:r>
      <w:r w:rsidRPr="00116DDA">
        <w:rPr>
          <w:rFonts w:ascii="Roboto Mono" w:hAnsi="Roboto Mono"/>
        </w:rPr>
        <w:t>:</w:t>
      </w:r>
    </w:p>
    <w:p w14:paraId="082C49D8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</m:oMath>
      </m:oMathPara>
    </w:p>
    <w:p w14:paraId="2619A58F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Similarly:</w:t>
      </w:r>
    </w:p>
    <w:p w14:paraId="40F11A5E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CE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BA</m:t>
              </m:r>
            </m:den>
          </m:f>
        </m:oMath>
      </m:oMathPara>
    </w:p>
    <w:p w14:paraId="7C8D638F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lastRenderedPageBreak/>
        <w:t>and:</w:t>
      </w:r>
    </w:p>
    <w:p w14:paraId="573155DD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AF</m:t>
              </m:r>
            </m:num>
            <m:den>
              <m:r>
                <w:rPr>
                  <w:rFonts w:ascii="Cambria Math" w:hAnsi="Cambria Math"/>
                </w:rPr>
                <m:t>FB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CA</m:t>
              </m:r>
            </m:num>
            <m:den>
              <m:r>
                <w:rPr>
                  <w:rFonts w:ascii="Cambria Math" w:hAnsi="Cambria Math"/>
                </w:rPr>
                <m:t>CB</m:t>
              </m:r>
            </m:den>
          </m:f>
        </m:oMath>
      </m:oMathPara>
    </w:p>
    <w:p w14:paraId="1AB7F54D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Multiplying:</w:t>
      </w:r>
    </w:p>
    <w:p w14:paraId="1E4A41AC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BA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CA</m:t>
              </m:r>
            </m:num>
            <m:den>
              <m:r>
                <w:rPr>
                  <w:rFonts w:ascii="Cambria Math" w:hAnsi="Cambria Math"/>
                </w:rPr>
                <m:t>CB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1C62DE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Therefore:</w:t>
      </w:r>
    </w:p>
    <w:p w14:paraId="4ADB4577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BE,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CF</m:t>
              </m:r>
              <m:r>
                <m:rPr>
                  <m:nor/>
                </m:rPr>
                <w:rPr>
                  <w:rFonts w:ascii="Roboto Mono" w:hAnsi="Roboto Mono"/>
                </w:rPr>
                <m:t> are concurrent</m:t>
              </m:r>
            </m:e>
          </m:borderBox>
        </m:oMath>
      </m:oMathPara>
    </w:p>
    <w:p w14:paraId="5904C490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Their common point is the </w:t>
      </w:r>
      <w:r w:rsidRPr="00116DDA">
        <w:rPr>
          <w:rFonts w:ascii="Roboto Mono" w:hAnsi="Roboto Mono"/>
          <w:b/>
          <w:bCs/>
        </w:rPr>
        <w:t>incenter</w:t>
      </w:r>
      <w:r w:rsidRPr="00116DDA">
        <w:rPr>
          <w:rFonts w:ascii="Roboto Mono" w:hAnsi="Roboto Mono"/>
        </w:rPr>
        <w:t>.</w:t>
      </w:r>
    </w:p>
    <w:p w14:paraId="26F5BC74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718BCD46">
          <v:rect id="_x0000_i1035" style="width:0;height:1.5pt" o:hralign="center" o:hrstd="t" o:hr="t" fillcolor="#a0a0a0" stroked="f"/>
        </w:pict>
      </w:r>
    </w:p>
    <w:p w14:paraId="3C4B7672" w14:textId="77777777" w:rsidR="00AF0750" w:rsidRDefault="00AF0750" w:rsidP="00AF0750">
      <w:pPr>
        <w:pStyle w:val="Heading2"/>
        <w:rPr>
          <w:rtl/>
        </w:rPr>
      </w:pPr>
      <w:r w:rsidRPr="00116DDA">
        <w:t>Ceva's Theorem and Altitudes</w:t>
      </w:r>
    </w:p>
    <w:p w14:paraId="360BD81E" w14:textId="77777777" w:rsidR="00AF0750" w:rsidRPr="00C25F27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6ED588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The three altitudes of a triangle are also concurrent.</w:t>
      </w:r>
    </w:p>
    <w:p w14:paraId="5A02AC0E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Their common point is the </w:t>
      </w:r>
      <w:r w:rsidRPr="00116DDA">
        <w:rPr>
          <w:rFonts w:ascii="Roboto Mono" w:hAnsi="Roboto Mono"/>
          <w:b/>
          <w:bCs/>
        </w:rPr>
        <w:t>orthocenter</w:t>
      </w:r>
      <w:r w:rsidRPr="00116DDA">
        <w:rPr>
          <w:rFonts w:ascii="Roboto Mono" w:hAnsi="Roboto Mono"/>
        </w:rPr>
        <w:t>.</w:t>
      </w:r>
    </w:p>
    <w:p w14:paraId="338F736C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Ceva's Theorem can be used to establish this concurrency, although the resulting side ratios are usually expressed using trigonometric relationships.</w:t>
      </w:r>
    </w:p>
    <w:p w14:paraId="214BC403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Thus:</w:t>
      </w:r>
    </w:p>
    <w:p w14:paraId="72AB6F65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three altitudes are concurrent</m:t>
              </m:r>
            </m:e>
          </m:borderBox>
        </m:oMath>
      </m:oMathPara>
    </w:p>
    <w:p w14:paraId="35DD5A65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at the orthocenter.</w:t>
      </w:r>
    </w:p>
    <w:p w14:paraId="07E1B354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1B4EE361">
          <v:rect id="_x0000_i1036" style="width:0;height:1.5pt" o:hralign="center" o:hrstd="t" o:hr="t" fillcolor="#a0a0a0" stroked="f"/>
        </w:pict>
      </w:r>
    </w:p>
    <w:p w14:paraId="78A960CC" w14:textId="77777777" w:rsidR="00AF0750" w:rsidRDefault="00AF0750" w:rsidP="00AF0750">
      <w:pPr>
        <w:pStyle w:val="Heading2"/>
        <w:rPr>
          <w:rtl/>
        </w:rPr>
      </w:pPr>
      <w:r w:rsidRPr="00116DDA">
        <w:t>Generalized Ceva's Theorem</w:t>
      </w:r>
    </w:p>
    <w:p w14:paraId="14F376A9" w14:textId="77777777" w:rsidR="00AF0750" w:rsidRPr="00C25F27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1BF14F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The standard theorem assumes that </w:t>
      </w:r>
      <m:oMath>
        <m:r>
          <w:rPr>
            <w:rFonts w:ascii="Cambria Math" w:hAnsi="Cambria Math"/>
          </w:rPr>
          <m:t>D,E,F</m:t>
        </m:r>
      </m:oMath>
      <w:r w:rsidRPr="00116DDA">
        <w:rPr>
          <w:rFonts w:ascii="Roboto Mono" w:hAnsi="Roboto Mono"/>
        </w:rPr>
        <w:t>lie on the sides of the triangle.</w:t>
      </w:r>
    </w:p>
    <w:p w14:paraId="5A053B37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lastRenderedPageBreak/>
        <w:t xml:space="preserve">Ceva's theorem can also be extended to points on the </w:t>
      </w:r>
      <w:r w:rsidRPr="00116DDA">
        <w:rPr>
          <w:rFonts w:ascii="Roboto Mono" w:hAnsi="Roboto Mono"/>
          <w:b/>
          <w:bCs/>
        </w:rPr>
        <w:t>extensions of the sides</w:t>
      </w:r>
      <w:r w:rsidRPr="00116DDA">
        <w:rPr>
          <w:rFonts w:ascii="Roboto Mono" w:hAnsi="Roboto Mono"/>
        </w:rPr>
        <w:t xml:space="preserve"> using directed lengths.</w:t>
      </w:r>
    </w:p>
    <w:p w14:paraId="15BD8CD1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The directed-length form is:</w:t>
      </w:r>
    </w:p>
    <w:p w14:paraId="23CFED9E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BD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DC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CE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AF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FB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7ADB8902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when a consistent directed-segment convention is used.</w:t>
      </w:r>
    </w:p>
    <w:p w14:paraId="5323FDEC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This allows the theorem to handle external </w:t>
      </w:r>
      <w:proofErr w:type="spellStart"/>
      <w:r w:rsidRPr="00116DDA">
        <w:rPr>
          <w:rFonts w:ascii="Roboto Mono" w:hAnsi="Roboto Mono"/>
        </w:rPr>
        <w:t>cevians</w:t>
      </w:r>
      <w:proofErr w:type="spellEnd"/>
      <w:r w:rsidRPr="00116DDA">
        <w:rPr>
          <w:rFonts w:ascii="Roboto Mono" w:hAnsi="Roboto Mono"/>
        </w:rPr>
        <w:t xml:space="preserve"> as well as internal ones.</w:t>
      </w:r>
    </w:p>
    <w:p w14:paraId="26D12BAA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3C75B7E9">
          <v:rect id="_x0000_i1037" style="width:0;height:1.5pt" o:hralign="center" o:hrstd="t" o:hr="t" fillcolor="#a0a0a0" stroked="f"/>
        </w:pict>
      </w:r>
    </w:p>
    <w:p w14:paraId="4184E5EF" w14:textId="77777777" w:rsidR="00AF0750" w:rsidRDefault="00AF0750" w:rsidP="00AF0750">
      <w:pPr>
        <w:pStyle w:val="Heading2"/>
      </w:pPr>
      <w:r w:rsidRPr="00116DDA">
        <w:t>Ceva's Theorem vs Menelaus' Theorem</w:t>
      </w:r>
    </w:p>
    <w:p w14:paraId="2275DF1D" w14:textId="77777777" w:rsidR="00AF0750" w:rsidRPr="00C25F27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FD147C" w14:textId="77777777" w:rsidR="00AF0750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Ceva's and Menelaus' theorems are closely related.</w:t>
      </w:r>
    </w:p>
    <w:p w14:paraId="6E078E52" w14:textId="77777777" w:rsidR="00AF0750" w:rsidRPr="00116DDA" w:rsidRDefault="00AF0750" w:rsidP="00AF07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70A44E" wp14:editId="305C12B6">
            <wp:extent cx="5943600" cy="1903095"/>
            <wp:effectExtent l="0" t="0" r="0" b="1905"/>
            <wp:docPr id="12684181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3097"/>
        <w:gridCol w:w="3832"/>
      </w:tblGrid>
      <w:tr w:rsidR="00AF0750" w:rsidRPr="00116DDA" w14:paraId="5D68F6BB" w14:textId="77777777" w:rsidTr="0021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BBF40" w14:textId="77777777" w:rsidR="00AF0750" w:rsidRPr="00116DDA" w:rsidRDefault="00AF0750" w:rsidP="002149AD">
            <w:pPr>
              <w:rPr>
                <w:rFonts w:ascii="Roboto Mono" w:hAnsi="Roboto Mono"/>
                <w:b/>
                <w:bCs/>
              </w:rPr>
            </w:pPr>
            <w:r w:rsidRPr="00116DD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14BD9D" w14:textId="77777777" w:rsidR="00AF0750" w:rsidRPr="00116DDA" w:rsidRDefault="00AF0750" w:rsidP="002149AD">
            <w:pPr>
              <w:rPr>
                <w:rFonts w:ascii="Roboto Mono" w:hAnsi="Roboto Mono"/>
                <w:b/>
                <w:bCs/>
              </w:rPr>
            </w:pPr>
            <w:r w:rsidRPr="00116DDA">
              <w:rPr>
                <w:rFonts w:ascii="Roboto Mono" w:hAnsi="Roboto Mono"/>
                <w:b/>
                <w:bCs/>
              </w:rPr>
              <w:t>Ceva's Theorem</w:t>
            </w:r>
          </w:p>
        </w:tc>
        <w:tc>
          <w:tcPr>
            <w:tcW w:w="0" w:type="auto"/>
            <w:vAlign w:val="center"/>
            <w:hideMark/>
          </w:tcPr>
          <w:p w14:paraId="4BBAEED3" w14:textId="77777777" w:rsidR="00AF0750" w:rsidRPr="00116DDA" w:rsidRDefault="00AF0750" w:rsidP="002149AD">
            <w:pPr>
              <w:rPr>
                <w:rFonts w:ascii="Roboto Mono" w:hAnsi="Roboto Mono"/>
                <w:b/>
                <w:bCs/>
              </w:rPr>
            </w:pPr>
            <w:r w:rsidRPr="00116DDA">
              <w:rPr>
                <w:rFonts w:ascii="Roboto Mono" w:hAnsi="Roboto Mono"/>
                <w:b/>
                <w:bCs/>
              </w:rPr>
              <w:t>Menelaus' Theorem</w:t>
            </w:r>
          </w:p>
        </w:tc>
      </w:tr>
      <w:tr w:rsidR="00AF0750" w:rsidRPr="00116DDA" w14:paraId="52D0404E" w14:textId="77777777" w:rsidTr="0021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5B39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w:r w:rsidRPr="00116DDA">
              <w:rPr>
                <w:rFonts w:ascii="Roboto Mono" w:hAnsi="Roboto Mono"/>
              </w:rPr>
              <w:t>Main object</w:t>
            </w:r>
          </w:p>
        </w:tc>
        <w:tc>
          <w:tcPr>
            <w:tcW w:w="0" w:type="auto"/>
            <w:vAlign w:val="center"/>
            <w:hideMark/>
          </w:tcPr>
          <w:p w14:paraId="6D8E53C6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w:proofErr w:type="spellStart"/>
            <w:r w:rsidRPr="00116DDA">
              <w:rPr>
                <w:rFonts w:ascii="Roboto Mono" w:hAnsi="Roboto Mono"/>
              </w:rPr>
              <w:t>Cevians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0CA5E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w:r w:rsidRPr="00116DDA">
              <w:rPr>
                <w:rFonts w:ascii="Roboto Mono" w:hAnsi="Roboto Mono"/>
              </w:rPr>
              <w:t>Transversal</w:t>
            </w:r>
          </w:p>
        </w:tc>
      </w:tr>
      <w:tr w:rsidR="00AF0750" w:rsidRPr="00116DDA" w14:paraId="673D7E2A" w14:textId="77777777" w:rsidTr="0021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C71B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w:r w:rsidRPr="00116DDA">
              <w:rPr>
                <w:rFonts w:ascii="Roboto Mono" w:hAnsi="Roboto Mono"/>
              </w:rPr>
              <w:t>Main property</w:t>
            </w:r>
          </w:p>
        </w:tc>
        <w:tc>
          <w:tcPr>
            <w:tcW w:w="0" w:type="auto"/>
            <w:vAlign w:val="center"/>
            <w:hideMark/>
          </w:tcPr>
          <w:p w14:paraId="1BC61753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w:r w:rsidRPr="00116DDA">
              <w:rPr>
                <w:rFonts w:ascii="Roboto Mono" w:hAnsi="Roboto Mono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19798DB1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w:r w:rsidRPr="00116DDA">
              <w:rPr>
                <w:rFonts w:ascii="Roboto Mono" w:hAnsi="Roboto Mono"/>
              </w:rPr>
              <w:t>Collinearity</w:t>
            </w:r>
          </w:p>
        </w:tc>
      </w:tr>
      <w:tr w:rsidR="00AF0750" w:rsidRPr="00116DDA" w14:paraId="768CF43F" w14:textId="77777777" w:rsidTr="0021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FA4F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w:r w:rsidRPr="00116DDA">
              <w:rPr>
                <w:rFonts w:ascii="Roboto Mono" w:hAnsi="Roboto Mono"/>
              </w:rPr>
              <w:t>Main result</w:t>
            </w:r>
          </w:p>
        </w:tc>
        <w:tc>
          <w:tcPr>
            <w:tcW w:w="0" w:type="auto"/>
            <w:vAlign w:val="center"/>
            <w:hideMark/>
          </w:tcPr>
          <w:p w14:paraId="42187580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w:r w:rsidRPr="00116DDA">
              <w:rPr>
                <w:rFonts w:ascii="Roboto Mono" w:hAnsi="Roboto Mono"/>
              </w:rPr>
              <w:t>Lines meet at one point</w:t>
            </w:r>
          </w:p>
        </w:tc>
        <w:tc>
          <w:tcPr>
            <w:tcW w:w="0" w:type="auto"/>
            <w:vAlign w:val="center"/>
            <w:hideMark/>
          </w:tcPr>
          <w:p w14:paraId="3F60904F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w:r w:rsidRPr="00116DDA">
              <w:rPr>
                <w:rFonts w:ascii="Roboto Mono" w:hAnsi="Roboto Mono"/>
              </w:rPr>
              <w:t>Points lie on one line</w:t>
            </w:r>
          </w:p>
        </w:tc>
      </w:tr>
      <w:tr w:rsidR="00AF0750" w:rsidRPr="00116DDA" w14:paraId="086C20C8" w14:textId="77777777" w:rsidTr="0021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1504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w:r w:rsidRPr="00116DDA">
              <w:rPr>
                <w:rFonts w:ascii="Roboto Mono" w:hAnsi="Roboto Mono"/>
              </w:rPr>
              <w:t>Ratio product</w:t>
            </w:r>
          </w:p>
        </w:tc>
        <w:tc>
          <w:tcPr>
            <w:tcW w:w="0" w:type="auto"/>
            <w:vAlign w:val="center"/>
            <w:hideMark/>
          </w:tcPr>
          <w:p w14:paraId="77CA054E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=1</m:t>
              </m:r>
            </m:oMath>
            <w:r w:rsidRPr="00116DDA">
              <w:rPr>
                <w:rFonts w:ascii="Roboto Mono" w:hAnsi="Roboto Mono"/>
              </w:rPr>
              <w:t>in internal Ceva</w:t>
            </w:r>
          </w:p>
        </w:tc>
        <w:tc>
          <w:tcPr>
            <w:tcW w:w="0" w:type="auto"/>
            <w:vAlign w:val="center"/>
            <w:hideMark/>
          </w:tcPr>
          <w:p w14:paraId="1C3A6CC9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=-1</m:t>
              </m:r>
            </m:oMath>
            <w:r w:rsidRPr="00116DDA">
              <w:rPr>
                <w:rFonts w:ascii="Roboto Mono" w:hAnsi="Roboto Mono"/>
              </w:rPr>
              <w:t>with directed lengths</w:t>
            </w:r>
          </w:p>
        </w:tc>
      </w:tr>
      <w:tr w:rsidR="00AF0750" w:rsidRPr="00116DDA" w14:paraId="430E836B" w14:textId="77777777" w:rsidTr="0021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5041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w:r w:rsidRPr="00116DDA">
              <w:rPr>
                <w:rFonts w:ascii="Roboto Mono" w:hAnsi="Roboto Mono"/>
              </w:rPr>
              <w:lastRenderedPageBreak/>
              <w:t>Typical configuration</w:t>
            </w:r>
          </w:p>
        </w:tc>
        <w:tc>
          <w:tcPr>
            <w:tcW w:w="0" w:type="auto"/>
            <w:vAlign w:val="center"/>
            <w:hideMark/>
          </w:tcPr>
          <w:p w14:paraId="203D9EEA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w:r w:rsidRPr="00116DDA">
              <w:rPr>
                <w:rFonts w:ascii="Roboto Mono" w:hAnsi="Roboto Mono"/>
              </w:rPr>
              <w:t>Three vertex-to-opposite-side lines</w:t>
            </w:r>
          </w:p>
        </w:tc>
        <w:tc>
          <w:tcPr>
            <w:tcW w:w="0" w:type="auto"/>
            <w:vAlign w:val="center"/>
            <w:hideMark/>
          </w:tcPr>
          <w:p w14:paraId="77062D8D" w14:textId="77777777" w:rsidR="00AF0750" w:rsidRPr="00116DDA" w:rsidRDefault="00AF0750" w:rsidP="002149AD">
            <w:pPr>
              <w:rPr>
                <w:rFonts w:ascii="Roboto Mono" w:hAnsi="Roboto Mono"/>
              </w:rPr>
            </w:pPr>
            <w:r w:rsidRPr="00116DDA">
              <w:rPr>
                <w:rFonts w:ascii="Roboto Mono" w:hAnsi="Roboto Mono"/>
              </w:rPr>
              <w:t>One line crossing three sides/extensions</w:t>
            </w:r>
          </w:p>
        </w:tc>
      </w:tr>
    </w:tbl>
    <w:p w14:paraId="1ED469D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Conceptually:</w:t>
      </w:r>
    </w:p>
    <w:p w14:paraId="55ECA835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Ceva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Concurrency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Menelaus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Collinearity</m:t>
              </m:r>
            </m:e>
          </m:borderBox>
        </m:oMath>
      </m:oMathPara>
    </w:p>
    <w:p w14:paraId="72FDC9F3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0B1D3DEA">
          <v:rect id="_x0000_i1038" style="width:0;height:1.5pt" o:hralign="center" o:hrstd="t" o:hr="t" fillcolor="#a0a0a0" stroked="f"/>
        </w:pict>
      </w:r>
    </w:p>
    <w:p w14:paraId="0D39612C" w14:textId="77777777" w:rsidR="00AF0750" w:rsidRDefault="00AF0750" w:rsidP="00AF0750">
      <w:pPr>
        <w:pStyle w:val="Heading2"/>
      </w:pPr>
      <w:r w:rsidRPr="00116DDA">
        <w:t>Important Terminology</w:t>
      </w:r>
    </w:p>
    <w:p w14:paraId="6D518C0E" w14:textId="77777777" w:rsidR="00AF0750" w:rsidRPr="00C25F27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76E254" w14:textId="77777777" w:rsidR="00AF0750" w:rsidRPr="00116DDA" w:rsidRDefault="00AF0750" w:rsidP="00AF0750">
      <w:pPr>
        <w:rPr>
          <w:rFonts w:ascii="Roboto Mono" w:hAnsi="Roboto Mono"/>
          <w:b/>
          <w:bCs/>
        </w:rPr>
      </w:pPr>
      <w:r w:rsidRPr="00116DDA">
        <w:rPr>
          <w:rFonts w:ascii="Roboto Mono" w:hAnsi="Roboto Mono"/>
          <w:b/>
          <w:bCs/>
        </w:rPr>
        <w:t>Concurrent</w:t>
      </w:r>
    </w:p>
    <w:p w14:paraId="27D5AA6D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Three or more lines are </w:t>
      </w:r>
      <w:r w:rsidRPr="00116DDA">
        <w:rPr>
          <w:rFonts w:ascii="Roboto Mono" w:hAnsi="Roboto Mono"/>
          <w:b/>
          <w:bCs/>
        </w:rPr>
        <w:t>concurrent</w:t>
      </w:r>
      <w:r w:rsidRPr="00116DDA">
        <w:rPr>
          <w:rFonts w:ascii="Roboto Mono" w:hAnsi="Roboto Mono"/>
        </w:rPr>
        <w:t xml:space="preserve"> if they all pass through the same point.</w:t>
      </w:r>
    </w:p>
    <w:p w14:paraId="4AF7DF74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AD∩BE∩CF=P</m:t>
              </m:r>
            </m:e>
          </m:borderBox>
        </m:oMath>
      </m:oMathPara>
    </w:p>
    <w:p w14:paraId="22444666" w14:textId="77777777" w:rsidR="00AF0750" w:rsidRPr="00116DDA" w:rsidRDefault="00AF0750" w:rsidP="00AF0750">
      <w:pPr>
        <w:rPr>
          <w:rFonts w:ascii="Roboto Mono" w:hAnsi="Roboto Mono"/>
          <w:b/>
          <w:bCs/>
        </w:rPr>
      </w:pPr>
      <w:r w:rsidRPr="00116DDA">
        <w:rPr>
          <w:rFonts w:ascii="Roboto Mono" w:hAnsi="Roboto Mono"/>
          <w:b/>
          <w:bCs/>
        </w:rPr>
        <w:t>Collinear</w:t>
      </w:r>
    </w:p>
    <w:p w14:paraId="304D880E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Three or more points are </w:t>
      </w:r>
      <w:r w:rsidRPr="00116DDA">
        <w:rPr>
          <w:rFonts w:ascii="Roboto Mono" w:hAnsi="Roboto Mono"/>
          <w:b/>
          <w:bCs/>
        </w:rPr>
        <w:t>collinear</w:t>
      </w:r>
      <w:r w:rsidRPr="00116DDA">
        <w:rPr>
          <w:rFonts w:ascii="Roboto Mono" w:hAnsi="Roboto Mono"/>
        </w:rPr>
        <w:t xml:space="preserve"> if they lie on the same line.</w:t>
      </w:r>
    </w:p>
    <w:p w14:paraId="29694220" w14:textId="77777777" w:rsidR="00AF0750" w:rsidRPr="00116DDA" w:rsidRDefault="00AF0750" w:rsidP="00AF0750">
      <w:pPr>
        <w:rPr>
          <w:rFonts w:ascii="Roboto Mono" w:hAnsi="Roboto Mono"/>
          <w:b/>
          <w:bCs/>
        </w:rPr>
      </w:pPr>
      <w:r w:rsidRPr="00116DDA">
        <w:rPr>
          <w:rFonts w:ascii="Roboto Mono" w:hAnsi="Roboto Mono"/>
          <w:b/>
          <w:bCs/>
        </w:rPr>
        <w:t>Cevian</w:t>
      </w:r>
    </w:p>
    <w:p w14:paraId="461A929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A segment from a vertex of a triangle to the opposite side.</w:t>
      </w:r>
    </w:p>
    <w:p w14:paraId="04760026" w14:textId="77777777" w:rsidR="00AF0750" w:rsidRPr="00116DDA" w:rsidRDefault="00AF0750" w:rsidP="00AF0750">
      <w:pPr>
        <w:rPr>
          <w:rFonts w:ascii="Roboto Mono" w:hAnsi="Roboto Mono"/>
          <w:b/>
          <w:bCs/>
        </w:rPr>
      </w:pPr>
      <w:r w:rsidRPr="00116DDA">
        <w:rPr>
          <w:rFonts w:ascii="Roboto Mono" w:hAnsi="Roboto Mono"/>
          <w:b/>
          <w:bCs/>
        </w:rPr>
        <w:t>Ratio</w:t>
      </w:r>
    </w:p>
    <w:p w14:paraId="3DF0771D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A comparison between two lengths:</w:t>
      </w:r>
    </w:p>
    <w:p w14:paraId="4D166E0C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</m:oMath>
      </m:oMathPara>
    </w:p>
    <w:p w14:paraId="7088AC61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7BDCEC6E">
          <v:rect id="_x0000_i1039" style="width:0;height:1.5pt" o:hralign="center" o:hrstd="t" o:hr="t" fillcolor="#a0a0a0" stroked="f"/>
        </w:pict>
      </w:r>
    </w:p>
    <w:p w14:paraId="464A0644" w14:textId="77777777" w:rsidR="00AF0750" w:rsidRDefault="00AF0750" w:rsidP="00AF0750">
      <w:pPr>
        <w:pStyle w:val="Heading2"/>
      </w:pPr>
      <w:r w:rsidRPr="00116DDA">
        <w:t>Proof Idea</w:t>
      </w:r>
    </w:p>
    <w:p w14:paraId="20DF3074" w14:textId="77777777" w:rsidR="00AF0750" w:rsidRPr="00C25F27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528C23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A common proof of Ceva's Theorem uses </w:t>
      </w:r>
      <w:r w:rsidRPr="00116DDA">
        <w:rPr>
          <w:rFonts w:ascii="Roboto Mono" w:hAnsi="Roboto Mono"/>
          <w:b/>
          <w:bCs/>
        </w:rPr>
        <w:t>areas</w:t>
      </w:r>
      <w:r w:rsidRPr="00116DDA">
        <w:rPr>
          <w:rFonts w:ascii="Roboto Mono" w:hAnsi="Roboto Mono"/>
        </w:rPr>
        <w:t>.</w:t>
      </w:r>
    </w:p>
    <w:p w14:paraId="52D6E4D1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lastRenderedPageBreak/>
        <w:t xml:space="preserve">Suppose </w:t>
      </w:r>
      <m:oMath>
        <m:r>
          <w:rPr>
            <w:rFonts w:ascii="Cambria Math" w:hAnsi="Cambria Math"/>
          </w:rPr>
          <m:t>AD</m:t>
        </m:r>
      </m:oMath>
      <w:r w:rsidRPr="00116DDA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BE</m:t>
        </m:r>
      </m:oMath>
      <w:r w:rsidRPr="00116DDA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CF</m:t>
        </m:r>
      </m:oMath>
      <w:r w:rsidRPr="00116DDA">
        <w:rPr>
          <w:rFonts w:ascii="Roboto Mono" w:hAnsi="Roboto Mono"/>
        </w:rPr>
        <w:t xml:space="preserve">meet at </w:t>
      </w:r>
      <m:oMath>
        <m:r>
          <w:rPr>
            <w:rFonts w:ascii="Cambria Math" w:hAnsi="Cambria Math"/>
          </w:rPr>
          <m:t>P</m:t>
        </m:r>
      </m:oMath>
      <w:r w:rsidRPr="00116DDA">
        <w:rPr>
          <w:rFonts w:ascii="Roboto Mono" w:hAnsi="Roboto Mono"/>
        </w:rPr>
        <w:t>.</w:t>
      </w:r>
    </w:p>
    <w:p w14:paraId="1915186B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Triangles </w:t>
      </w:r>
      <m:oMath>
        <m:r>
          <w:rPr>
            <w:rFonts w:ascii="Cambria Math" w:hAnsi="Cambria Math"/>
          </w:rPr>
          <m:t>PBD</m:t>
        </m:r>
      </m:oMath>
      <w:r w:rsidRPr="00116DD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PCD</m:t>
        </m:r>
      </m:oMath>
      <w:r w:rsidRPr="00116DDA">
        <w:rPr>
          <w:rFonts w:ascii="Roboto Mono" w:hAnsi="Roboto Mono"/>
        </w:rPr>
        <w:t xml:space="preserve">have the same altitude from </w:t>
      </w:r>
      <m:oMath>
        <m:r>
          <w:rPr>
            <w:rFonts w:ascii="Cambria Math" w:hAnsi="Cambria Math"/>
          </w:rPr>
          <m:t>P</m:t>
        </m:r>
      </m:oMath>
      <w:r w:rsidRPr="00116DD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BC</m:t>
        </m:r>
      </m:oMath>
      <w:r w:rsidRPr="00116DDA">
        <w:rPr>
          <w:rFonts w:ascii="Roboto Mono" w:hAnsi="Roboto Mono"/>
        </w:rPr>
        <w:t>, so:</w:t>
      </w:r>
    </w:p>
    <w:p w14:paraId="59568953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PBD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PCD</m:t>
                  </m:r>
                </m:e>
              </m:d>
            </m:den>
          </m:f>
        </m:oMath>
      </m:oMathPara>
    </w:p>
    <w:p w14:paraId="67DF27CA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Similarly, corresponding area ratios can be obtained for the other sides.</w:t>
      </w:r>
    </w:p>
    <w:p w14:paraId="77066D23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Multiplying the three ratios causes the areas to cancel:</w:t>
      </w:r>
    </w:p>
    <w:p w14:paraId="4C95C21D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CE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AF</m:t>
              </m:r>
            </m:num>
            <m:den>
              <m:r>
                <w:rPr>
                  <w:rFonts w:ascii="Cambria Math" w:hAnsi="Cambria Math"/>
                </w:rPr>
                <m:t>FB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844A9AE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Thus the concurrency condition follows.</w:t>
      </w:r>
    </w:p>
    <w:p w14:paraId="6D2E3533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65674187">
          <v:rect id="_x0000_i1040" style="width:0;height:1.5pt" o:hralign="center" o:hrstd="t" o:hr="t" fillcolor="#a0a0a0" stroked="f"/>
        </w:pict>
      </w:r>
    </w:p>
    <w:p w14:paraId="20BBE030" w14:textId="77777777" w:rsidR="00AF0750" w:rsidRDefault="00AF0750" w:rsidP="00AF0750">
      <w:pPr>
        <w:pStyle w:val="Heading2"/>
      </w:pPr>
      <w:r w:rsidRPr="00116DDA">
        <w:t>Classification</w:t>
      </w:r>
    </w:p>
    <w:p w14:paraId="62945240" w14:textId="77777777" w:rsidR="00AF0750" w:rsidRDefault="00AF0750" w:rsidP="00AF075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243FA8" w14:textId="77777777" w:rsidR="00AF0750" w:rsidRPr="00C25F27" w:rsidRDefault="00AF0750" w:rsidP="00AF0750">
      <w:r>
        <w:rPr>
          <w:noProof/>
        </w:rPr>
        <w:drawing>
          <wp:inline distT="0" distB="0" distL="0" distR="0" wp14:anchorId="5746A9CE" wp14:editId="4CED2DEF">
            <wp:extent cx="5943600" cy="2207260"/>
            <wp:effectExtent l="0" t="0" r="0" b="2540"/>
            <wp:docPr id="7209395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0B23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Triangle Theorems</w:t>
      </w:r>
    </w:p>
    <w:p w14:paraId="28D72857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MS Gothic" w:eastAsia="MS Gothic" w:hAnsi="MS Gothic" w:cs="MS Gothic" w:hint="eastAsia"/>
        </w:rPr>
        <w:t>│</w:t>
      </w:r>
    </w:p>
    <w:p w14:paraId="61335749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MS Gothic" w:eastAsia="MS Gothic" w:hAnsi="MS Gothic" w:cs="MS Gothic" w:hint="eastAsia"/>
        </w:rPr>
        <w:t>├──</w:t>
      </w:r>
      <w:r w:rsidRPr="00116DDA">
        <w:rPr>
          <w:rFonts w:ascii="Roboto Mono" w:hAnsi="Roboto Mono"/>
        </w:rPr>
        <w:t xml:space="preserve"> Side and Segment Relationships</w:t>
      </w:r>
    </w:p>
    <w:p w14:paraId="09A888E1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MS Gothic" w:eastAsia="MS Gothic" w:hAnsi="MS Gothic" w:cs="MS Gothic" w:hint="eastAsia"/>
        </w:rPr>
        <w:t>│</w:t>
      </w:r>
      <w:r w:rsidRPr="00116DDA">
        <w:rPr>
          <w:rFonts w:ascii="Roboto Mono" w:hAnsi="Roboto Mono"/>
        </w:rPr>
        <w:t xml:space="preserve">   </w:t>
      </w:r>
      <w:r w:rsidRPr="00116DDA">
        <w:rPr>
          <w:rFonts w:ascii="MS Gothic" w:eastAsia="MS Gothic" w:hAnsi="MS Gothic" w:cs="MS Gothic" w:hint="eastAsia"/>
        </w:rPr>
        <w:t>├──</w:t>
      </w:r>
      <w:r w:rsidRPr="00116DDA">
        <w:rPr>
          <w:rFonts w:ascii="Roboto Mono" w:hAnsi="Roboto Mono"/>
        </w:rPr>
        <w:t xml:space="preserve"> Angle Bisector Theorem</w:t>
      </w:r>
    </w:p>
    <w:p w14:paraId="2197CECC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MS Gothic" w:eastAsia="MS Gothic" w:hAnsi="MS Gothic" w:cs="MS Gothic" w:hint="eastAsia"/>
        </w:rPr>
        <w:t>│</w:t>
      </w:r>
      <w:r w:rsidRPr="00116DDA">
        <w:rPr>
          <w:rFonts w:ascii="Roboto Mono" w:hAnsi="Roboto Mono"/>
        </w:rPr>
        <w:t xml:space="preserve">   </w:t>
      </w:r>
      <w:r w:rsidRPr="00116DDA">
        <w:rPr>
          <w:rFonts w:ascii="MS Gothic" w:eastAsia="MS Gothic" w:hAnsi="MS Gothic" w:cs="MS Gothic" w:hint="eastAsia"/>
        </w:rPr>
        <w:t>├──</w:t>
      </w:r>
      <w:r w:rsidRPr="00116DDA">
        <w:rPr>
          <w:rFonts w:ascii="Roboto Mono" w:hAnsi="Roboto Mono"/>
        </w:rPr>
        <w:t xml:space="preserve"> Midpoint Theorems</w:t>
      </w:r>
    </w:p>
    <w:p w14:paraId="57E51E48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MS Gothic" w:eastAsia="MS Gothic" w:hAnsi="MS Gothic" w:cs="MS Gothic" w:hint="eastAsia"/>
        </w:rPr>
        <w:t>│</w:t>
      </w:r>
      <w:r w:rsidRPr="00116DDA">
        <w:rPr>
          <w:rFonts w:ascii="Roboto Mono" w:hAnsi="Roboto Mono"/>
        </w:rPr>
        <w:t xml:space="preserve">   </w:t>
      </w:r>
      <w:r w:rsidRPr="00116DDA">
        <w:rPr>
          <w:rFonts w:ascii="MS Gothic" w:eastAsia="MS Gothic" w:hAnsi="MS Gothic" w:cs="MS Gothic" w:hint="eastAsia"/>
        </w:rPr>
        <w:t>└──</w:t>
      </w:r>
      <w:r w:rsidRPr="00116DDA">
        <w:rPr>
          <w:rFonts w:ascii="Roboto Mono" w:hAnsi="Roboto Mono"/>
        </w:rPr>
        <w:t xml:space="preserve"> Ceva's Theorem</w:t>
      </w:r>
    </w:p>
    <w:p w14:paraId="0BC79683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MS Gothic" w:eastAsia="MS Gothic" w:hAnsi="MS Gothic" w:cs="MS Gothic" w:hint="eastAsia"/>
        </w:rPr>
        <w:lastRenderedPageBreak/>
        <w:t>│</w:t>
      </w:r>
    </w:p>
    <w:p w14:paraId="02E5D7B7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MS Gothic" w:eastAsia="MS Gothic" w:hAnsi="MS Gothic" w:cs="MS Gothic" w:hint="eastAsia"/>
        </w:rPr>
        <w:t>├──</w:t>
      </w:r>
      <w:r w:rsidRPr="00116DDA">
        <w:rPr>
          <w:rFonts w:ascii="Roboto Mono" w:hAnsi="Roboto Mono"/>
        </w:rPr>
        <w:t xml:space="preserve"> Concurrency Theorems</w:t>
      </w:r>
    </w:p>
    <w:p w14:paraId="46913CD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MS Gothic" w:eastAsia="MS Gothic" w:hAnsi="MS Gothic" w:cs="MS Gothic" w:hint="eastAsia"/>
        </w:rPr>
        <w:t>│</w:t>
      </w:r>
      <w:r w:rsidRPr="00116DDA">
        <w:rPr>
          <w:rFonts w:ascii="Roboto Mono" w:hAnsi="Roboto Mono"/>
        </w:rPr>
        <w:t xml:space="preserve">   </w:t>
      </w:r>
      <w:r w:rsidRPr="00116DDA">
        <w:rPr>
          <w:rFonts w:ascii="MS Gothic" w:eastAsia="MS Gothic" w:hAnsi="MS Gothic" w:cs="MS Gothic" w:hint="eastAsia"/>
        </w:rPr>
        <w:t>├──</w:t>
      </w:r>
      <w:r w:rsidRPr="00116DDA">
        <w:rPr>
          <w:rFonts w:ascii="Roboto Mono" w:hAnsi="Roboto Mono"/>
        </w:rPr>
        <w:t xml:space="preserve"> Ceva's Theorem</w:t>
      </w:r>
    </w:p>
    <w:p w14:paraId="4CD77772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MS Gothic" w:eastAsia="MS Gothic" w:hAnsi="MS Gothic" w:cs="MS Gothic" w:hint="eastAsia"/>
        </w:rPr>
        <w:t>│</w:t>
      </w:r>
      <w:r w:rsidRPr="00116DDA">
        <w:rPr>
          <w:rFonts w:ascii="Roboto Mono" w:hAnsi="Roboto Mono"/>
        </w:rPr>
        <w:t xml:space="preserve">   </w:t>
      </w:r>
      <w:r w:rsidRPr="00116DDA">
        <w:rPr>
          <w:rFonts w:ascii="MS Gothic" w:eastAsia="MS Gothic" w:hAnsi="MS Gothic" w:cs="MS Gothic" w:hint="eastAsia"/>
        </w:rPr>
        <w:t>└──</w:t>
      </w:r>
      <w:r w:rsidRPr="00116DDA">
        <w:rPr>
          <w:rFonts w:ascii="Roboto Mono" w:hAnsi="Roboto Mono"/>
        </w:rPr>
        <w:t xml:space="preserve"> Related Center Theorems</w:t>
      </w:r>
    </w:p>
    <w:p w14:paraId="010E2683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MS Gothic" w:eastAsia="MS Gothic" w:hAnsi="MS Gothic" w:cs="MS Gothic" w:hint="eastAsia"/>
        </w:rPr>
        <w:t>│</w:t>
      </w:r>
    </w:p>
    <w:p w14:paraId="16E817C1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MS Gothic" w:eastAsia="MS Gothic" w:hAnsi="MS Gothic" w:cs="MS Gothic" w:hint="eastAsia"/>
        </w:rPr>
        <w:t>└──</w:t>
      </w:r>
      <w:r w:rsidRPr="00116DDA">
        <w:rPr>
          <w:rFonts w:ascii="Roboto Mono" w:hAnsi="Roboto Mono"/>
        </w:rPr>
        <w:t xml:space="preserve"> Collinearity Theorems</w:t>
      </w:r>
    </w:p>
    <w:p w14:paraId="60E40860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    </w:t>
      </w:r>
      <w:r w:rsidRPr="00116DDA">
        <w:rPr>
          <w:rFonts w:ascii="MS Gothic" w:eastAsia="MS Gothic" w:hAnsi="MS Gothic" w:cs="MS Gothic" w:hint="eastAsia"/>
        </w:rPr>
        <w:t>└──</w:t>
      </w:r>
      <w:r w:rsidRPr="00116DDA">
        <w:rPr>
          <w:rFonts w:ascii="Roboto Mono" w:hAnsi="Roboto Mono"/>
        </w:rPr>
        <w:t xml:space="preserve"> Menelaus' Theorem</w:t>
      </w:r>
    </w:p>
    <w:p w14:paraId="2722383C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Ceva's Theorem is particularly important as a </w:t>
      </w:r>
      <w:r w:rsidRPr="00116DDA">
        <w:rPr>
          <w:rFonts w:ascii="Roboto Mono" w:hAnsi="Roboto Mono"/>
          <w:b/>
          <w:bCs/>
        </w:rPr>
        <w:t>triangle concurrency theorem</w:t>
      </w:r>
      <w:r w:rsidRPr="00116DDA">
        <w:rPr>
          <w:rFonts w:ascii="Roboto Mono" w:hAnsi="Roboto Mono"/>
        </w:rPr>
        <w:t>.</w:t>
      </w:r>
    </w:p>
    <w:p w14:paraId="66D4206C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4549C4C4">
          <v:rect id="_x0000_i1041" style="width:0;height:1.5pt" o:hralign="center" o:hrstd="t" o:hr="t" fillcolor="#a0a0a0" stroked="f"/>
        </w:pict>
      </w:r>
    </w:p>
    <w:p w14:paraId="72ECCC23" w14:textId="77777777" w:rsidR="00AF0750" w:rsidRDefault="00AF0750" w:rsidP="00AF0750">
      <w:pPr>
        <w:pStyle w:val="Heading2"/>
      </w:pPr>
      <w:r w:rsidRPr="00116DDA">
        <w:t>Key Formula</w:t>
      </w:r>
    </w:p>
    <w:p w14:paraId="0160530E" w14:textId="77777777" w:rsidR="00AF0750" w:rsidRPr="00C25F27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5EE8C5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△ABC</m:t>
        </m:r>
      </m:oMath>
      <w:r w:rsidRPr="00116DDA">
        <w:rPr>
          <w:rFonts w:ascii="Roboto Mono" w:hAnsi="Roboto Mono"/>
        </w:rPr>
        <w:t>:</w:t>
      </w:r>
    </w:p>
    <w:p w14:paraId="3F14BF9C" w14:textId="77777777" w:rsidR="00AF0750" w:rsidRPr="00116DDA" w:rsidRDefault="00AF0750" w:rsidP="00AF0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D∈BC, E∈CA, F∈AB</m:t>
          </m:r>
        </m:oMath>
      </m:oMathPara>
    </w:p>
    <w:p w14:paraId="1A079426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then:</w:t>
      </w:r>
    </w:p>
    <w:p w14:paraId="2FCB2C6E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BE,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CF</m:t>
              </m:r>
              <m:r>
                <m:rPr>
                  <m:nor/>
                </m:rPr>
                <w:rPr>
                  <w:rFonts w:ascii="Roboto Mono" w:hAnsi="Roboto Mono"/>
                </w:rPr>
                <m:t> are concurrent  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CE</m:t>
                  </m:r>
                </m:num>
                <m:den>
                  <m:r>
                    <w:rPr>
                      <w:rFonts w:ascii="Cambria Math" w:hAnsi="Cambria Math"/>
                    </w:rPr>
                    <m:t>EA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AF</m:t>
                  </m:r>
                </m:num>
                <m:den>
                  <m:r>
                    <w:rPr>
                      <w:rFonts w:ascii="Cambria Math" w:hAnsi="Cambria Math"/>
                    </w:rPr>
                    <m:t>FB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20743B66" w14:textId="77777777" w:rsidR="00AF0750" w:rsidRPr="00116DDA" w:rsidRDefault="00000000" w:rsidP="00AF0750">
      <w:pPr>
        <w:rPr>
          <w:rFonts w:ascii="Roboto Mono" w:hAnsi="Roboto Mono"/>
        </w:rPr>
      </w:pPr>
      <w:r>
        <w:rPr>
          <w:rFonts w:ascii="Roboto Mono" w:hAnsi="Roboto Mono"/>
        </w:rPr>
        <w:pict w14:anchorId="3A0E5C2F">
          <v:rect id="_x0000_i1042" style="width:0;height:1.5pt" o:hralign="center" o:hrstd="t" o:hr="t" fillcolor="#a0a0a0" stroked="f"/>
        </w:pict>
      </w:r>
    </w:p>
    <w:p w14:paraId="26177DD1" w14:textId="77777777" w:rsidR="00AF0750" w:rsidRDefault="00AF0750" w:rsidP="00AF0750">
      <w:pPr>
        <w:pStyle w:val="Heading2"/>
      </w:pPr>
      <w:r w:rsidRPr="00116DDA">
        <w:t>Key Points</w:t>
      </w:r>
    </w:p>
    <w:p w14:paraId="6E427285" w14:textId="77777777" w:rsidR="00AF0750" w:rsidRPr="00C25F27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304FFB" w14:textId="77777777" w:rsidR="00AF0750" w:rsidRPr="00116DDA" w:rsidRDefault="00AF0750" w:rsidP="00AF0750">
      <w:pPr>
        <w:numPr>
          <w:ilvl w:val="0"/>
          <w:numId w:val="3"/>
        </w:numPr>
        <w:rPr>
          <w:rFonts w:ascii="Roboto Mono" w:hAnsi="Roboto Mono"/>
        </w:rPr>
      </w:pPr>
      <w:r w:rsidRPr="00116DDA">
        <w:rPr>
          <w:rFonts w:ascii="Roboto Mono" w:hAnsi="Roboto Mono"/>
          <w:b/>
          <w:bCs/>
        </w:rPr>
        <w:t>Ceva's Theorem deals with concurrency.</w:t>
      </w:r>
    </w:p>
    <w:p w14:paraId="067906CF" w14:textId="77777777" w:rsidR="00AF0750" w:rsidRPr="00116DDA" w:rsidRDefault="00AF0750" w:rsidP="00AF0750">
      <w:pPr>
        <w:numPr>
          <w:ilvl w:val="0"/>
          <w:numId w:val="3"/>
        </w:num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It applies to </w:t>
      </w:r>
      <w:r w:rsidRPr="00116DDA">
        <w:rPr>
          <w:rFonts w:ascii="Roboto Mono" w:hAnsi="Roboto Mono"/>
          <w:b/>
          <w:bCs/>
        </w:rPr>
        <w:t xml:space="preserve">three </w:t>
      </w:r>
      <w:proofErr w:type="spellStart"/>
      <w:r w:rsidRPr="00116DDA">
        <w:rPr>
          <w:rFonts w:ascii="Roboto Mono" w:hAnsi="Roboto Mono"/>
          <w:b/>
          <w:bCs/>
        </w:rPr>
        <w:t>cevians</w:t>
      </w:r>
      <w:proofErr w:type="spellEnd"/>
      <w:r w:rsidRPr="00116DDA">
        <w:rPr>
          <w:rFonts w:ascii="Roboto Mono" w:hAnsi="Roboto Mono"/>
          <w:b/>
          <w:bCs/>
        </w:rPr>
        <w:t xml:space="preserve"> of a triangle</w:t>
      </w:r>
      <w:r w:rsidRPr="00116DDA">
        <w:rPr>
          <w:rFonts w:ascii="Roboto Mono" w:hAnsi="Roboto Mono"/>
        </w:rPr>
        <w:t>.</w:t>
      </w:r>
    </w:p>
    <w:p w14:paraId="6C06F6A2" w14:textId="77777777" w:rsidR="00AF0750" w:rsidRPr="00116DDA" w:rsidRDefault="00AF0750" w:rsidP="00AF0750">
      <w:pPr>
        <w:numPr>
          <w:ilvl w:val="0"/>
          <w:numId w:val="3"/>
        </w:numPr>
        <w:rPr>
          <w:rFonts w:ascii="Roboto Mono" w:hAnsi="Roboto Mono"/>
        </w:rPr>
      </w:pPr>
      <w:r w:rsidRPr="00116DDA">
        <w:rPr>
          <w:rFonts w:ascii="Roboto Mono" w:hAnsi="Roboto Mono"/>
        </w:rPr>
        <w:t>A cevian connects a vertex to the opposite side.</w:t>
      </w:r>
    </w:p>
    <w:p w14:paraId="623090F9" w14:textId="77777777" w:rsidR="00AF0750" w:rsidRPr="00116DDA" w:rsidRDefault="00AF0750" w:rsidP="00AF0750">
      <w:pPr>
        <w:numPr>
          <w:ilvl w:val="0"/>
          <w:numId w:val="3"/>
        </w:numPr>
        <w:rPr>
          <w:rFonts w:ascii="Roboto Mono" w:hAnsi="Roboto Mono"/>
        </w:rPr>
      </w:pPr>
      <w:r w:rsidRPr="00116DDA">
        <w:rPr>
          <w:rFonts w:ascii="Roboto Mono" w:hAnsi="Roboto Mono"/>
        </w:rPr>
        <w:t>The standard internal formula is:</w:t>
      </w:r>
    </w:p>
    <w:p w14:paraId="7C367E7D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CE</m:t>
                  </m:r>
                </m:num>
                <m:den>
                  <m:r>
                    <w:rPr>
                      <w:rFonts w:ascii="Cambria Math" w:hAnsi="Cambria Math"/>
                    </w:rPr>
                    <m:t>EA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AF</m:t>
                  </m:r>
                </m:num>
                <m:den>
                  <m:r>
                    <w:rPr>
                      <w:rFonts w:ascii="Cambria Math" w:hAnsi="Cambria Math"/>
                    </w:rPr>
                    <m:t>FB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519F800A" w14:textId="77777777" w:rsidR="00AF0750" w:rsidRPr="00116DDA" w:rsidRDefault="00AF0750" w:rsidP="00AF0750">
      <w:pPr>
        <w:numPr>
          <w:ilvl w:val="0"/>
          <w:numId w:val="4"/>
        </w:numPr>
        <w:rPr>
          <w:rFonts w:ascii="Roboto Mono" w:hAnsi="Roboto Mono"/>
        </w:rPr>
      </w:pPr>
      <w:r w:rsidRPr="00116DDA">
        <w:rPr>
          <w:rFonts w:ascii="Roboto Mono" w:hAnsi="Roboto Mono"/>
        </w:rPr>
        <w:t>The theorem works in both directions:</w:t>
      </w:r>
    </w:p>
    <w:p w14:paraId="6EFFD892" w14:textId="77777777" w:rsidR="00AF0750" w:rsidRPr="00116DDA" w:rsidRDefault="00AF0750" w:rsidP="00AF0750">
      <w:pPr>
        <w:numPr>
          <w:ilvl w:val="1"/>
          <w:numId w:val="4"/>
        </w:num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concurrency </w:t>
      </w:r>
      <m:oMath>
        <m:r>
          <w:rPr>
            <w:rFonts w:ascii="Cambria Math" w:hAnsi="Cambria Math"/>
          </w:rPr>
          <m:t>⇒</m:t>
        </m:r>
      </m:oMath>
      <w:r w:rsidRPr="00116DDA">
        <w:rPr>
          <w:rFonts w:ascii="Roboto Mono" w:hAnsi="Roboto Mono"/>
        </w:rPr>
        <w:t xml:space="preserve">ratio product </w:t>
      </w:r>
      <m:oMath>
        <m:r>
          <w:rPr>
            <w:rFonts w:ascii="Cambria Math" w:hAnsi="Cambria Math"/>
          </w:rPr>
          <m:t>=1</m:t>
        </m:r>
      </m:oMath>
      <w:r w:rsidRPr="00116DDA">
        <w:rPr>
          <w:rFonts w:ascii="Roboto Mono" w:hAnsi="Roboto Mono"/>
        </w:rPr>
        <w:t>;</w:t>
      </w:r>
    </w:p>
    <w:p w14:paraId="68244A2E" w14:textId="77777777" w:rsidR="00AF0750" w:rsidRPr="00116DDA" w:rsidRDefault="00AF0750" w:rsidP="00AF0750">
      <w:pPr>
        <w:numPr>
          <w:ilvl w:val="1"/>
          <w:numId w:val="4"/>
        </w:num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ratio product </w:t>
      </w:r>
      <m:oMath>
        <m:r>
          <w:rPr>
            <w:rFonts w:ascii="Cambria Math" w:hAnsi="Cambria Math"/>
          </w:rPr>
          <m:t>=1⇒</m:t>
        </m:r>
      </m:oMath>
      <w:r w:rsidRPr="00116DDA">
        <w:rPr>
          <w:rFonts w:ascii="Roboto Mono" w:hAnsi="Roboto Mono"/>
        </w:rPr>
        <w:t>concurrency.</w:t>
      </w:r>
    </w:p>
    <w:p w14:paraId="533EAB57" w14:textId="77777777" w:rsidR="00AF0750" w:rsidRPr="00116DDA" w:rsidRDefault="00AF0750" w:rsidP="00AF0750">
      <w:pPr>
        <w:numPr>
          <w:ilvl w:val="0"/>
          <w:numId w:val="4"/>
        </w:num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It can be used with medians, angle bisectors, and other </w:t>
      </w:r>
      <w:proofErr w:type="spellStart"/>
      <w:r w:rsidRPr="00116DDA">
        <w:rPr>
          <w:rFonts w:ascii="Roboto Mono" w:hAnsi="Roboto Mono"/>
        </w:rPr>
        <w:t>cevians</w:t>
      </w:r>
      <w:proofErr w:type="spellEnd"/>
      <w:r w:rsidRPr="00116DDA">
        <w:rPr>
          <w:rFonts w:ascii="Roboto Mono" w:hAnsi="Roboto Mono"/>
        </w:rPr>
        <w:t>.</w:t>
      </w:r>
    </w:p>
    <w:p w14:paraId="26400046" w14:textId="77777777" w:rsidR="00AF0750" w:rsidRPr="00116DDA" w:rsidRDefault="00AF0750" w:rsidP="00AF0750">
      <w:pPr>
        <w:numPr>
          <w:ilvl w:val="0"/>
          <w:numId w:val="4"/>
        </w:num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The common intersection of the three medians is the </w:t>
      </w:r>
      <w:r w:rsidRPr="00116DDA">
        <w:rPr>
          <w:rFonts w:ascii="Roboto Mono" w:hAnsi="Roboto Mono"/>
          <w:b/>
          <w:bCs/>
        </w:rPr>
        <w:t>centroid</w:t>
      </w:r>
      <w:r w:rsidRPr="00116DDA">
        <w:rPr>
          <w:rFonts w:ascii="Roboto Mono" w:hAnsi="Roboto Mono"/>
        </w:rPr>
        <w:t>.</w:t>
      </w:r>
    </w:p>
    <w:p w14:paraId="005744D7" w14:textId="77777777" w:rsidR="00AF0750" w:rsidRPr="00116DDA" w:rsidRDefault="00AF0750" w:rsidP="00AF0750">
      <w:pPr>
        <w:numPr>
          <w:ilvl w:val="0"/>
          <w:numId w:val="4"/>
        </w:num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The common intersection of the three internal angle bisectors is the </w:t>
      </w:r>
      <w:r w:rsidRPr="00116DDA">
        <w:rPr>
          <w:rFonts w:ascii="Roboto Mono" w:hAnsi="Roboto Mono"/>
          <w:b/>
          <w:bCs/>
        </w:rPr>
        <w:t>incenter</w:t>
      </w:r>
      <w:r w:rsidRPr="00116DDA">
        <w:rPr>
          <w:rFonts w:ascii="Roboto Mono" w:hAnsi="Roboto Mono"/>
        </w:rPr>
        <w:t>.</w:t>
      </w:r>
    </w:p>
    <w:p w14:paraId="2EF8A38E" w14:textId="77777777" w:rsidR="00AF0750" w:rsidRPr="00116DDA" w:rsidRDefault="00AF0750" w:rsidP="00AF0750">
      <w:pPr>
        <w:numPr>
          <w:ilvl w:val="0"/>
          <w:numId w:val="4"/>
        </w:num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The generalized form uses </w:t>
      </w:r>
      <w:r w:rsidRPr="00116DDA">
        <w:rPr>
          <w:rFonts w:ascii="Roboto Mono" w:hAnsi="Roboto Mono"/>
          <w:b/>
          <w:bCs/>
        </w:rPr>
        <w:t>directed lengths</w:t>
      </w:r>
      <w:r w:rsidRPr="00116DDA">
        <w:rPr>
          <w:rFonts w:ascii="Roboto Mono" w:hAnsi="Roboto Mono"/>
        </w:rPr>
        <w:t xml:space="preserve"> for points on side extensions.</w:t>
      </w:r>
    </w:p>
    <w:p w14:paraId="13A741F3" w14:textId="77777777" w:rsidR="00AF0750" w:rsidRPr="00116DDA" w:rsidRDefault="00AF0750" w:rsidP="00AF0750">
      <w:pPr>
        <w:numPr>
          <w:ilvl w:val="0"/>
          <w:numId w:val="4"/>
        </w:num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Ceva is closely related to Menelaus, but Ceva concerns </w:t>
      </w:r>
      <w:r w:rsidRPr="00116DDA">
        <w:rPr>
          <w:rFonts w:ascii="Roboto Mono" w:hAnsi="Roboto Mono"/>
          <w:b/>
          <w:bCs/>
        </w:rPr>
        <w:t>concurrency</w:t>
      </w:r>
      <w:r w:rsidRPr="00116DDA">
        <w:rPr>
          <w:rFonts w:ascii="Roboto Mono" w:hAnsi="Roboto Mono"/>
        </w:rPr>
        <w:t xml:space="preserve">, while Menelaus concerns </w:t>
      </w:r>
      <w:r w:rsidRPr="00116DDA">
        <w:rPr>
          <w:rFonts w:ascii="Roboto Mono" w:hAnsi="Roboto Mono"/>
          <w:b/>
          <w:bCs/>
        </w:rPr>
        <w:t>collinearity</w:t>
      </w:r>
      <w:r w:rsidRPr="00116DDA">
        <w:rPr>
          <w:rFonts w:ascii="Roboto Mono" w:hAnsi="Roboto Mono"/>
        </w:rPr>
        <w:t>.</w:t>
      </w:r>
    </w:p>
    <w:p w14:paraId="1299D475" w14:textId="77777777" w:rsidR="00AF0750" w:rsidRDefault="00AF0750" w:rsidP="00AF0750">
      <w:pPr>
        <w:pStyle w:val="Heading2"/>
      </w:pPr>
      <w:r w:rsidRPr="00116DDA">
        <w:t>Conclusion</w:t>
      </w:r>
    </w:p>
    <w:p w14:paraId="3278436D" w14:textId="77777777" w:rsidR="00AF0750" w:rsidRPr="00C25F27" w:rsidRDefault="00AF0750" w:rsidP="00AF07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BF8BE8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  <w:b/>
          <w:bCs/>
        </w:rPr>
        <w:t>Ceva's Theorem</w:t>
      </w:r>
      <w:r w:rsidRPr="00116DDA">
        <w:rPr>
          <w:rFonts w:ascii="Roboto Mono" w:hAnsi="Roboto Mono"/>
        </w:rPr>
        <w:t xml:space="preserve"> provides an algebraic condition for the concurrency of three </w:t>
      </w:r>
      <w:proofErr w:type="spellStart"/>
      <w:r w:rsidRPr="00116DDA">
        <w:rPr>
          <w:rFonts w:ascii="Roboto Mono" w:hAnsi="Roboto Mono"/>
        </w:rPr>
        <w:t>cevians</w:t>
      </w:r>
      <w:proofErr w:type="spellEnd"/>
      <w:r w:rsidRPr="00116DDA">
        <w:rPr>
          <w:rFonts w:ascii="Roboto Mono" w:hAnsi="Roboto Mono"/>
        </w:rPr>
        <w:t xml:space="preserve"> in a triangle:</w:t>
      </w:r>
    </w:p>
    <w:p w14:paraId="31671EEB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Three Cevians Concurrent  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CE</m:t>
                  </m:r>
                </m:num>
                <m:den>
                  <m:r>
                    <w:rPr>
                      <w:rFonts w:ascii="Cambria Math" w:hAnsi="Cambria Math"/>
                    </w:rPr>
                    <m:t>EA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AF</m:t>
                  </m:r>
                </m:num>
                <m:den>
                  <m:r>
                    <w:rPr>
                      <w:rFonts w:ascii="Cambria Math" w:hAnsi="Cambria Math"/>
                    </w:rPr>
                    <m:t>FB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5C19FCD4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>Its central relationship is:</w:t>
      </w:r>
    </w:p>
    <w:p w14:paraId="6C053A96" w14:textId="77777777" w:rsidR="00AF0750" w:rsidRPr="00116DDA" w:rsidRDefault="00000000" w:rsidP="00AF07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Side Ratios</m:t>
              </m:r>
              <m:r>
                <w:rPr>
                  <w:rFonts w:ascii="Cambria Math" w:hAnsi="Cambria Math"/>
                </w:rPr>
                <m:t>⟷</m:t>
              </m:r>
              <m:r>
                <m:rPr>
                  <m:nor/>
                </m:rPr>
                <w:rPr>
                  <w:rFonts w:ascii="Roboto Mono" w:hAnsi="Roboto Mono"/>
                </w:rPr>
                <m:t>Concurrency</m:t>
              </m:r>
            </m:e>
          </m:borderBox>
        </m:oMath>
      </m:oMathPara>
    </w:p>
    <w:p w14:paraId="1FA58A13" w14:textId="77777777" w:rsidR="00AF0750" w:rsidRPr="00116DDA" w:rsidRDefault="00AF0750" w:rsidP="00AF0750">
      <w:pPr>
        <w:rPr>
          <w:rFonts w:ascii="Roboto Mono" w:hAnsi="Roboto Mono"/>
        </w:rPr>
      </w:pPr>
      <w:r w:rsidRPr="00116DDA">
        <w:rPr>
          <w:rFonts w:ascii="Roboto Mono" w:hAnsi="Roboto Mono"/>
        </w:rPr>
        <w:t xml:space="preserve">It is one of the fundamental theorems for studying </w:t>
      </w:r>
      <w:r w:rsidRPr="00116DDA">
        <w:rPr>
          <w:rFonts w:ascii="Roboto Mono" w:hAnsi="Roboto Mono"/>
          <w:b/>
          <w:bCs/>
        </w:rPr>
        <w:t xml:space="preserve">triangle centers, </w:t>
      </w:r>
      <w:proofErr w:type="spellStart"/>
      <w:r w:rsidRPr="00116DDA">
        <w:rPr>
          <w:rFonts w:ascii="Roboto Mono" w:hAnsi="Roboto Mono"/>
          <w:b/>
          <w:bCs/>
        </w:rPr>
        <w:t>cevians</w:t>
      </w:r>
      <w:proofErr w:type="spellEnd"/>
      <w:r w:rsidRPr="00116DDA">
        <w:rPr>
          <w:rFonts w:ascii="Roboto Mono" w:hAnsi="Roboto Mono"/>
          <w:b/>
          <w:bCs/>
        </w:rPr>
        <w:t>, ratios, and concurrency</w:t>
      </w:r>
      <w:r w:rsidRPr="00116DDA">
        <w:rPr>
          <w:rFonts w:ascii="Roboto Mono" w:hAnsi="Roboto Mono"/>
        </w:rPr>
        <w:t>.</w:t>
      </w:r>
    </w:p>
    <w:p w14:paraId="71D21C24" w14:textId="03DBDD44" w:rsidR="00116DDA" w:rsidRPr="00AF0750" w:rsidRDefault="00116DDA" w:rsidP="00AF0750"/>
    <w:sectPr w:rsidR="00116DDA" w:rsidRPr="00AF0750" w:rsidSect="00AF0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95144"/>
    <w:multiLevelType w:val="multilevel"/>
    <w:tmpl w:val="EBE4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829BA"/>
    <w:multiLevelType w:val="multilevel"/>
    <w:tmpl w:val="FA8EB0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21970"/>
    <w:multiLevelType w:val="multilevel"/>
    <w:tmpl w:val="344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53C70"/>
    <w:multiLevelType w:val="multilevel"/>
    <w:tmpl w:val="9BE4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8513761">
    <w:abstractNumId w:val="2"/>
  </w:num>
  <w:num w:numId="2" w16cid:durableId="2106656756">
    <w:abstractNumId w:val="0"/>
  </w:num>
  <w:num w:numId="3" w16cid:durableId="1762599400">
    <w:abstractNumId w:val="3"/>
  </w:num>
  <w:num w:numId="4" w16cid:durableId="1663123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AE"/>
    <w:rsid w:val="000C6226"/>
    <w:rsid w:val="00116DDA"/>
    <w:rsid w:val="0014076E"/>
    <w:rsid w:val="00145049"/>
    <w:rsid w:val="001A7337"/>
    <w:rsid w:val="002B5379"/>
    <w:rsid w:val="002D1F4F"/>
    <w:rsid w:val="003928E1"/>
    <w:rsid w:val="00575CAE"/>
    <w:rsid w:val="006D30D1"/>
    <w:rsid w:val="00711B4D"/>
    <w:rsid w:val="008558DA"/>
    <w:rsid w:val="008952B3"/>
    <w:rsid w:val="00A70480"/>
    <w:rsid w:val="00AF0750"/>
    <w:rsid w:val="00BA0FC0"/>
    <w:rsid w:val="00C25F27"/>
    <w:rsid w:val="00C72F10"/>
    <w:rsid w:val="00CD6C44"/>
    <w:rsid w:val="00F53C2E"/>
    <w:rsid w:val="00FD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F83B1"/>
  <w15:chartTrackingRefBased/>
  <w15:docId w15:val="{2F3E75DE-C795-4C33-AB05-9F2642D4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750"/>
  </w:style>
  <w:style w:type="paragraph" w:styleId="Heading1">
    <w:name w:val="heading 1"/>
    <w:basedOn w:val="Normal"/>
    <w:next w:val="Normal"/>
    <w:link w:val="Heading1Char"/>
    <w:uiPriority w:val="9"/>
    <w:qFormat/>
    <w:rsid w:val="00575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5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1640</Words>
  <Characters>9349</Characters>
  <Application>Microsoft Office Word</Application>
  <DocSecurity>0</DocSecurity>
  <Lines>77</Lines>
  <Paragraphs>21</Paragraphs>
  <ScaleCrop>false</ScaleCrop>
  <Company/>
  <LinksUpToDate>false</LinksUpToDate>
  <CharactersWithSpaces>10968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2026-09-30T09:25:00Z</dcterms:created>
  <dcterms:modified xsi:type="dcterms:W3CDTF">2026-09-30T19:42:00Z</dcterms:modified>
</cp:coreProperties>
</file>