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3EF4" w14:textId="4DE876EE" w:rsidR="00A70480" w:rsidRDefault="00251005" w:rsidP="00251005">
      <w:pPr>
        <w:pStyle w:val="Heading1"/>
      </w:pPr>
      <w:r w:rsidRPr="00251005">
        <w:t>Chord</w:t>
      </w:r>
    </w:p>
    <w:p w14:paraId="457D1196" w14:textId="00D2BEA1" w:rsidR="00251005" w:rsidRPr="00251005" w:rsidRDefault="00CC348C" w:rsidP="0025100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86F32" w14:textId="2BBA3C9B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2A5B7601" wp14:editId="2E8E7F66">
            <wp:extent cx="4290060" cy="3855720"/>
            <wp:effectExtent l="0" t="0" r="0" b="0"/>
            <wp:docPr id="123842658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CAD9" w14:textId="02E135A6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11CAD716" wp14:editId="0F852B77">
            <wp:extent cx="3810000" cy="3154680"/>
            <wp:effectExtent l="0" t="0" r="0" b="7620"/>
            <wp:docPr id="2026381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C013" w14:textId="55B8DBA8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2DAA2EDA" wp14:editId="695DFCD1">
            <wp:extent cx="5257800" cy="3832860"/>
            <wp:effectExtent l="0" t="0" r="0" b="0"/>
            <wp:docPr id="207902999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5932" w14:textId="7D722E19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74D41C16" wp14:editId="65475AC5">
            <wp:extent cx="5943600" cy="6047740"/>
            <wp:effectExtent l="0" t="0" r="0" b="0"/>
            <wp:docPr id="76702012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80CC" w14:textId="0CACAF85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08466F5B" wp14:editId="63A00355">
            <wp:extent cx="4053840" cy="3802380"/>
            <wp:effectExtent l="0" t="0" r="3810" b="7620"/>
            <wp:docPr id="56550669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DD57" w14:textId="77777777" w:rsidR="00251005" w:rsidRDefault="00251005" w:rsidP="00A90D87">
      <w:pPr>
        <w:pStyle w:val="Heading2"/>
      </w:pPr>
      <w:r w:rsidRPr="00251005">
        <w:t>Definition</w:t>
      </w:r>
    </w:p>
    <w:p w14:paraId="61DE90B6" w14:textId="32628C6E" w:rsidR="00A90D87" w:rsidRPr="00A90D87" w:rsidRDefault="00A90D87" w:rsidP="00A90D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8142C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</w:t>
      </w:r>
      <w:r w:rsidRPr="00251005">
        <w:rPr>
          <w:rFonts w:ascii="Roboto Mono" w:hAnsi="Roboto Mono"/>
          <w:b/>
          <w:bCs/>
        </w:rPr>
        <w:t>chord</w:t>
      </w:r>
      <w:r w:rsidRPr="00251005">
        <w:rPr>
          <w:rFonts w:ascii="Roboto Mono" w:hAnsi="Roboto Mono"/>
        </w:rPr>
        <w:t xml:space="preserve"> is a </w:t>
      </w:r>
      <w:r w:rsidRPr="00251005">
        <w:rPr>
          <w:rFonts w:ascii="Roboto Mono" w:hAnsi="Roboto Mono"/>
          <w:b/>
          <w:bCs/>
        </w:rPr>
        <w:t>line segment whose two endpoints lie on the circumference of a circle</w:t>
      </w:r>
      <w:r w:rsidRPr="00251005">
        <w:rPr>
          <w:rFonts w:ascii="Roboto Mono" w:hAnsi="Roboto Mono"/>
        </w:rPr>
        <w:t>.</w:t>
      </w:r>
    </w:p>
    <w:p w14:paraId="708A8CFC" w14:textId="627DAD6A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25100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51005">
        <w:rPr>
          <w:rFonts w:ascii="Roboto Mono" w:hAnsi="Roboto Mono"/>
        </w:rPr>
        <w:t>are points on a circle, then:</w:t>
      </w:r>
    </w:p>
    <w:p w14:paraId="0E4F97CF" w14:textId="6B538C6C" w:rsidR="00251005" w:rsidRPr="00251005" w:rsidRDefault="00251005" w:rsidP="0025100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E7FA835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is a chord.</w:t>
      </w:r>
    </w:p>
    <w:p w14:paraId="2264C216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The chord does </w:t>
      </w:r>
      <w:r w:rsidRPr="00251005">
        <w:rPr>
          <w:rFonts w:ascii="Roboto Mono" w:hAnsi="Roboto Mono"/>
          <w:b/>
          <w:bCs/>
        </w:rPr>
        <w:t>not</w:t>
      </w:r>
      <w:r w:rsidRPr="00251005">
        <w:rPr>
          <w:rFonts w:ascii="Roboto Mono" w:hAnsi="Roboto Mono"/>
        </w:rPr>
        <w:t xml:space="preserve"> have to pass through the center.</w:t>
      </w:r>
    </w:p>
    <w:p w14:paraId="0E768EC0" w14:textId="77777777" w:rsidR="00251005" w:rsidRDefault="00251005" w:rsidP="00A90D87">
      <w:pPr>
        <w:pStyle w:val="Heading2"/>
      </w:pPr>
      <w:r w:rsidRPr="00251005">
        <w:t>Fundamental Elements</w:t>
      </w:r>
    </w:p>
    <w:p w14:paraId="20E51B57" w14:textId="10569A8C" w:rsidR="00A90D87" w:rsidRDefault="00A90D87" w:rsidP="00A90D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894F6B" w14:textId="69DE5DF1" w:rsidR="00A50E3F" w:rsidRPr="00A90D87" w:rsidRDefault="00A50E3F" w:rsidP="00A90D87">
      <w:r>
        <w:rPr>
          <w:noProof/>
        </w:rPr>
        <w:lastRenderedPageBreak/>
        <w:drawing>
          <wp:inline distT="0" distB="0" distL="0" distR="0" wp14:anchorId="1BDF0F1E" wp14:editId="73E3C7D6">
            <wp:extent cx="5943600" cy="974725"/>
            <wp:effectExtent l="0" t="0" r="0" b="0"/>
            <wp:docPr id="702371335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F1D89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Chord</w:t>
      </w:r>
    </w:p>
    <w:p w14:paraId="772CFD0A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First Endpoint</w:t>
      </w:r>
    </w:p>
    <w:p w14:paraId="13F4549C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Line Segment</w:t>
      </w:r>
    </w:p>
    <w:p w14:paraId="1F5E8E69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Second Endpoint</w:t>
      </w:r>
    </w:p>
    <w:p w14:paraId="098A0C4B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     </w:t>
      </w: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Both endpoints lie on the circumference</w:t>
      </w:r>
    </w:p>
    <w:p w14:paraId="10064AED" w14:textId="2A74AFA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112AB72D" wp14:editId="36FD3205">
            <wp:extent cx="5943600" cy="5687060"/>
            <wp:effectExtent l="0" t="0" r="0" b="8890"/>
            <wp:docPr id="112012027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29FB" w14:textId="62F16F82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2EC1E6E8" wp14:editId="3708AD69">
            <wp:extent cx="3810000" cy="3154680"/>
            <wp:effectExtent l="0" t="0" r="0" b="7620"/>
            <wp:docPr id="30486212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71C1" w14:textId="79D70458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5FC4168A" wp14:editId="7F8704FB">
            <wp:extent cx="5943600" cy="5927725"/>
            <wp:effectExtent l="0" t="0" r="0" b="0"/>
            <wp:docPr id="68085989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BE59" w14:textId="77777777" w:rsidR="00251005" w:rsidRDefault="00251005" w:rsidP="00A90D87">
      <w:pPr>
        <w:pStyle w:val="Heading2"/>
      </w:pPr>
      <w:r w:rsidRPr="00251005">
        <w:t>Main Properties</w:t>
      </w:r>
    </w:p>
    <w:p w14:paraId="5CE7DEB9" w14:textId="465858E4" w:rsidR="00A90D87" w:rsidRPr="00A90D87" w:rsidRDefault="00A90D87" w:rsidP="00A90D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E32FE0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chord is a </w:t>
      </w:r>
      <w:r w:rsidRPr="00251005">
        <w:rPr>
          <w:rFonts w:ascii="Roboto Mono" w:hAnsi="Roboto Mono"/>
          <w:b/>
          <w:bCs/>
        </w:rPr>
        <w:t>line segment</w:t>
      </w:r>
      <w:r w:rsidRPr="00251005">
        <w:rPr>
          <w:rFonts w:ascii="Roboto Mono" w:hAnsi="Roboto Mono"/>
        </w:rPr>
        <w:t>, not an infinite line.</w:t>
      </w:r>
    </w:p>
    <w:p w14:paraId="28B09285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>Both endpoints of a chord lie on the circumference.</w:t>
      </w:r>
    </w:p>
    <w:p w14:paraId="18F1D2C2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>A chord can pass through the center.</w:t>
      </w:r>
    </w:p>
    <w:p w14:paraId="102F192C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t xml:space="preserve">A chord that passes through the center is called a </w:t>
      </w:r>
      <w:r w:rsidRPr="00251005">
        <w:rPr>
          <w:rFonts w:ascii="Roboto Mono" w:hAnsi="Roboto Mono"/>
          <w:b/>
          <w:bCs/>
        </w:rPr>
        <w:t>diameter</w:t>
      </w:r>
      <w:r w:rsidRPr="00251005">
        <w:rPr>
          <w:rFonts w:ascii="Roboto Mono" w:hAnsi="Roboto Mono"/>
        </w:rPr>
        <w:t>.</w:t>
      </w:r>
    </w:p>
    <w:p w14:paraId="79E56567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>A circle has infinitely many chords.</w:t>
      </w:r>
    </w:p>
    <w:p w14:paraId="70701800" w14:textId="77777777" w:rsidR="00251005" w:rsidRPr="00251005" w:rsidRDefault="00251005" w:rsidP="00251005">
      <w:pPr>
        <w:numPr>
          <w:ilvl w:val="0"/>
          <w:numId w:val="1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The </w:t>
      </w:r>
      <w:r w:rsidRPr="00251005">
        <w:rPr>
          <w:rFonts w:ascii="Roboto Mono" w:hAnsi="Roboto Mono"/>
          <w:b/>
          <w:bCs/>
        </w:rPr>
        <w:t>diameter is the longest possible chord</w:t>
      </w:r>
      <w:r w:rsidRPr="00251005">
        <w:rPr>
          <w:rFonts w:ascii="Roboto Mono" w:hAnsi="Roboto Mono"/>
        </w:rPr>
        <w:t xml:space="preserve"> of a circle.</w:t>
      </w:r>
    </w:p>
    <w:p w14:paraId="1755B44F" w14:textId="77777777" w:rsidR="00251005" w:rsidRDefault="00251005" w:rsidP="00A90D87">
      <w:pPr>
        <w:pStyle w:val="Heading2"/>
      </w:pPr>
      <w:r w:rsidRPr="00251005">
        <w:t>Chord vs Diameter vs Radius</w:t>
      </w:r>
    </w:p>
    <w:p w14:paraId="5CE114B5" w14:textId="41E43979" w:rsidR="00A90D87" w:rsidRPr="00A90D87" w:rsidRDefault="00A90D87" w:rsidP="00A90D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2FB5D" w14:textId="415F01C1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00A1982F" wp14:editId="4C49AC2C">
            <wp:extent cx="3566160" cy="3802380"/>
            <wp:effectExtent l="0" t="0" r="0" b="7620"/>
            <wp:docPr id="157651210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EF41" w14:textId="4459992D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5257F3B4" wp14:editId="64C067C3">
            <wp:extent cx="4290060" cy="3855720"/>
            <wp:effectExtent l="0" t="0" r="0" b="0"/>
            <wp:docPr id="208610643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93F6" w14:textId="1CE66F99" w:rsid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132D15D0" wp14:editId="0A9BFA85">
            <wp:extent cx="5257800" cy="3832860"/>
            <wp:effectExtent l="0" t="0" r="0" b="0"/>
            <wp:docPr id="14999002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5A06" w14:textId="0BEFB6DB" w:rsidR="00A00CAA" w:rsidRPr="00251005" w:rsidRDefault="00A00CAA" w:rsidP="0025100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2FB6CE" wp14:editId="4B7A1F67">
            <wp:extent cx="5943600" cy="1218565"/>
            <wp:effectExtent l="0" t="0" r="0" b="635"/>
            <wp:docPr id="146886255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237"/>
        <w:gridCol w:w="3244"/>
      </w:tblGrid>
      <w:tr w:rsidR="00251005" w:rsidRPr="00251005" w14:paraId="65024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D2E3D" w14:textId="77777777" w:rsidR="00251005" w:rsidRPr="00251005" w:rsidRDefault="00251005" w:rsidP="00251005">
            <w:pPr>
              <w:rPr>
                <w:rFonts w:ascii="Roboto Mono" w:hAnsi="Roboto Mono"/>
                <w:b/>
                <w:bCs/>
              </w:rPr>
            </w:pPr>
            <w:r w:rsidRPr="00251005">
              <w:rPr>
                <w:rFonts w:ascii="Roboto Mono" w:hAnsi="Roboto Mono"/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433CD41" w14:textId="77777777" w:rsidR="00251005" w:rsidRPr="00251005" w:rsidRDefault="00251005" w:rsidP="00251005">
            <w:pPr>
              <w:rPr>
                <w:rFonts w:ascii="Roboto Mono" w:hAnsi="Roboto Mono"/>
                <w:b/>
                <w:bCs/>
              </w:rPr>
            </w:pPr>
            <w:r w:rsidRPr="00251005">
              <w:rPr>
                <w:rFonts w:ascii="Roboto Mono" w:hAnsi="Roboto Mono"/>
                <w:b/>
                <w:bCs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255EA16" w14:textId="77777777" w:rsidR="00251005" w:rsidRPr="00251005" w:rsidRDefault="00251005" w:rsidP="00251005">
            <w:pPr>
              <w:rPr>
                <w:rFonts w:ascii="Roboto Mono" w:hAnsi="Roboto Mono"/>
                <w:b/>
                <w:bCs/>
              </w:rPr>
            </w:pPr>
            <w:r w:rsidRPr="00251005">
              <w:rPr>
                <w:rFonts w:ascii="Roboto Mono" w:hAnsi="Roboto Mono"/>
                <w:b/>
                <w:bCs/>
              </w:rPr>
              <w:t>Passes through center?</w:t>
            </w:r>
          </w:p>
        </w:tc>
      </w:tr>
      <w:tr w:rsidR="00251005" w:rsidRPr="00251005" w14:paraId="4809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5416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5B785CB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</w:rPr>
              <w:t>Center + circumference</w:t>
            </w:r>
          </w:p>
        </w:tc>
        <w:tc>
          <w:tcPr>
            <w:tcW w:w="0" w:type="auto"/>
            <w:vAlign w:val="center"/>
            <w:hideMark/>
          </w:tcPr>
          <w:p w14:paraId="5C948041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</w:rPr>
              <w:t>Yes, starts at center</w:t>
            </w:r>
          </w:p>
        </w:tc>
      </w:tr>
      <w:tr w:rsidR="00251005" w:rsidRPr="00251005" w14:paraId="5A6BA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433B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  <w:b/>
                <w:bCs/>
              </w:rPr>
              <w:t>Chord</w:t>
            </w:r>
          </w:p>
        </w:tc>
        <w:tc>
          <w:tcPr>
            <w:tcW w:w="0" w:type="auto"/>
            <w:vAlign w:val="center"/>
            <w:hideMark/>
          </w:tcPr>
          <w:p w14:paraId="0986001C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</w:rPr>
              <w:t>Circumference + circumference</w:t>
            </w:r>
          </w:p>
        </w:tc>
        <w:tc>
          <w:tcPr>
            <w:tcW w:w="0" w:type="auto"/>
            <w:vAlign w:val="center"/>
            <w:hideMark/>
          </w:tcPr>
          <w:p w14:paraId="74BEE532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</w:rPr>
              <w:t>Not necessarily</w:t>
            </w:r>
          </w:p>
        </w:tc>
      </w:tr>
      <w:tr w:rsidR="00251005" w:rsidRPr="00251005" w14:paraId="2D30A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EEDD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  <w:b/>
                <w:bCs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3D5986A0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</w:rPr>
              <w:t>Circumference + circumference</w:t>
            </w:r>
          </w:p>
        </w:tc>
        <w:tc>
          <w:tcPr>
            <w:tcW w:w="0" w:type="auto"/>
            <w:vAlign w:val="center"/>
            <w:hideMark/>
          </w:tcPr>
          <w:p w14:paraId="2E8E8929" w14:textId="77777777" w:rsidR="00251005" w:rsidRPr="00251005" w:rsidRDefault="00251005" w:rsidP="00251005">
            <w:pPr>
              <w:rPr>
                <w:rFonts w:ascii="Roboto Mono" w:hAnsi="Roboto Mono"/>
              </w:rPr>
            </w:pPr>
            <w:r w:rsidRPr="00251005">
              <w:rPr>
                <w:rFonts w:ascii="Roboto Mono" w:hAnsi="Roboto Mono"/>
                <w:b/>
                <w:bCs/>
              </w:rPr>
              <w:t>Yes</w:t>
            </w:r>
          </w:p>
        </w:tc>
      </w:tr>
    </w:tbl>
    <w:p w14:paraId="3E5CA850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Therefore:</w:t>
      </w:r>
    </w:p>
    <w:p w14:paraId="03B1D0E5" w14:textId="77777777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diameter is a chord</m:t>
              </m:r>
            </m:e>
          </m:borderBox>
        </m:oMath>
      </m:oMathPara>
    </w:p>
    <w:p w14:paraId="57A78DC6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but:</w:t>
      </w:r>
    </w:p>
    <w:p w14:paraId="51F6C1B1" w14:textId="77777777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every chord is a diameter</m:t>
              </m:r>
            </m:e>
          </m:borderBox>
        </m:oMath>
      </m:oMathPara>
    </w:p>
    <w:p w14:paraId="02717833" w14:textId="77777777" w:rsidR="00251005" w:rsidRPr="00251005" w:rsidRDefault="00251005" w:rsidP="00A3298C">
      <w:pPr>
        <w:pStyle w:val="Heading2"/>
      </w:pPr>
      <w:r w:rsidRPr="00251005">
        <w:t>Types of Chords</w:t>
      </w:r>
    </w:p>
    <w:p w14:paraId="561CE849" w14:textId="77777777" w:rsidR="00251005" w:rsidRDefault="00251005" w:rsidP="00A3298C">
      <w:pPr>
        <w:pStyle w:val="Heading3"/>
      </w:pPr>
      <w:r w:rsidRPr="00251005">
        <w:t>1. Diameter Chord</w:t>
      </w:r>
    </w:p>
    <w:p w14:paraId="60CDFF49" w14:textId="79BB7432" w:rsidR="00A3298C" w:rsidRPr="00A3298C" w:rsidRDefault="00A3298C" w:rsidP="00A329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8155C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A chord passing through the center.</w:t>
      </w:r>
    </w:p>
    <w:p w14:paraId="072836ED" w14:textId="5C032BA7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CCFE708" w14:textId="77777777" w:rsidR="00251005" w:rsidRDefault="00251005" w:rsidP="00A3298C">
      <w:pPr>
        <w:pStyle w:val="Heading3"/>
      </w:pPr>
      <w:r w:rsidRPr="00251005">
        <w:t>2. Minor Chord</w:t>
      </w:r>
    </w:p>
    <w:p w14:paraId="589BF6ED" w14:textId="725CBB56" w:rsidR="00A3298C" w:rsidRPr="00A3298C" w:rsidRDefault="00A3298C" w:rsidP="00A329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EFBF1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chord that cuts off a </w:t>
      </w:r>
      <w:r w:rsidRPr="00251005">
        <w:rPr>
          <w:rFonts w:ascii="Roboto Mono" w:hAnsi="Roboto Mono"/>
          <w:b/>
          <w:bCs/>
        </w:rPr>
        <w:t>minor arc</w:t>
      </w:r>
      <w:r w:rsidRPr="00251005">
        <w:rPr>
          <w:rFonts w:ascii="Roboto Mono" w:hAnsi="Roboto Mono"/>
        </w:rPr>
        <w:t>.</w:t>
      </w:r>
    </w:p>
    <w:p w14:paraId="0B7424D2" w14:textId="77777777" w:rsidR="00251005" w:rsidRDefault="00251005" w:rsidP="00A3298C">
      <w:pPr>
        <w:pStyle w:val="Heading3"/>
      </w:pPr>
      <w:r w:rsidRPr="00251005">
        <w:t>3. Major Chord</w:t>
      </w:r>
    </w:p>
    <w:p w14:paraId="7970545E" w14:textId="6561A06B" w:rsidR="00A3298C" w:rsidRPr="00A3298C" w:rsidRDefault="00A3298C" w:rsidP="00A329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B53EB8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In elementary geometry, chords themselves are not usually classified as "major" or "minor"; rather, the </w:t>
      </w:r>
      <w:r w:rsidRPr="00251005">
        <w:rPr>
          <w:rFonts w:ascii="Roboto Mono" w:hAnsi="Roboto Mono"/>
          <w:b/>
          <w:bCs/>
        </w:rPr>
        <w:t>arc</w:t>
      </w:r>
      <w:r w:rsidRPr="00251005">
        <w:rPr>
          <w:rFonts w:ascii="Roboto Mono" w:hAnsi="Roboto Mono"/>
        </w:rPr>
        <w:t xml:space="preserve"> determined by </w:t>
      </w:r>
      <w:r w:rsidRPr="00251005">
        <w:rPr>
          <w:rFonts w:ascii="Roboto Mono" w:hAnsi="Roboto Mono"/>
        </w:rPr>
        <w:lastRenderedPageBreak/>
        <w:t>a chord is called a minor or major arc. The chord is simply the segment joining the arc's endpoints.</w:t>
      </w:r>
    </w:p>
    <w:p w14:paraId="2133D5B0" w14:textId="77777777" w:rsidR="00251005" w:rsidRDefault="00251005" w:rsidP="0025217E">
      <w:pPr>
        <w:pStyle w:val="Heading2"/>
      </w:pPr>
      <w:r w:rsidRPr="00251005">
        <w:t>Chord Length</w:t>
      </w:r>
    </w:p>
    <w:p w14:paraId="5BA2835D" w14:textId="049675FC" w:rsidR="0025217E" w:rsidRPr="0025217E" w:rsidRDefault="0025217E" w:rsidP="002521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9874C" w14:textId="4EBC6B50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251005">
        <w:rPr>
          <w:rFonts w:ascii="Roboto Mono" w:hAnsi="Roboto Mono"/>
        </w:rPr>
        <w:t xml:space="preserve">, if a chord is at perpendicular distance </w:t>
      </w:r>
      <m:oMath>
        <m:r>
          <w:rPr>
            <w:rFonts w:ascii="Cambria Math" w:hAnsi="Cambria Math"/>
          </w:rPr>
          <m:t>h</m:t>
        </m:r>
      </m:oMath>
      <w:r w:rsidRPr="00251005">
        <w:rPr>
          <w:rFonts w:ascii="Roboto Mono" w:hAnsi="Roboto Mono"/>
        </w:rPr>
        <w:t>from the center:</w:t>
      </w:r>
    </w:p>
    <w:p w14:paraId="08E84E99" w14:textId="788A5E35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31BEAD8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where:</w:t>
      </w:r>
    </w:p>
    <w:p w14:paraId="710D4133" w14:textId="786A9933" w:rsidR="00251005" w:rsidRPr="00251005" w:rsidRDefault="00251005" w:rsidP="0025100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251005">
        <w:rPr>
          <w:rFonts w:ascii="Roboto Mono" w:hAnsi="Roboto Mono"/>
        </w:rPr>
        <w:t>= chord length</w:t>
      </w:r>
    </w:p>
    <w:p w14:paraId="248B2E7A" w14:textId="67DB4A5A" w:rsidR="00251005" w:rsidRPr="00251005" w:rsidRDefault="00251005" w:rsidP="0025100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251005">
        <w:rPr>
          <w:rFonts w:ascii="Roboto Mono" w:hAnsi="Roboto Mono"/>
        </w:rPr>
        <w:t>= circle radius</w:t>
      </w:r>
    </w:p>
    <w:p w14:paraId="0A82B5FF" w14:textId="04A181CC" w:rsidR="00251005" w:rsidRPr="00251005" w:rsidRDefault="00251005" w:rsidP="0025100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251005">
        <w:rPr>
          <w:rFonts w:ascii="Roboto Mono" w:hAnsi="Roboto Mono"/>
        </w:rPr>
        <w:t>= perpendicular distance from center to chord</w:t>
      </w:r>
    </w:p>
    <w:p w14:paraId="538CA98A" w14:textId="064959F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43AA8E33" wp14:editId="29CF06EC">
            <wp:extent cx="5943600" cy="5576570"/>
            <wp:effectExtent l="0" t="0" r="0" b="5080"/>
            <wp:docPr id="113652824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EBEC" w14:textId="3D817DAB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011E18DE" wp14:editId="5392B047">
            <wp:extent cx="5943600" cy="3337560"/>
            <wp:effectExtent l="0" t="0" r="0" b="0"/>
            <wp:docPr id="107593867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9FF0" w14:textId="60D69719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7AACA40F" wp14:editId="65F771D3">
            <wp:extent cx="5935980" cy="4160520"/>
            <wp:effectExtent l="0" t="0" r="7620" b="0"/>
            <wp:docPr id="116564406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A6E8" w14:textId="4FD655EB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4C1EC21E" wp14:editId="288D4D2C">
            <wp:extent cx="4762500" cy="4762500"/>
            <wp:effectExtent l="0" t="0" r="0" b="0"/>
            <wp:docPr id="62262068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01B4" w14:textId="77777777" w:rsidR="00251005" w:rsidRPr="00251005" w:rsidRDefault="00251005" w:rsidP="00251005">
      <w:pPr>
        <w:rPr>
          <w:rFonts w:ascii="Roboto Mono" w:hAnsi="Roboto Mono"/>
          <w:b/>
          <w:bCs/>
        </w:rPr>
      </w:pPr>
      <w:r w:rsidRPr="00251005">
        <w:rPr>
          <w:rFonts w:ascii="Roboto Mono" w:hAnsi="Roboto Mono"/>
          <w:b/>
          <w:bCs/>
        </w:rPr>
        <w:t>Example</w:t>
      </w:r>
    </w:p>
    <w:p w14:paraId="3E950DC3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If:</w:t>
      </w:r>
    </w:p>
    <w:p w14:paraId="773DD498" w14:textId="61488784" w:rsidR="00251005" w:rsidRPr="00251005" w:rsidRDefault="00251005" w:rsidP="002510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A11B47F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and the chord is:</w:t>
      </w:r>
    </w:p>
    <w:p w14:paraId="3446278E" w14:textId="5011ED18" w:rsidR="00251005" w:rsidRPr="00251005" w:rsidRDefault="00251005" w:rsidP="002510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2684E01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from the center:</w:t>
      </w:r>
    </w:p>
    <w:p w14:paraId="7685208D" w14:textId="292C3392" w:rsidR="00251005" w:rsidRPr="00251005" w:rsidRDefault="00251005" w:rsidP="002510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25-9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C3EB729" w14:textId="77777777" w:rsidR="00251005" w:rsidRPr="00251005" w:rsidRDefault="00251005" w:rsidP="007953CB">
      <w:pPr>
        <w:pStyle w:val="Heading2"/>
      </w:pPr>
      <w:r w:rsidRPr="00251005">
        <w:lastRenderedPageBreak/>
        <w:t>Important Chord Theorems</w:t>
      </w:r>
    </w:p>
    <w:p w14:paraId="3D058D11" w14:textId="77777777" w:rsidR="00251005" w:rsidRDefault="00251005" w:rsidP="007953CB">
      <w:pPr>
        <w:pStyle w:val="Heading3"/>
      </w:pPr>
      <w:r w:rsidRPr="00251005">
        <w:t>Perpendicular from Center to a Chord</w:t>
      </w:r>
    </w:p>
    <w:p w14:paraId="767BE00B" w14:textId="094F041B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191AE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perpendicular drawn from the center of a circle to a chord </w:t>
      </w:r>
      <w:r w:rsidRPr="00251005">
        <w:rPr>
          <w:rFonts w:ascii="Roboto Mono" w:hAnsi="Roboto Mono"/>
          <w:b/>
          <w:bCs/>
        </w:rPr>
        <w:t>bisects the chord</w:t>
      </w:r>
      <w:r w:rsidRPr="00251005">
        <w:rPr>
          <w:rFonts w:ascii="Roboto Mono" w:hAnsi="Roboto Mono"/>
        </w:rPr>
        <w:t>.</w:t>
      </w:r>
    </w:p>
    <w:p w14:paraId="6C3E8525" w14:textId="38A86241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drawing>
          <wp:inline distT="0" distB="0" distL="0" distR="0" wp14:anchorId="5309E937" wp14:editId="241AF150">
            <wp:extent cx="5943600" cy="3965575"/>
            <wp:effectExtent l="0" t="0" r="0" b="0"/>
            <wp:docPr id="49203271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BA7A" w14:textId="013F424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3E44C789" wp14:editId="5B37A845">
            <wp:extent cx="5943600" cy="3691255"/>
            <wp:effectExtent l="0" t="0" r="0" b="4445"/>
            <wp:docPr id="4099879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B2AA" w14:textId="372E591B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6FA7A377" wp14:editId="63D68161">
            <wp:extent cx="5943600" cy="5943600"/>
            <wp:effectExtent l="0" t="0" r="0" b="0"/>
            <wp:docPr id="1008962773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DD27" w14:textId="70051C72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0D36FE20" wp14:editId="6A3F5739">
            <wp:extent cx="5943600" cy="4457700"/>
            <wp:effectExtent l="0" t="0" r="0" b="0"/>
            <wp:docPr id="1090661475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0040" w14:textId="56F263BD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11BFC8B3" wp14:editId="0FAF6640">
            <wp:extent cx="5943600" cy="4742815"/>
            <wp:effectExtent l="0" t="0" r="0" b="635"/>
            <wp:docPr id="504854279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8459" w14:textId="3608BDD4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OM⊥AB</m:t>
        </m:r>
      </m:oMath>
      <w:r w:rsidRPr="00251005">
        <w:rPr>
          <w:rFonts w:ascii="Roboto Mono" w:hAnsi="Roboto Mono"/>
        </w:rPr>
        <w:t>, then:</w:t>
      </w:r>
    </w:p>
    <w:p w14:paraId="62DF0FCA" w14:textId="56195994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26DA0D6" w14:textId="77777777" w:rsidR="00251005" w:rsidRDefault="00251005" w:rsidP="007953CB">
      <w:pPr>
        <w:pStyle w:val="Heading3"/>
      </w:pPr>
      <w:r w:rsidRPr="00251005">
        <w:t>Equal Chords</w:t>
      </w:r>
    </w:p>
    <w:p w14:paraId="3CFE4ADF" w14:textId="028B286E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FED29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Equal chords in the same circle are equally distant from the center.</w:t>
      </w:r>
    </w:p>
    <w:p w14:paraId="77FA194E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Conversely, chords equally distant from the center are equal.</w:t>
      </w:r>
    </w:p>
    <w:p w14:paraId="50A9B641" w14:textId="71F17A14" w:rsidR="00251005" w:rsidRPr="00251005" w:rsidRDefault="00251005" w:rsidP="002510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  distance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distance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  <m:e>
              <m:r>
                <w:rPr>
                  <w:rFonts w:ascii="Cambria Math" w:hAnsi="Cambria Math"/>
                </w:rPr>
                <m:t>CD</m:t>
              </m:r>
            </m:e>
          </m:d>
        </m:oMath>
      </m:oMathPara>
    </w:p>
    <w:p w14:paraId="19C1AB44" w14:textId="77777777" w:rsidR="00251005" w:rsidRDefault="00251005" w:rsidP="007953CB">
      <w:pPr>
        <w:pStyle w:val="Heading3"/>
      </w:pPr>
      <w:r w:rsidRPr="00251005">
        <w:t>Equal Chords and Equal Arcs</w:t>
      </w:r>
    </w:p>
    <w:p w14:paraId="056EDBC1" w14:textId="08F11EDC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40667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t>Equal chords subtend equal arcs.</w:t>
      </w:r>
    </w:p>
    <w:p w14:paraId="220667D3" w14:textId="1C4536D9" w:rsidR="00251005" w:rsidRPr="00251005" w:rsidRDefault="00251005" w:rsidP="0025100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AB=CD⇒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6AC9CB4A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and conversely, in the same circle.</w:t>
      </w:r>
    </w:p>
    <w:p w14:paraId="5A88B437" w14:textId="77777777" w:rsidR="00251005" w:rsidRDefault="00251005" w:rsidP="007953CB">
      <w:pPr>
        <w:pStyle w:val="Heading3"/>
      </w:pPr>
      <w:r w:rsidRPr="00251005">
        <w:t>Chord and Arc</w:t>
      </w:r>
    </w:p>
    <w:p w14:paraId="0C162F24" w14:textId="4A1B42A2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769632" w14:textId="77777777" w:rsid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chord connects the </w:t>
      </w:r>
      <w:r w:rsidRPr="00251005">
        <w:rPr>
          <w:rFonts w:ascii="Roboto Mono" w:hAnsi="Roboto Mono"/>
          <w:b/>
          <w:bCs/>
        </w:rPr>
        <w:t>endpoints of an arc</w:t>
      </w:r>
      <w:r w:rsidRPr="00251005">
        <w:rPr>
          <w:rFonts w:ascii="Roboto Mono" w:hAnsi="Roboto Mono"/>
        </w:rPr>
        <w:t>.</w:t>
      </w:r>
    </w:p>
    <w:p w14:paraId="7AF03BD8" w14:textId="4CECDE8D" w:rsidR="00C85082" w:rsidRPr="00251005" w:rsidRDefault="00C85082" w:rsidP="0025100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A593C9" wp14:editId="3B428CC9">
            <wp:extent cx="5943600" cy="998220"/>
            <wp:effectExtent l="0" t="0" r="0" b="0"/>
            <wp:docPr id="52227774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CB70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Circle</w:t>
      </w:r>
    </w:p>
    <w:p w14:paraId="19C56846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Chord</w:t>
      </w:r>
    </w:p>
    <w:p w14:paraId="453DFE13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│</w:t>
      </w:r>
      <w:r w:rsidRPr="00251005">
        <w:rPr>
          <w:rFonts w:ascii="Roboto Mono" w:hAnsi="Roboto Mono"/>
        </w:rPr>
        <w:t xml:space="preserve">   </w:t>
      </w: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Line segment between two circumference points</w:t>
      </w:r>
    </w:p>
    <w:p w14:paraId="76490507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Arc</w:t>
      </w:r>
    </w:p>
    <w:p w14:paraId="6A52CD7C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    </w:t>
      </w: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Curved portion of circumference between two points</w:t>
      </w:r>
    </w:p>
    <w:p w14:paraId="05A1F647" w14:textId="2C2EF472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058341EA" wp14:editId="0AD5190E">
            <wp:extent cx="3383280" cy="3931920"/>
            <wp:effectExtent l="0" t="0" r="7620" b="0"/>
            <wp:docPr id="136682215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A84F" w14:textId="13188A0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17845B0B" wp14:editId="744B9824">
            <wp:extent cx="5943600" cy="6181090"/>
            <wp:effectExtent l="0" t="0" r="0" b="0"/>
            <wp:docPr id="78641805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A01C" w14:textId="7799B8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4BA56ED7" wp14:editId="417D1BA1">
            <wp:extent cx="5943600" cy="5578475"/>
            <wp:effectExtent l="0" t="0" r="0" b="3175"/>
            <wp:docPr id="162849925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41F7" w14:textId="7F325446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lastRenderedPageBreak/>
        <w:drawing>
          <wp:inline distT="0" distB="0" distL="0" distR="0" wp14:anchorId="249A10A3" wp14:editId="3839099B">
            <wp:extent cx="5943600" cy="4017645"/>
            <wp:effectExtent l="0" t="0" r="0" b="1905"/>
            <wp:docPr id="159479341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7ADF" w14:textId="77777777" w:rsidR="00251005" w:rsidRDefault="00251005" w:rsidP="007953CB">
      <w:pPr>
        <w:pStyle w:val="Heading2"/>
      </w:pPr>
      <w:r w:rsidRPr="00251005">
        <w:t>Related Concepts</w:t>
      </w:r>
    </w:p>
    <w:p w14:paraId="6639AA92" w14:textId="4D518D36" w:rsidR="007953CB" w:rsidRDefault="007953CB" w:rsidP="00795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9FEA30" w14:textId="1ECF3AB2" w:rsidR="00E53AA8" w:rsidRPr="007953CB" w:rsidRDefault="00E53AA8" w:rsidP="007953CB">
      <w:r>
        <w:rPr>
          <w:noProof/>
        </w:rPr>
        <w:drawing>
          <wp:inline distT="0" distB="0" distL="0" distR="0" wp14:anchorId="7E353703" wp14:editId="48B6E42A">
            <wp:extent cx="5943600" cy="1751330"/>
            <wp:effectExtent l="0" t="0" r="0" b="1270"/>
            <wp:docPr id="4789308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8433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Roboto Mono" w:hAnsi="Roboto Mono"/>
        </w:rPr>
        <w:t>Circle</w:t>
      </w:r>
    </w:p>
    <w:p w14:paraId="718A3B11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Center</w:t>
      </w:r>
    </w:p>
    <w:p w14:paraId="5F08F143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Radius</w:t>
      </w:r>
    </w:p>
    <w:p w14:paraId="751C7B5E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Diameter</w:t>
      </w:r>
    </w:p>
    <w:p w14:paraId="60B5B1CB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lastRenderedPageBreak/>
        <w:t>├──</w:t>
      </w:r>
      <w:r w:rsidRPr="00251005">
        <w:rPr>
          <w:rFonts w:ascii="Roboto Mono" w:hAnsi="Roboto Mono"/>
        </w:rPr>
        <w:t xml:space="preserve"> Chord</w:t>
      </w:r>
    </w:p>
    <w:p w14:paraId="3572A146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│</w:t>
      </w:r>
      <w:r w:rsidRPr="00251005">
        <w:rPr>
          <w:rFonts w:ascii="Roboto Mono" w:hAnsi="Roboto Mono"/>
        </w:rPr>
        <w:t xml:space="preserve">   </w:t>
      </w: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Diameter (special chord)</w:t>
      </w:r>
    </w:p>
    <w:p w14:paraId="09A1BCD2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Circumference</w:t>
      </w:r>
    </w:p>
    <w:p w14:paraId="1CD57538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Arc</w:t>
      </w:r>
    </w:p>
    <w:p w14:paraId="43FEB046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├──</w:t>
      </w:r>
      <w:r w:rsidRPr="00251005">
        <w:rPr>
          <w:rFonts w:ascii="Roboto Mono" w:hAnsi="Roboto Mono"/>
        </w:rPr>
        <w:t xml:space="preserve"> Sector</w:t>
      </w:r>
    </w:p>
    <w:p w14:paraId="1CBD397C" w14:textId="77777777" w:rsidR="00251005" w:rsidRPr="00251005" w:rsidRDefault="00251005" w:rsidP="00251005">
      <w:pPr>
        <w:rPr>
          <w:rFonts w:ascii="Roboto Mono" w:hAnsi="Roboto Mono"/>
        </w:rPr>
      </w:pPr>
      <w:r w:rsidRPr="00251005">
        <w:rPr>
          <w:rFonts w:ascii="MS Gothic" w:eastAsia="MS Gothic" w:hAnsi="MS Gothic" w:cs="MS Gothic" w:hint="eastAsia"/>
        </w:rPr>
        <w:t>└──</w:t>
      </w:r>
      <w:r w:rsidRPr="00251005">
        <w:rPr>
          <w:rFonts w:ascii="Roboto Mono" w:hAnsi="Roboto Mono"/>
        </w:rPr>
        <w:t xml:space="preserve"> Segment</w:t>
      </w:r>
    </w:p>
    <w:p w14:paraId="22530B89" w14:textId="77777777" w:rsidR="00251005" w:rsidRDefault="00251005" w:rsidP="007953CB">
      <w:pPr>
        <w:pStyle w:val="Heading2"/>
      </w:pPr>
      <w:r w:rsidRPr="00251005">
        <w:t>Key Points</w:t>
      </w:r>
    </w:p>
    <w:p w14:paraId="41E871C5" w14:textId="0D615747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E572A" w14:textId="77777777" w:rsidR="00251005" w:rsidRPr="00251005" w:rsidRDefault="00251005" w:rsidP="00251005">
      <w:pPr>
        <w:numPr>
          <w:ilvl w:val="0"/>
          <w:numId w:val="3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</w:t>
      </w:r>
      <w:r w:rsidRPr="00251005">
        <w:rPr>
          <w:rFonts w:ascii="Roboto Mono" w:hAnsi="Roboto Mono"/>
          <w:b/>
          <w:bCs/>
        </w:rPr>
        <w:t>chord</w:t>
      </w:r>
      <w:r w:rsidRPr="00251005">
        <w:rPr>
          <w:rFonts w:ascii="Roboto Mono" w:hAnsi="Roboto Mono"/>
        </w:rPr>
        <w:t xml:space="preserve"> is a segment with </w:t>
      </w:r>
      <w:r w:rsidRPr="00251005">
        <w:rPr>
          <w:rFonts w:ascii="Roboto Mono" w:hAnsi="Roboto Mono"/>
          <w:b/>
          <w:bCs/>
        </w:rPr>
        <w:t>both endpoints on the circumference</w:t>
      </w:r>
      <w:r w:rsidRPr="00251005">
        <w:rPr>
          <w:rFonts w:ascii="Roboto Mono" w:hAnsi="Roboto Mono"/>
        </w:rPr>
        <w:t>.</w:t>
      </w:r>
    </w:p>
    <w:p w14:paraId="6092E2A3" w14:textId="77777777" w:rsidR="00251005" w:rsidRPr="00251005" w:rsidRDefault="00251005" w:rsidP="00251005">
      <w:pPr>
        <w:numPr>
          <w:ilvl w:val="0"/>
          <w:numId w:val="3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>It does not necessarily pass through the center.</w:t>
      </w:r>
    </w:p>
    <w:p w14:paraId="7E0D7522" w14:textId="77777777" w:rsidR="00251005" w:rsidRPr="00251005" w:rsidRDefault="00251005" w:rsidP="00251005">
      <w:pPr>
        <w:numPr>
          <w:ilvl w:val="0"/>
          <w:numId w:val="3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</w:t>
      </w:r>
      <w:r w:rsidRPr="00251005">
        <w:rPr>
          <w:rFonts w:ascii="Roboto Mono" w:hAnsi="Roboto Mono"/>
          <w:b/>
          <w:bCs/>
        </w:rPr>
        <w:t>diameter is a special chord</w:t>
      </w:r>
      <w:r w:rsidRPr="00251005">
        <w:rPr>
          <w:rFonts w:ascii="Roboto Mono" w:hAnsi="Roboto Mono"/>
        </w:rPr>
        <w:t xml:space="preserve"> that passes through the center.</w:t>
      </w:r>
    </w:p>
    <w:p w14:paraId="65538519" w14:textId="77777777" w:rsidR="00251005" w:rsidRPr="00251005" w:rsidRDefault="00251005" w:rsidP="00251005">
      <w:pPr>
        <w:numPr>
          <w:ilvl w:val="0"/>
          <w:numId w:val="3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The diameter is the </w:t>
      </w:r>
      <w:r w:rsidRPr="00251005">
        <w:rPr>
          <w:rFonts w:ascii="Roboto Mono" w:hAnsi="Roboto Mono"/>
          <w:b/>
          <w:bCs/>
        </w:rPr>
        <w:t>longest chord</w:t>
      </w:r>
      <w:r w:rsidRPr="00251005">
        <w:rPr>
          <w:rFonts w:ascii="Roboto Mono" w:hAnsi="Roboto Mono"/>
        </w:rPr>
        <w:t>.</w:t>
      </w:r>
    </w:p>
    <w:p w14:paraId="5025F1B7" w14:textId="77777777" w:rsidR="00251005" w:rsidRPr="00251005" w:rsidRDefault="00251005" w:rsidP="00251005">
      <w:pPr>
        <w:numPr>
          <w:ilvl w:val="0"/>
          <w:numId w:val="3"/>
        </w:numPr>
        <w:rPr>
          <w:rFonts w:ascii="Roboto Mono" w:hAnsi="Roboto Mono"/>
        </w:rPr>
      </w:pPr>
      <w:r w:rsidRPr="00251005">
        <w:rPr>
          <w:rFonts w:ascii="Roboto Mono" w:hAnsi="Roboto Mono"/>
        </w:rPr>
        <w:t>A perpendicular from the center to a chord bisects the chord.</w:t>
      </w:r>
    </w:p>
    <w:p w14:paraId="5AB6C6F4" w14:textId="481F2E72" w:rsidR="00251005" w:rsidRPr="00251005" w:rsidRDefault="00251005" w:rsidP="0025100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</m:oMath>
      </m:oMathPara>
    </w:p>
    <w:p w14:paraId="30FB77CD" w14:textId="77777777" w:rsidR="00251005" w:rsidRDefault="00251005" w:rsidP="007953CB">
      <w:pPr>
        <w:pStyle w:val="Heading2"/>
      </w:pPr>
      <w:r w:rsidRPr="00251005">
        <w:t>Conclusion</w:t>
      </w:r>
    </w:p>
    <w:p w14:paraId="778566E4" w14:textId="53C91FDB" w:rsidR="007953CB" w:rsidRPr="007953CB" w:rsidRDefault="007953CB" w:rsidP="007953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425DA" w14:textId="5DEF91CC" w:rsidR="00251005" w:rsidRPr="00251005" w:rsidRDefault="00251005" w:rsidP="007953CB">
      <w:pPr>
        <w:rPr>
          <w:rFonts w:ascii="Roboto Mono" w:hAnsi="Roboto Mono"/>
        </w:rPr>
      </w:pPr>
      <w:r w:rsidRPr="00251005">
        <w:rPr>
          <w:rFonts w:ascii="Roboto Mono" w:hAnsi="Roboto Mono"/>
        </w:rPr>
        <w:t xml:space="preserve">A </w:t>
      </w:r>
      <w:r w:rsidRPr="00251005">
        <w:rPr>
          <w:rFonts w:ascii="Roboto Mono" w:hAnsi="Roboto Mono"/>
          <w:b/>
          <w:bCs/>
        </w:rPr>
        <w:t>chord</w:t>
      </w:r>
      <w:r w:rsidRPr="00251005">
        <w:rPr>
          <w:rFonts w:ascii="Roboto Mono" w:hAnsi="Roboto Mono"/>
        </w:rPr>
        <w:t xml:space="preserve"> is one of the fundamental parts of a circle. It connects two points on the circumference and provides important relationships involving </w:t>
      </w:r>
      <w:r w:rsidRPr="00251005">
        <w:rPr>
          <w:rFonts w:ascii="Roboto Mono" w:hAnsi="Roboto Mono"/>
          <w:b/>
          <w:bCs/>
        </w:rPr>
        <w:t>diameters, arcs, angles, distances from the center, and circle geometry</w:t>
      </w:r>
      <w:r w:rsidRPr="00251005">
        <w:rPr>
          <w:rFonts w:ascii="Roboto Mono" w:hAnsi="Roboto Mono"/>
        </w:rPr>
        <w:t>.</w:t>
      </w:r>
    </w:p>
    <w:sectPr w:rsidR="00251005" w:rsidRPr="0025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40E83"/>
    <w:multiLevelType w:val="multilevel"/>
    <w:tmpl w:val="C65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B5A97"/>
    <w:multiLevelType w:val="multilevel"/>
    <w:tmpl w:val="565A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AE1A98"/>
    <w:multiLevelType w:val="multilevel"/>
    <w:tmpl w:val="D29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834945">
    <w:abstractNumId w:val="1"/>
  </w:num>
  <w:num w:numId="2" w16cid:durableId="2006739676">
    <w:abstractNumId w:val="2"/>
  </w:num>
  <w:num w:numId="3" w16cid:durableId="28882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BC"/>
    <w:rsid w:val="000E5737"/>
    <w:rsid w:val="00251005"/>
    <w:rsid w:val="0025217E"/>
    <w:rsid w:val="002D1F4F"/>
    <w:rsid w:val="00711B4D"/>
    <w:rsid w:val="007953CB"/>
    <w:rsid w:val="008952B3"/>
    <w:rsid w:val="00914ABC"/>
    <w:rsid w:val="00A00CAA"/>
    <w:rsid w:val="00A3298C"/>
    <w:rsid w:val="00A50E3F"/>
    <w:rsid w:val="00A70480"/>
    <w:rsid w:val="00A90D87"/>
    <w:rsid w:val="00C85082"/>
    <w:rsid w:val="00CC348C"/>
    <w:rsid w:val="00E5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D1F3"/>
  <w15:chartTrackingRefBased/>
  <w15:docId w15:val="{653F3CDC-735A-4564-A307-7519ED14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2026-09-21T09:13:00Z</dcterms:created>
  <dcterms:modified xsi:type="dcterms:W3CDTF">2026-09-21T09:17:00Z</dcterms:modified>
</cp:coreProperties>
</file>