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3976" w14:textId="40CCD907" w:rsidR="00A70480" w:rsidRDefault="005A51CE" w:rsidP="005A51CE">
      <w:pPr>
        <w:pStyle w:val="Heading1"/>
      </w:pPr>
      <w:r w:rsidRPr="005A51CE">
        <w:t>Oval</w:t>
      </w:r>
    </w:p>
    <w:p w14:paraId="70F1A36F" w14:textId="77777777" w:rsidR="00D013D9" w:rsidRDefault="00D013D9" w:rsidP="00D013D9">
      <w:pPr>
        <w:pStyle w:val="Heading2"/>
      </w:pPr>
      <w:r w:rsidRPr="00D013D9">
        <w:t>Definition</w:t>
      </w:r>
    </w:p>
    <w:p w14:paraId="0BAFA8FA" w14:textId="6CF24028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7CB25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An </w:t>
      </w:r>
      <w:r w:rsidRPr="00D013D9">
        <w:rPr>
          <w:rFonts w:ascii="Roboto Mono" w:hAnsi="Roboto Mono"/>
          <w:b/>
          <w:bCs/>
        </w:rPr>
        <w:t>oval</w:t>
      </w:r>
      <w:r w:rsidRPr="00D013D9">
        <w:rPr>
          <w:rFonts w:ascii="Roboto Mono" w:hAnsi="Roboto Mono"/>
        </w:rPr>
        <w:t xml:space="preserve"> is a closed, smooth, rounded plane shape that is generally </w:t>
      </w:r>
      <w:r w:rsidRPr="00D013D9">
        <w:rPr>
          <w:rFonts w:ascii="Roboto Mono" w:hAnsi="Roboto Mono"/>
          <w:b/>
          <w:bCs/>
        </w:rPr>
        <w:t>longer in one direction than the other</w:t>
      </w:r>
      <w:r w:rsidRPr="00D013D9">
        <w:rPr>
          <w:rFonts w:ascii="Roboto Mono" w:hAnsi="Roboto Mono"/>
        </w:rPr>
        <w:t>.</w:t>
      </w:r>
    </w:p>
    <w:p w14:paraId="08D8FAA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Unlike a circle, an oval does not necessarily have all points at the same distance from a single center. Unlike an ellipse, </w:t>
      </w:r>
      <w:r w:rsidRPr="00D013D9">
        <w:rPr>
          <w:rFonts w:ascii="Roboto Mono" w:hAnsi="Roboto Mono"/>
          <w:b/>
          <w:bCs/>
        </w:rPr>
        <w:t>oval is a broad geometric description rather than one specific mathematical curve</w:t>
      </w:r>
      <w:r w:rsidRPr="00D013D9">
        <w:rPr>
          <w:rFonts w:ascii="Roboto Mono" w:hAnsi="Roboto Mono"/>
        </w:rPr>
        <w:t>.</w:t>
      </w:r>
    </w:p>
    <w:p w14:paraId="071377BD" w14:textId="5BBFEF51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0526BC4A" wp14:editId="148209D5">
            <wp:extent cx="4117975" cy="8229600"/>
            <wp:effectExtent l="0" t="0" r="0" b="0"/>
            <wp:docPr id="131092465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41B3" w14:textId="490472EA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3A1212D6" wp14:editId="62F76C59">
            <wp:extent cx="5943600" cy="3397250"/>
            <wp:effectExtent l="0" t="0" r="0" b="0"/>
            <wp:docPr id="145887805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3C6B" w14:textId="7E16F938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drawing>
          <wp:inline distT="0" distB="0" distL="0" distR="0" wp14:anchorId="62697F2C" wp14:editId="0996ED36">
            <wp:extent cx="4267200" cy="3710940"/>
            <wp:effectExtent l="0" t="0" r="0" b="3810"/>
            <wp:docPr id="82890877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A288" w14:textId="77777777" w:rsidR="00D013D9" w:rsidRDefault="00D013D9" w:rsidP="00D013D9">
      <w:pPr>
        <w:pStyle w:val="Heading2"/>
      </w:pPr>
      <w:r w:rsidRPr="00D013D9">
        <w:t>Fundamental Concept</w:t>
      </w:r>
    </w:p>
    <w:p w14:paraId="7569D3F6" w14:textId="6694FE51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2032D7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t>An oval generally has:</w:t>
      </w:r>
    </w:p>
    <w:p w14:paraId="584B5079" w14:textId="77777777" w:rsidR="00D013D9" w:rsidRPr="00D013D9" w:rsidRDefault="00D013D9" w:rsidP="00D013D9">
      <w:pPr>
        <w:numPr>
          <w:ilvl w:val="0"/>
          <w:numId w:val="1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A closed boundary</w:t>
      </w:r>
    </w:p>
    <w:p w14:paraId="5C5B2139" w14:textId="77777777" w:rsidR="00D013D9" w:rsidRPr="00D013D9" w:rsidRDefault="00D013D9" w:rsidP="00D013D9">
      <w:pPr>
        <w:numPr>
          <w:ilvl w:val="0"/>
          <w:numId w:val="1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A smooth, continuous curve</w:t>
      </w:r>
    </w:p>
    <w:p w14:paraId="2F167DCC" w14:textId="77777777" w:rsidR="00D013D9" w:rsidRPr="00D013D9" w:rsidRDefault="00D013D9" w:rsidP="00D013D9">
      <w:pPr>
        <w:numPr>
          <w:ilvl w:val="0"/>
          <w:numId w:val="1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A rounded appearance</w:t>
      </w:r>
    </w:p>
    <w:p w14:paraId="0CE4B8C7" w14:textId="77777777" w:rsidR="00D013D9" w:rsidRPr="00D013D9" w:rsidRDefault="00D013D9" w:rsidP="00D013D9">
      <w:pPr>
        <w:numPr>
          <w:ilvl w:val="0"/>
          <w:numId w:val="1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A longer dimension and a shorter dimension</w:t>
      </w:r>
    </w:p>
    <w:p w14:paraId="3D917094" w14:textId="77777777" w:rsidR="00D013D9" w:rsidRPr="00D013D9" w:rsidRDefault="00D013D9" w:rsidP="00D013D9">
      <w:pPr>
        <w:numPr>
          <w:ilvl w:val="0"/>
          <w:numId w:val="1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Usually two approximately opposite ends</w:t>
      </w:r>
    </w:p>
    <w:p w14:paraId="0F989FC8" w14:textId="77777777" w:rsidR="00D013D9" w:rsidRPr="00D013D9" w:rsidRDefault="00D013D9" w:rsidP="00D013D9">
      <w:pPr>
        <w:numPr>
          <w:ilvl w:val="0"/>
          <w:numId w:val="1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No corners or straight-line vertices</w:t>
      </w:r>
    </w:p>
    <w:p w14:paraId="6D36701B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 typical oval resembles a </w:t>
      </w:r>
      <w:r w:rsidRPr="00D013D9">
        <w:rPr>
          <w:rFonts w:ascii="Roboto Mono" w:hAnsi="Roboto Mono"/>
          <w:b/>
          <w:bCs/>
        </w:rPr>
        <w:t>stretched circle</w:t>
      </w:r>
      <w:r w:rsidRPr="00D013D9">
        <w:rPr>
          <w:rFonts w:ascii="Roboto Mono" w:hAnsi="Roboto Mono"/>
        </w:rPr>
        <w:t>.</w:t>
      </w:r>
    </w:p>
    <w:p w14:paraId="5C779B57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04409640">
          <v:rect id="_x0000_i1185" style="width:0;height:1.5pt" o:hralign="center" o:hrstd="t" o:hr="t" fillcolor="#a0a0a0" stroked="f"/>
        </w:pict>
      </w:r>
    </w:p>
    <w:p w14:paraId="738F4938" w14:textId="77777777" w:rsidR="00D013D9" w:rsidRDefault="00D013D9" w:rsidP="00D013D9">
      <w:pPr>
        <w:pStyle w:val="Heading2"/>
      </w:pPr>
      <w:r w:rsidRPr="00D013D9">
        <w:t>Oval vs. Ellipse</w:t>
      </w:r>
    </w:p>
    <w:p w14:paraId="0FB00778" w14:textId="6F1B4B9A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F8E9C5" w14:textId="77777777" w:rsid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The terms </w:t>
      </w:r>
      <w:r w:rsidRPr="00D013D9">
        <w:rPr>
          <w:rFonts w:ascii="Roboto Mono" w:hAnsi="Roboto Mono"/>
          <w:b/>
          <w:bCs/>
        </w:rPr>
        <w:t>oval</w:t>
      </w:r>
      <w:r w:rsidRPr="00D013D9">
        <w:rPr>
          <w:rFonts w:ascii="Roboto Mono" w:hAnsi="Roboto Mono"/>
        </w:rPr>
        <w:t xml:space="preserve"> and </w:t>
      </w:r>
      <w:r w:rsidRPr="00D013D9">
        <w:rPr>
          <w:rFonts w:ascii="Roboto Mono" w:hAnsi="Roboto Mono"/>
          <w:b/>
          <w:bCs/>
        </w:rPr>
        <w:t>ellipse</w:t>
      </w:r>
      <w:r w:rsidRPr="00D013D9">
        <w:rPr>
          <w:rFonts w:ascii="Roboto Mono" w:hAnsi="Roboto Mono"/>
        </w:rPr>
        <w:t xml:space="preserve"> are sometimes used interchangeably in everyday language, but they are not mathematically identical.</w:t>
      </w:r>
    </w:p>
    <w:p w14:paraId="1AE76808" w14:textId="7D2ABA85" w:rsidR="00945ED8" w:rsidRPr="00D013D9" w:rsidRDefault="00945ED8" w:rsidP="00D013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2A726A" wp14:editId="4B5D1D61">
            <wp:extent cx="5943600" cy="3322320"/>
            <wp:effectExtent l="0" t="0" r="0" b="0"/>
            <wp:docPr id="17723563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3183"/>
        <w:gridCol w:w="2372"/>
      </w:tblGrid>
      <w:tr w:rsidR="00D013D9" w:rsidRPr="00D013D9" w14:paraId="3D7D7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D114C" w14:textId="77777777" w:rsidR="00D013D9" w:rsidRPr="00D013D9" w:rsidRDefault="00D013D9" w:rsidP="00D013D9">
            <w:pPr>
              <w:rPr>
                <w:rFonts w:ascii="Roboto Mono" w:hAnsi="Roboto Mono"/>
                <w:b/>
                <w:bCs/>
              </w:rPr>
            </w:pPr>
            <w:r w:rsidRPr="00D013D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DFD4535" w14:textId="77777777" w:rsidR="00D013D9" w:rsidRPr="00D013D9" w:rsidRDefault="00D013D9" w:rsidP="00D013D9">
            <w:pPr>
              <w:rPr>
                <w:rFonts w:ascii="Roboto Mono" w:hAnsi="Roboto Mono"/>
                <w:b/>
                <w:bCs/>
              </w:rPr>
            </w:pPr>
            <w:r w:rsidRPr="00D013D9">
              <w:rPr>
                <w:rFonts w:ascii="Roboto Mono" w:hAnsi="Roboto Mono"/>
                <w:b/>
                <w:bCs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0854EFBA" w14:textId="77777777" w:rsidR="00D013D9" w:rsidRPr="00D013D9" w:rsidRDefault="00D013D9" w:rsidP="00D013D9">
            <w:pPr>
              <w:rPr>
                <w:rFonts w:ascii="Roboto Mono" w:hAnsi="Roboto Mono"/>
                <w:b/>
                <w:bCs/>
              </w:rPr>
            </w:pPr>
            <w:r w:rsidRPr="00D013D9">
              <w:rPr>
                <w:rFonts w:ascii="Roboto Mono" w:hAnsi="Roboto Mono"/>
                <w:b/>
                <w:bCs/>
              </w:rPr>
              <w:t>Ellipse</w:t>
            </w:r>
          </w:p>
        </w:tc>
      </w:tr>
      <w:tr w:rsidR="00D013D9" w:rsidRPr="00D013D9" w14:paraId="2E85D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7313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Mathematical definition</w:t>
            </w:r>
          </w:p>
        </w:tc>
        <w:tc>
          <w:tcPr>
            <w:tcW w:w="0" w:type="auto"/>
            <w:vAlign w:val="center"/>
            <w:hideMark/>
          </w:tcPr>
          <w:p w14:paraId="33AA5D32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Broad/general</w:t>
            </w:r>
          </w:p>
        </w:tc>
        <w:tc>
          <w:tcPr>
            <w:tcW w:w="0" w:type="auto"/>
            <w:vAlign w:val="center"/>
            <w:hideMark/>
          </w:tcPr>
          <w:p w14:paraId="29C610F8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Precisely defined</w:t>
            </w:r>
          </w:p>
        </w:tc>
      </w:tr>
      <w:tr w:rsidR="00D013D9" w:rsidRPr="00D013D9" w14:paraId="34375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AF0E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EDC9D3A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889E8D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</w:tr>
      <w:tr w:rsidR="00D013D9" w:rsidRPr="00D013D9" w14:paraId="2923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5029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440C0DD6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1D7B9586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</w:tr>
      <w:tr w:rsidR="00D013D9" w:rsidRPr="00D013D9" w14:paraId="4FAC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A2D6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0E0FE1C2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54862D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</w:tr>
      <w:tr w:rsidR="00D013D9" w:rsidRPr="00D013D9" w14:paraId="04C9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4BC1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Corners</w:t>
            </w:r>
          </w:p>
        </w:tc>
        <w:tc>
          <w:tcPr>
            <w:tcW w:w="0" w:type="auto"/>
            <w:vAlign w:val="center"/>
            <w:hideMark/>
          </w:tcPr>
          <w:p w14:paraId="250FE316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6D8790C4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None</w:t>
            </w:r>
          </w:p>
        </w:tc>
      </w:tr>
      <w:tr w:rsidR="00D013D9" w:rsidRPr="00D013D9" w14:paraId="03D6C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58CA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Exact focus property</w:t>
            </w:r>
          </w:p>
        </w:tc>
        <w:tc>
          <w:tcPr>
            <w:tcW w:w="0" w:type="auto"/>
            <w:vAlign w:val="center"/>
            <w:hideMark/>
          </w:tcPr>
          <w:p w14:paraId="18ED22FD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C640313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</w:tr>
      <w:tr w:rsidR="00D013D9" w:rsidRPr="00D013D9" w14:paraId="362F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678C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4A80482A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Not necessarily defined</w:t>
            </w:r>
          </w:p>
        </w:tc>
        <w:tc>
          <w:tcPr>
            <w:tcW w:w="0" w:type="auto"/>
            <w:vAlign w:val="center"/>
            <w:hideMark/>
          </w:tcPr>
          <w:p w14:paraId="365D5916" w14:textId="45DDA89D" w:rsidR="00D013D9" w:rsidRPr="00D013D9" w:rsidRDefault="00D013D9" w:rsidP="00D013D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0≤e&lt;1</m:t>
                </m:r>
              </m:oMath>
            </m:oMathPara>
          </w:p>
        </w:tc>
      </w:tr>
      <w:tr w:rsidR="00D013D9" w:rsidRPr="00D013D9" w14:paraId="36428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B902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Fixed sum of focal distances</w:t>
            </w:r>
          </w:p>
        </w:tc>
        <w:tc>
          <w:tcPr>
            <w:tcW w:w="0" w:type="auto"/>
            <w:vAlign w:val="center"/>
            <w:hideMark/>
          </w:tcPr>
          <w:p w14:paraId="11886589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8ABEA26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</w:tr>
      <w:tr w:rsidR="00D013D9" w:rsidRPr="00D013D9" w14:paraId="3CA69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F867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Conic section</w:t>
            </w:r>
          </w:p>
        </w:tc>
        <w:tc>
          <w:tcPr>
            <w:tcW w:w="0" w:type="auto"/>
            <w:vAlign w:val="center"/>
            <w:hideMark/>
          </w:tcPr>
          <w:p w14:paraId="11AE4B28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6685F8CC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</w:tr>
    </w:tbl>
    <w:p w14:paraId="5F06461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Therefore:</w:t>
      </w:r>
    </w:p>
    <w:p w14:paraId="0EBB15BB" w14:textId="77777777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ellipse is an oval-like shape, but not every oval is an ellipse.</m:t>
              </m:r>
            </m:e>
          </m:borderBox>
        </m:oMath>
      </m:oMathPara>
    </w:p>
    <w:p w14:paraId="3A3D5DB5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3CD0D1DE">
          <v:rect id="_x0000_i1186" style="width:0;height:1.5pt" o:hralign="center" o:hrstd="t" o:hr="t" fillcolor="#a0a0a0" stroked="f"/>
        </w:pict>
      </w:r>
    </w:p>
    <w:p w14:paraId="5F40BA20" w14:textId="77777777" w:rsidR="00D013D9" w:rsidRDefault="00D013D9" w:rsidP="00D013D9">
      <w:pPr>
        <w:pStyle w:val="Heading2"/>
      </w:pPr>
      <w:r w:rsidRPr="00D013D9">
        <w:t>Oval Classification</w:t>
      </w:r>
    </w:p>
    <w:p w14:paraId="097F758C" w14:textId="79CD388C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314181" w14:textId="77777777" w:rsid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Because </w:t>
      </w:r>
      <w:r w:rsidRPr="00D013D9">
        <w:rPr>
          <w:rFonts w:ascii="Roboto Mono" w:hAnsi="Roboto Mono"/>
          <w:b/>
          <w:bCs/>
        </w:rPr>
        <w:t>oval</w:t>
      </w:r>
      <w:r w:rsidRPr="00D013D9">
        <w:rPr>
          <w:rFonts w:ascii="Roboto Mono" w:hAnsi="Roboto Mono"/>
        </w:rPr>
        <w:t xml:space="preserve"> is a broad shape category, it can include several mathematical constructions.</w:t>
      </w:r>
    </w:p>
    <w:p w14:paraId="2DB021C6" w14:textId="622204EA" w:rsidR="00A2644B" w:rsidRPr="00D013D9" w:rsidRDefault="00A2644B" w:rsidP="00D013D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DBC680" wp14:editId="071437D5">
            <wp:extent cx="5943600" cy="1889125"/>
            <wp:effectExtent l="0" t="0" r="0" b="0"/>
            <wp:docPr id="288910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D09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Oval</w:t>
      </w:r>
    </w:p>
    <w:p w14:paraId="591061A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Elliptical Oval</w:t>
      </w:r>
    </w:p>
    <w:p w14:paraId="647F441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│</w:t>
      </w:r>
      <w:r w:rsidRPr="00D013D9">
        <w:rPr>
          <w:rFonts w:ascii="Roboto Mono" w:hAnsi="Roboto Mono"/>
        </w:rPr>
        <w:t xml:space="preserve">   </w:t>
      </w: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Ellipse</w:t>
      </w:r>
    </w:p>
    <w:p w14:paraId="0164334D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Circle</w:t>
      </w:r>
    </w:p>
    <w:p w14:paraId="7C10B7A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│</w:t>
      </w:r>
      <w:r w:rsidRPr="00D013D9">
        <w:rPr>
          <w:rFonts w:ascii="Roboto Mono" w:hAnsi="Roboto Mono"/>
        </w:rPr>
        <w:t xml:space="preserve">   </w:t>
      </w: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Circular Special Case</w:t>
      </w:r>
    </w:p>
    <w:p w14:paraId="2861B791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Symmetric Oval</w:t>
      </w:r>
    </w:p>
    <w:p w14:paraId="47CC027A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│</w:t>
      </w:r>
      <w:r w:rsidRPr="00D013D9">
        <w:rPr>
          <w:rFonts w:ascii="Roboto Mono" w:hAnsi="Roboto Mono"/>
        </w:rPr>
        <w:t xml:space="preserve">   </w:t>
      </w: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Horizontally Symmetric</w:t>
      </w:r>
    </w:p>
    <w:p w14:paraId="7887E32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│</w:t>
      </w:r>
      <w:r w:rsidRPr="00D013D9">
        <w:rPr>
          <w:rFonts w:ascii="Roboto Mono" w:hAnsi="Roboto Mono"/>
        </w:rPr>
        <w:t xml:space="preserve">   </w:t>
      </w: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Vertically Symmetric</w:t>
      </w:r>
    </w:p>
    <w:p w14:paraId="1021368B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│</w:t>
      </w:r>
      <w:r w:rsidRPr="00D013D9">
        <w:rPr>
          <w:rFonts w:ascii="Roboto Mono" w:hAnsi="Roboto Mono"/>
        </w:rPr>
        <w:t xml:space="preserve">   </w:t>
      </w: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Both</w:t>
      </w:r>
    </w:p>
    <w:p w14:paraId="653625F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Irregular Oval</w:t>
      </w:r>
    </w:p>
    <w:p w14:paraId="695B932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    </w:t>
      </w: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Smooth Non-Elliptical Oval</w:t>
      </w:r>
    </w:p>
    <w:p w14:paraId="7928326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 circle can be regarded as a special case of an ellipse and is also commonly described as an oval in ordinary language.</w:t>
      </w:r>
    </w:p>
    <w:p w14:paraId="16218177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32100977">
          <v:rect id="_x0000_i1187" style="width:0;height:1.5pt" o:hralign="center" o:hrstd="t" o:hr="t" fillcolor="#a0a0a0" stroked="f"/>
        </w:pict>
      </w:r>
    </w:p>
    <w:p w14:paraId="1E707DFC" w14:textId="77777777" w:rsidR="00D013D9" w:rsidRPr="00D013D9" w:rsidRDefault="00D013D9" w:rsidP="00D013D9">
      <w:pPr>
        <w:pStyle w:val="Heading2"/>
      </w:pPr>
      <w:r w:rsidRPr="00D013D9">
        <w:t>Common Types of Oval Shapes</w:t>
      </w:r>
    </w:p>
    <w:p w14:paraId="5C9DF886" w14:textId="77777777" w:rsidR="00D013D9" w:rsidRDefault="00D013D9" w:rsidP="00D013D9">
      <w:pPr>
        <w:pStyle w:val="Heading3"/>
      </w:pPr>
      <w:r w:rsidRPr="00D013D9">
        <w:t>1. Elliptical Oval</w:t>
      </w:r>
    </w:p>
    <w:p w14:paraId="744507A5" w14:textId="462EEF57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40D9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An </w:t>
      </w:r>
      <w:r w:rsidRPr="00D013D9">
        <w:rPr>
          <w:rFonts w:ascii="Roboto Mono" w:hAnsi="Roboto Mono"/>
          <w:b/>
          <w:bCs/>
        </w:rPr>
        <w:t>elliptical oval</w:t>
      </w:r>
      <w:r w:rsidRPr="00D013D9">
        <w:rPr>
          <w:rFonts w:ascii="Roboto Mono" w:hAnsi="Roboto Mono"/>
        </w:rPr>
        <w:t xml:space="preserve"> is an oval whose mathematical boundary is an ellipse.</w:t>
      </w:r>
    </w:p>
    <w:p w14:paraId="3A9921D5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t>Its standard equation can be:</w:t>
      </w:r>
    </w:p>
    <w:p w14:paraId="1FB3BE06" w14:textId="7DA533F7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D8DB74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when centered at the origin.</w:t>
      </w:r>
    </w:p>
    <w:p w14:paraId="50BC38F7" w14:textId="6D7671F9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drawing>
          <wp:inline distT="0" distB="0" distL="0" distR="0" wp14:anchorId="2C47EF93" wp14:editId="118D1BF6">
            <wp:extent cx="5745480" cy="3589020"/>
            <wp:effectExtent l="0" t="0" r="7620" b="0"/>
            <wp:docPr id="209790319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3B56" w14:textId="48EF6FD8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5EBEAFF8" wp14:editId="5EDC6A86">
            <wp:extent cx="4960620" cy="3451860"/>
            <wp:effectExtent l="0" t="0" r="0" b="0"/>
            <wp:docPr id="56363164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49C2" w14:textId="47AD3A4C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drawing>
          <wp:inline distT="0" distB="0" distL="0" distR="0" wp14:anchorId="5471A791" wp14:editId="617B064A">
            <wp:extent cx="5943600" cy="3243580"/>
            <wp:effectExtent l="0" t="0" r="0" b="0"/>
            <wp:docPr id="128740284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4017" w14:textId="57DD0018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273643CA" wp14:editId="64E8F3C7">
            <wp:extent cx="5943600" cy="4516120"/>
            <wp:effectExtent l="0" t="0" r="0" b="0"/>
            <wp:docPr id="6064056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7710" w14:textId="77777777" w:rsidR="00D013D9" w:rsidRDefault="00D013D9" w:rsidP="00D013D9">
      <w:pPr>
        <w:pStyle w:val="Heading3"/>
      </w:pPr>
      <w:r w:rsidRPr="00D013D9">
        <w:t>2. Symmetric Oval</w:t>
      </w:r>
    </w:p>
    <w:p w14:paraId="1E5B54F3" w14:textId="30D6B383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0904F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 </w:t>
      </w:r>
      <w:r w:rsidRPr="00D013D9">
        <w:rPr>
          <w:rFonts w:ascii="Roboto Mono" w:hAnsi="Roboto Mono"/>
          <w:b/>
          <w:bCs/>
        </w:rPr>
        <w:t>symmetric oval</w:t>
      </w:r>
      <w:r w:rsidRPr="00D013D9">
        <w:rPr>
          <w:rFonts w:ascii="Roboto Mono" w:hAnsi="Roboto Mono"/>
        </w:rPr>
        <w:t xml:space="preserve"> has one or more axes of symmetry.</w:t>
      </w:r>
    </w:p>
    <w:p w14:paraId="031CE4F8" w14:textId="77777777" w:rsid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For example, an ellipse has two perpendicular symmetry axes.</w:t>
      </w:r>
    </w:p>
    <w:p w14:paraId="576F5220" w14:textId="64AE7B73" w:rsidR="00E77272" w:rsidRDefault="00E77272" w:rsidP="00D013D9">
      <w:pPr>
        <w:rPr>
          <w:rFonts w:ascii="Roboto Mono" w:hAnsi="Roboto Mono"/>
        </w:rPr>
      </w:pPr>
      <w:r w:rsidRPr="004256FF">
        <w:rPr>
          <w:rFonts w:ascii="Roboto Mono" w:hAnsi="Roboto Mono"/>
        </w:rPr>
        <w:lastRenderedPageBreak/>
        <w:drawing>
          <wp:inline distT="0" distB="0" distL="0" distR="0" wp14:anchorId="14C2E537" wp14:editId="6986EEC8">
            <wp:extent cx="5943600" cy="4223385"/>
            <wp:effectExtent l="0" t="0" r="0" b="5715"/>
            <wp:docPr id="177852289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AF3D" w14:textId="69CC8948" w:rsidR="00E77272" w:rsidRDefault="00E77272" w:rsidP="00D013D9">
      <w:pPr>
        <w:rPr>
          <w:rFonts w:ascii="Roboto Mono" w:hAnsi="Roboto Mono"/>
        </w:rPr>
      </w:pPr>
      <w:r w:rsidRPr="004256FF">
        <w:rPr>
          <w:rFonts w:ascii="Roboto Mono" w:hAnsi="Roboto Mono"/>
        </w:rPr>
        <w:lastRenderedPageBreak/>
        <w:drawing>
          <wp:inline distT="0" distB="0" distL="0" distR="0" wp14:anchorId="66BB6BFE" wp14:editId="3F2ACB23">
            <wp:extent cx="5303520" cy="6096000"/>
            <wp:effectExtent l="0" t="0" r="0" b="0"/>
            <wp:docPr id="124387213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0704" w14:textId="7ED60FAC" w:rsidR="00E77272" w:rsidRDefault="00E77272" w:rsidP="00D013D9">
      <w:pPr>
        <w:rPr>
          <w:rFonts w:ascii="Roboto Mono" w:hAnsi="Roboto Mono"/>
        </w:rPr>
      </w:pPr>
      <w:r w:rsidRPr="004256FF">
        <w:rPr>
          <w:rFonts w:ascii="Roboto Mono" w:hAnsi="Roboto Mono"/>
        </w:rPr>
        <w:lastRenderedPageBreak/>
        <w:drawing>
          <wp:inline distT="0" distB="0" distL="0" distR="0" wp14:anchorId="752436E9" wp14:editId="095B8B8C">
            <wp:extent cx="4762500" cy="4762500"/>
            <wp:effectExtent l="0" t="0" r="0" b="0"/>
            <wp:docPr id="85418439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5351" w14:textId="18A53068" w:rsidR="00E77272" w:rsidRPr="00D013D9" w:rsidRDefault="00E77272" w:rsidP="00D013D9">
      <w:pPr>
        <w:rPr>
          <w:rFonts w:ascii="Roboto Mono" w:hAnsi="Roboto Mono"/>
        </w:rPr>
      </w:pPr>
      <w:r w:rsidRPr="004256FF">
        <w:rPr>
          <w:rFonts w:ascii="Roboto Mono" w:hAnsi="Roboto Mono"/>
        </w:rPr>
        <w:lastRenderedPageBreak/>
        <w:drawing>
          <wp:inline distT="0" distB="0" distL="0" distR="0" wp14:anchorId="143EC181" wp14:editId="1D4BB2AC">
            <wp:extent cx="5943600" cy="7924800"/>
            <wp:effectExtent l="0" t="0" r="0" b="0"/>
            <wp:docPr id="66757882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8AF67" w14:textId="77777777" w:rsidR="00D013D9" w:rsidRDefault="00D013D9" w:rsidP="00D013D9">
      <w:pPr>
        <w:pStyle w:val="Heading3"/>
      </w:pPr>
      <w:r w:rsidRPr="00D013D9">
        <w:lastRenderedPageBreak/>
        <w:t>3. Irregular Oval</w:t>
      </w:r>
    </w:p>
    <w:p w14:paraId="171E7913" w14:textId="07178907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DA377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An </w:t>
      </w:r>
      <w:r w:rsidRPr="00D013D9">
        <w:rPr>
          <w:rFonts w:ascii="Roboto Mono" w:hAnsi="Roboto Mono"/>
          <w:b/>
          <w:bCs/>
        </w:rPr>
        <w:t>irregular oval</w:t>
      </w:r>
      <w:r w:rsidRPr="00D013D9">
        <w:rPr>
          <w:rFonts w:ascii="Roboto Mono" w:hAnsi="Roboto Mono"/>
        </w:rPr>
        <w:t xml:space="preserve"> is a smooth closed rounded shape that does not necessarily follow the equation of an ellipse.</w:t>
      </w:r>
    </w:p>
    <w:p w14:paraId="3A34DAAC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It may be constructed using different curves or combinations of curves.</w:t>
      </w:r>
    </w:p>
    <w:p w14:paraId="18B5C9DC" w14:textId="67A03E99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drawing>
          <wp:inline distT="0" distB="0" distL="0" distR="0" wp14:anchorId="67D35540" wp14:editId="638104C1">
            <wp:extent cx="5943600" cy="3462020"/>
            <wp:effectExtent l="0" t="0" r="0" b="5080"/>
            <wp:docPr id="198875862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DBA71" w14:textId="61506058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317A7349" wp14:editId="28A1C6B2">
            <wp:extent cx="4267200" cy="3710940"/>
            <wp:effectExtent l="0" t="0" r="0" b="3810"/>
            <wp:docPr id="446353188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3965" w14:textId="68AFFA9A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41A574BC" wp14:editId="4380F338">
            <wp:extent cx="5943600" cy="5943600"/>
            <wp:effectExtent l="0" t="0" r="0" b="0"/>
            <wp:docPr id="6391752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C84F" w14:textId="7A4147D8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037C3980" wp14:editId="4C231DF6">
            <wp:extent cx="5943600" cy="5427345"/>
            <wp:effectExtent l="0" t="0" r="0" b="1905"/>
            <wp:docPr id="142338568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58C3" w14:textId="388499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4FB697E0" wp14:editId="0DA9BB3E">
            <wp:extent cx="5943600" cy="5943600"/>
            <wp:effectExtent l="0" t="0" r="0" b="0"/>
            <wp:docPr id="126479534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176A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2AED44F1">
          <v:rect id="_x0000_i1197" style="width:0;height:1.5pt" o:hralign="center" o:hrstd="t" o:hr="t" fillcolor="#a0a0a0" stroked="f"/>
        </w:pict>
      </w:r>
    </w:p>
    <w:p w14:paraId="656E30E5" w14:textId="77777777" w:rsidR="00D013D9" w:rsidRDefault="00D013D9" w:rsidP="00D013D9">
      <w:pPr>
        <w:pStyle w:val="Heading2"/>
      </w:pPr>
      <w:r w:rsidRPr="00D013D9">
        <w:t>Dimensions of an Oval</w:t>
      </w:r>
    </w:p>
    <w:p w14:paraId="055FE3ED" w14:textId="4AB7A761" w:rsidR="00D013D9" w:rsidRPr="00D013D9" w:rsidRDefault="00D013D9" w:rsidP="00D013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56B6E7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Although an oval does not have a universal mathematical definition, an oval-like shape can commonly be described using:</w:t>
      </w:r>
    </w:p>
    <w:p w14:paraId="4CB3A378" w14:textId="77777777" w:rsidR="00D013D9" w:rsidRPr="00D013D9" w:rsidRDefault="00D013D9" w:rsidP="00D013D9">
      <w:pPr>
        <w:rPr>
          <w:rFonts w:ascii="Roboto Mono" w:hAnsi="Roboto Mono"/>
          <w:b/>
          <w:bCs/>
        </w:rPr>
      </w:pPr>
      <w:r w:rsidRPr="00D013D9">
        <w:rPr>
          <w:rFonts w:ascii="Roboto Mono" w:hAnsi="Roboto Mono"/>
          <w:b/>
          <w:bCs/>
        </w:rPr>
        <w:t>Major Dimension</w:t>
      </w:r>
    </w:p>
    <w:p w14:paraId="22930D7C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t xml:space="preserve">The </w:t>
      </w:r>
      <w:r w:rsidRPr="00D013D9">
        <w:rPr>
          <w:rFonts w:ascii="Roboto Mono" w:hAnsi="Roboto Mono"/>
          <w:b/>
          <w:bCs/>
        </w:rPr>
        <w:t>major dimension</w:t>
      </w:r>
      <w:r w:rsidRPr="00D013D9">
        <w:rPr>
          <w:rFonts w:ascii="Roboto Mono" w:hAnsi="Roboto Mono"/>
        </w:rPr>
        <w:t xml:space="preserve"> is the longest distance across the oval.</w:t>
      </w:r>
    </w:p>
    <w:p w14:paraId="7E790E2F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For an ellipse, this corresponds to the major axis:</w:t>
      </w:r>
    </w:p>
    <w:p w14:paraId="05220D80" w14:textId="27D6C321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</m:oMath>
      </m:oMathPara>
    </w:p>
    <w:p w14:paraId="066C94B0" w14:textId="77777777" w:rsidR="00D013D9" w:rsidRPr="00D013D9" w:rsidRDefault="00D013D9" w:rsidP="00D013D9">
      <w:pPr>
        <w:rPr>
          <w:rFonts w:ascii="Roboto Mono" w:hAnsi="Roboto Mono"/>
          <w:b/>
          <w:bCs/>
        </w:rPr>
      </w:pPr>
      <w:r w:rsidRPr="00D013D9">
        <w:rPr>
          <w:rFonts w:ascii="Roboto Mono" w:hAnsi="Roboto Mono"/>
          <w:b/>
          <w:bCs/>
        </w:rPr>
        <w:t>Minor Dimension</w:t>
      </w:r>
    </w:p>
    <w:p w14:paraId="0E90C55C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The </w:t>
      </w:r>
      <w:r w:rsidRPr="00D013D9">
        <w:rPr>
          <w:rFonts w:ascii="Roboto Mono" w:hAnsi="Roboto Mono"/>
          <w:b/>
          <w:bCs/>
        </w:rPr>
        <w:t>minor dimension</w:t>
      </w:r>
      <w:r w:rsidRPr="00D013D9">
        <w:rPr>
          <w:rFonts w:ascii="Roboto Mono" w:hAnsi="Roboto Mono"/>
        </w:rPr>
        <w:t xml:space="preserve"> is the shortest distance across the oval.</w:t>
      </w:r>
    </w:p>
    <w:p w14:paraId="62F00E5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For an ellipse:</w:t>
      </w:r>
    </w:p>
    <w:p w14:paraId="2E634174" w14:textId="3FA1367F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2b</m:t>
              </m:r>
            </m:e>
          </m:borderBox>
        </m:oMath>
      </m:oMathPara>
    </w:p>
    <w:p w14:paraId="30D2BFCE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Thus, for an elliptical oval:</w:t>
      </w:r>
    </w:p>
    <w:p w14:paraId="20151250" w14:textId="4B0C97D2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Major Axis</m:t>
              </m:r>
              <m:r>
                <w:rPr>
                  <w:rFonts w:ascii="Cambria Math" w:hAnsi="Cambria Math"/>
                </w:rPr>
                <m:t>=2a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Minor Axis</m:t>
              </m:r>
              <m:r>
                <w:rPr>
                  <w:rFonts w:ascii="Cambria Math" w:hAnsi="Cambria Math"/>
                </w:rPr>
                <m:t>=2b</m:t>
              </m:r>
            </m:e>
          </m:borderBox>
        </m:oMath>
      </m:oMathPara>
    </w:p>
    <w:p w14:paraId="636C3DAF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6B7A9FD9">
          <v:rect id="_x0000_i1198" style="width:0;height:1.5pt" o:hralign="center" o:hrstd="t" o:hr="t" fillcolor="#a0a0a0" stroked="f"/>
        </w:pict>
      </w:r>
    </w:p>
    <w:p w14:paraId="4A874C5F" w14:textId="77777777" w:rsidR="00D013D9" w:rsidRDefault="00D013D9" w:rsidP="00850DF1">
      <w:pPr>
        <w:pStyle w:val="Heading2"/>
      </w:pPr>
      <w:r w:rsidRPr="00D013D9">
        <w:t>Symmetry</w:t>
      </w:r>
    </w:p>
    <w:p w14:paraId="43123CA7" w14:textId="2DAD9D86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9C4A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Many ovals have:</w:t>
      </w:r>
    </w:p>
    <w:p w14:paraId="174958D0" w14:textId="77777777" w:rsidR="00D013D9" w:rsidRPr="00D013D9" w:rsidRDefault="00D013D9" w:rsidP="00D013D9">
      <w:pPr>
        <w:numPr>
          <w:ilvl w:val="0"/>
          <w:numId w:val="2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One axis of symmetry, or</w:t>
      </w:r>
    </w:p>
    <w:p w14:paraId="73E0F4DB" w14:textId="77777777" w:rsidR="00D013D9" w:rsidRPr="00D013D9" w:rsidRDefault="00D013D9" w:rsidP="00D013D9">
      <w:pPr>
        <w:numPr>
          <w:ilvl w:val="0"/>
          <w:numId w:val="2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Two axes of symmetry.</w:t>
      </w:r>
    </w:p>
    <w:p w14:paraId="181E78D6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 standard ellipse has:</w:t>
      </w:r>
    </w:p>
    <w:p w14:paraId="640E6635" w14:textId="6F114407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lines of reflection symmetry</m:t>
              </m:r>
            </m:e>
          </m:borderBox>
        </m:oMath>
      </m:oMathPara>
    </w:p>
    <w:p w14:paraId="1773EF8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and rotational symmetry of order:</w:t>
      </w:r>
    </w:p>
    <w:p w14:paraId="55B7B8B9" w14:textId="357209B0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0436660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However, an arbitrary oval does not necessarily have any symmetry.</w:t>
      </w:r>
    </w:p>
    <w:p w14:paraId="35F4E5B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5A5340EA">
          <v:rect id="_x0000_i1199" style="width:0;height:1.5pt" o:hralign="center" o:hrstd="t" o:hr="t" fillcolor="#a0a0a0" stroked="f"/>
        </w:pict>
      </w:r>
    </w:p>
    <w:p w14:paraId="0F1CBEA0" w14:textId="77777777" w:rsidR="00D013D9" w:rsidRDefault="00D013D9" w:rsidP="00850DF1">
      <w:pPr>
        <w:pStyle w:val="Heading2"/>
      </w:pPr>
      <w:r w:rsidRPr="00D013D9">
        <w:lastRenderedPageBreak/>
        <w:t>Mathematical Representation</w:t>
      </w:r>
    </w:p>
    <w:p w14:paraId="39E0A018" w14:textId="796A9840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C9B53F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There is </w:t>
      </w:r>
      <w:r w:rsidRPr="00D013D9">
        <w:rPr>
          <w:rFonts w:ascii="Roboto Mono" w:hAnsi="Roboto Mono"/>
          <w:b/>
          <w:bCs/>
        </w:rPr>
        <w:t>no single universal equation for an oval</w:t>
      </w:r>
      <w:r w:rsidRPr="00D013D9">
        <w:rPr>
          <w:rFonts w:ascii="Roboto Mono" w:hAnsi="Roboto Mono"/>
        </w:rPr>
        <w:t>.</w:t>
      </w:r>
    </w:p>
    <w:p w14:paraId="413B29C6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For an elliptical oval, the equation may be:</w:t>
      </w:r>
    </w:p>
    <w:p w14:paraId="15BE5C63" w14:textId="0C9350A8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2EAF21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For other oval shapes, different equations can be used.</w:t>
      </w:r>
    </w:p>
    <w:p w14:paraId="4A55678B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This is an important distinction:</w:t>
      </w:r>
    </w:p>
    <w:p w14:paraId="49721284" w14:textId="77777777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Oval is a shape category, not one specific mathematical curve.</m:t>
              </m:r>
            </m:e>
          </m:borderBox>
        </m:oMath>
      </m:oMathPara>
    </w:p>
    <w:p w14:paraId="383D35AF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46EE3F3A">
          <v:rect id="_x0000_i1200" style="width:0;height:1.5pt" o:hralign="center" o:hrstd="t" o:hr="t" fillcolor="#a0a0a0" stroked="f"/>
        </w:pict>
      </w:r>
    </w:p>
    <w:p w14:paraId="1F414B59" w14:textId="77777777" w:rsidR="00D013D9" w:rsidRDefault="00D013D9" w:rsidP="00850DF1">
      <w:pPr>
        <w:pStyle w:val="Heading2"/>
      </w:pPr>
      <w:r w:rsidRPr="00D013D9">
        <w:t>Area</w:t>
      </w:r>
    </w:p>
    <w:p w14:paraId="55D3E5B0" w14:textId="3D1F66BB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467D4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There is no universal area formula for every oval because different oval shapes can have different mathematical boundaries.</w:t>
      </w:r>
    </w:p>
    <w:p w14:paraId="09400955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For an </w:t>
      </w:r>
      <w:r w:rsidRPr="00D013D9">
        <w:rPr>
          <w:rFonts w:ascii="Roboto Mono" w:hAnsi="Roboto Mono"/>
          <w:b/>
          <w:bCs/>
        </w:rPr>
        <w:t>elliptical oval</w:t>
      </w:r>
      <w:r w:rsidRPr="00D013D9">
        <w:rPr>
          <w:rFonts w:ascii="Roboto Mono" w:hAnsi="Roboto Mono"/>
        </w:rPr>
        <w:t>, however:</w:t>
      </w:r>
    </w:p>
    <w:p w14:paraId="78B2C922" w14:textId="37A9ACBA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7DDB1396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where:</w:t>
      </w:r>
    </w:p>
    <w:p w14:paraId="588B539B" w14:textId="4D44B4D6" w:rsidR="00D013D9" w:rsidRPr="00D013D9" w:rsidRDefault="00D013D9" w:rsidP="00D013D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D013D9">
        <w:rPr>
          <w:rFonts w:ascii="Roboto Mono" w:hAnsi="Roboto Mono"/>
        </w:rPr>
        <w:t>= semi-major axis</w:t>
      </w:r>
    </w:p>
    <w:p w14:paraId="741353B9" w14:textId="58734A0A" w:rsidR="00D013D9" w:rsidRPr="00D013D9" w:rsidRDefault="00D013D9" w:rsidP="00D013D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D013D9">
        <w:rPr>
          <w:rFonts w:ascii="Roboto Mono" w:hAnsi="Roboto Mono"/>
        </w:rPr>
        <w:t>= semi-minor axis.</w:t>
      </w:r>
    </w:p>
    <w:p w14:paraId="247FC80F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3CFC7554">
          <v:rect id="_x0000_i1201" style="width:0;height:1.5pt" o:hralign="center" o:hrstd="t" o:hr="t" fillcolor="#a0a0a0" stroked="f"/>
        </w:pict>
      </w:r>
    </w:p>
    <w:p w14:paraId="552AB7FF" w14:textId="77777777" w:rsidR="00D013D9" w:rsidRDefault="00D013D9" w:rsidP="00850DF1">
      <w:pPr>
        <w:pStyle w:val="Heading2"/>
      </w:pPr>
      <w:r w:rsidRPr="00D013D9">
        <w:t>Perimeter</w:t>
      </w:r>
    </w:p>
    <w:p w14:paraId="12752DB3" w14:textId="3466D6E3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19597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There is also no universal perimeter formula for an arbitrary oval.</w:t>
      </w:r>
    </w:p>
    <w:p w14:paraId="0334A78A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t>For an elliptical oval, the perimeter is generally calculated using approximations because an ellipse does not have a simple elementary exact perimeter formula.</w:t>
      </w:r>
    </w:p>
    <w:p w14:paraId="160BF8E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One common approximation is:</w:t>
      </w:r>
    </w:p>
    <w:p w14:paraId="6458905B" w14:textId="5D009E81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P≈π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3a+b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a+3b</m:t>
                          </m:r>
                        </m:e>
                      </m:d>
                    </m:e>
                  </m:rad>
                </m:e>
              </m:d>
            </m:e>
          </m:borderBox>
        </m:oMath>
      </m:oMathPara>
    </w:p>
    <w:p w14:paraId="34A6ED1E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3C2DE883">
          <v:rect id="_x0000_i1202" style="width:0;height:1.5pt" o:hralign="center" o:hrstd="t" o:hr="t" fillcolor="#a0a0a0" stroked="f"/>
        </w:pict>
      </w:r>
    </w:p>
    <w:p w14:paraId="02E36D9F" w14:textId="77777777" w:rsidR="00D013D9" w:rsidRDefault="00D013D9" w:rsidP="00850DF1">
      <w:pPr>
        <w:pStyle w:val="Heading2"/>
      </w:pPr>
      <w:r w:rsidRPr="00D013D9">
        <w:t>Oval and Eccentricity</w:t>
      </w:r>
    </w:p>
    <w:p w14:paraId="072B34D9" w14:textId="1F970B74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F11871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Because </w:t>
      </w:r>
      <w:r w:rsidRPr="00D013D9">
        <w:rPr>
          <w:rFonts w:ascii="Roboto Mono" w:hAnsi="Roboto Mono"/>
          <w:b/>
          <w:bCs/>
        </w:rPr>
        <w:t>oval</w:t>
      </w:r>
      <w:r w:rsidRPr="00D013D9">
        <w:rPr>
          <w:rFonts w:ascii="Roboto Mono" w:hAnsi="Roboto Mono"/>
        </w:rPr>
        <w:t xml:space="preserve"> is not one specific mathematical curve, it does not have one universal eccentricity.</w:t>
      </w:r>
    </w:p>
    <w:p w14:paraId="6143A34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If the oval is specifically an </w:t>
      </w:r>
      <w:r w:rsidRPr="00D013D9">
        <w:rPr>
          <w:rFonts w:ascii="Roboto Mono" w:hAnsi="Roboto Mono"/>
          <w:b/>
          <w:bCs/>
        </w:rPr>
        <w:t>ellipse</w:t>
      </w:r>
      <w:r w:rsidRPr="00D013D9">
        <w:rPr>
          <w:rFonts w:ascii="Roboto Mono" w:hAnsi="Roboto Mono"/>
        </w:rPr>
        <w:t>, then its eccentricity is:</w:t>
      </w:r>
    </w:p>
    <w:p w14:paraId="7ADBF824" w14:textId="0366D291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63CB680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with:</w:t>
      </w:r>
    </w:p>
    <w:p w14:paraId="0D61A9A3" w14:textId="7DE8E69B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0≤e&lt;1</m:t>
              </m:r>
            </m:e>
          </m:borderBox>
        </m:oMath>
      </m:oMathPara>
    </w:p>
    <w:p w14:paraId="76B57953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 circular oval has:</w:t>
      </w:r>
    </w:p>
    <w:p w14:paraId="2AFC5E50" w14:textId="4650E9E0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</m:t>
              </m:r>
            </m:e>
          </m:borderBox>
        </m:oMath>
      </m:oMathPara>
    </w:p>
    <w:p w14:paraId="2EBAF1F7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 non-circular elliptical oval has:</w:t>
      </w:r>
    </w:p>
    <w:p w14:paraId="54E14E78" w14:textId="4FF82DE3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0&lt;e&lt;1</m:t>
              </m:r>
            </m:e>
          </m:borderBox>
        </m:oMath>
      </m:oMathPara>
    </w:p>
    <w:p w14:paraId="628C4535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An arbitrary non-elliptical oval does not necessarily have a meaningful conic eccentricity.</w:t>
      </w:r>
    </w:p>
    <w:p w14:paraId="3A47E68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483DD0FE">
          <v:rect id="_x0000_i1203" style="width:0;height:1.5pt" o:hralign="center" o:hrstd="t" o:hr="t" fillcolor="#a0a0a0" stroked="f"/>
        </w:pict>
      </w:r>
    </w:p>
    <w:p w14:paraId="7362E469" w14:textId="77777777" w:rsidR="00D013D9" w:rsidRDefault="00D013D9" w:rsidP="00850DF1">
      <w:pPr>
        <w:pStyle w:val="Heading2"/>
      </w:pPr>
      <w:r w:rsidRPr="00D013D9">
        <w:t>Oval vs. Circle</w:t>
      </w:r>
    </w:p>
    <w:p w14:paraId="0BA8532B" w14:textId="538B4820" w:rsidR="00850DF1" w:rsidRDefault="00850DF1" w:rsidP="00850D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D0927" w14:textId="206FC937" w:rsidR="00DC13C6" w:rsidRPr="00850DF1" w:rsidRDefault="00DC13C6" w:rsidP="00850DF1">
      <w:r>
        <w:rPr>
          <w:noProof/>
        </w:rPr>
        <w:lastRenderedPageBreak/>
        <w:drawing>
          <wp:inline distT="0" distB="0" distL="0" distR="0" wp14:anchorId="6F3B7D83" wp14:editId="6796145D">
            <wp:extent cx="5943600" cy="2573655"/>
            <wp:effectExtent l="0" t="0" r="0" b="0"/>
            <wp:docPr id="9761124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213"/>
        <w:gridCol w:w="2236"/>
      </w:tblGrid>
      <w:tr w:rsidR="00D013D9" w:rsidRPr="00D013D9" w14:paraId="175AA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19285" w14:textId="77777777" w:rsidR="00D013D9" w:rsidRPr="00D013D9" w:rsidRDefault="00D013D9" w:rsidP="00D013D9">
            <w:pPr>
              <w:rPr>
                <w:rFonts w:ascii="Roboto Mono" w:hAnsi="Roboto Mono"/>
                <w:b/>
                <w:bCs/>
              </w:rPr>
            </w:pPr>
            <w:r w:rsidRPr="00D013D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FBED440" w14:textId="77777777" w:rsidR="00D013D9" w:rsidRPr="00D013D9" w:rsidRDefault="00D013D9" w:rsidP="00D013D9">
            <w:pPr>
              <w:rPr>
                <w:rFonts w:ascii="Roboto Mono" w:hAnsi="Roboto Mono"/>
                <w:b/>
                <w:bCs/>
              </w:rPr>
            </w:pPr>
            <w:r w:rsidRPr="00D013D9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6E19696" w14:textId="77777777" w:rsidR="00D013D9" w:rsidRPr="00D013D9" w:rsidRDefault="00D013D9" w:rsidP="00D013D9">
            <w:pPr>
              <w:rPr>
                <w:rFonts w:ascii="Roboto Mono" w:hAnsi="Roboto Mono"/>
                <w:b/>
                <w:bCs/>
              </w:rPr>
            </w:pPr>
            <w:r w:rsidRPr="00D013D9">
              <w:rPr>
                <w:rFonts w:ascii="Roboto Mono" w:hAnsi="Roboto Mono"/>
                <w:b/>
                <w:bCs/>
              </w:rPr>
              <w:t>Oval</w:t>
            </w:r>
          </w:p>
        </w:tc>
      </w:tr>
      <w:tr w:rsidR="00D013D9" w:rsidRPr="00D013D9" w14:paraId="3284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1BCE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0D05B77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51D5D2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</w:tr>
      <w:tr w:rsidR="00D013D9" w:rsidRPr="00D013D9" w14:paraId="2D7A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3259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3E99523B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F4695E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Usually</w:t>
            </w:r>
          </w:p>
        </w:tc>
      </w:tr>
      <w:tr w:rsidR="00D013D9" w:rsidRPr="00D013D9" w14:paraId="5455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28F7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All radii equal</w:t>
            </w:r>
          </w:p>
        </w:tc>
        <w:tc>
          <w:tcPr>
            <w:tcW w:w="0" w:type="auto"/>
            <w:vAlign w:val="center"/>
            <w:hideMark/>
          </w:tcPr>
          <w:p w14:paraId="2BB57382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1D0BA7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Not necessarily</w:t>
            </w:r>
          </w:p>
        </w:tc>
      </w:tr>
      <w:tr w:rsidR="00D013D9" w:rsidRPr="00D013D9" w14:paraId="604A8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8D3D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Perfectly round</w:t>
            </w:r>
          </w:p>
        </w:tc>
        <w:tc>
          <w:tcPr>
            <w:tcW w:w="0" w:type="auto"/>
            <w:vAlign w:val="center"/>
            <w:hideMark/>
          </w:tcPr>
          <w:p w14:paraId="47695366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B13BA9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Not necessarily</w:t>
            </w:r>
          </w:p>
        </w:tc>
      </w:tr>
      <w:tr w:rsidR="00D013D9" w:rsidRPr="00D013D9" w14:paraId="6C81E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0B73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Longer than wide</w:t>
            </w:r>
          </w:p>
        </w:tc>
        <w:tc>
          <w:tcPr>
            <w:tcW w:w="0" w:type="auto"/>
            <w:vAlign w:val="center"/>
            <w:hideMark/>
          </w:tcPr>
          <w:p w14:paraId="727A0E8B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8CED8C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Usually</w:t>
            </w:r>
          </w:p>
        </w:tc>
      </w:tr>
      <w:tr w:rsidR="00D013D9" w:rsidRPr="00D013D9" w14:paraId="3DA57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9222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Mathematical definition</w:t>
            </w:r>
          </w:p>
        </w:tc>
        <w:tc>
          <w:tcPr>
            <w:tcW w:w="0" w:type="auto"/>
            <w:vAlign w:val="center"/>
            <w:hideMark/>
          </w:tcPr>
          <w:p w14:paraId="3C6CFAB1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Precise</w:t>
            </w:r>
          </w:p>
        </w:tc>
        <w:tc>
          <w:tcPr>
            <w:tcW w:w="0" w:type="auto"/>
            <w:vAlign w:val="center"/>
            <w:hideMark/>
          </w:tcPr>
          <w:p w14:paraId="3BDA380F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Broad</w:t>
            </w:r>
          </w:p>
        </w:tc>
      </w:tr>
      <w:tr w:rsidR="00D013D9" w:rsidRPr="00D013D9" w14:paraId="1335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2C81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0D51653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09C6303E" w14:textId="77777777" w:rsidR="00D013D9" w:rsidRPr="00D013D9" w:rsidRDefault="00D013D9" w:rsidP="00D013D9">
            <w:pPr>
              <w:rPr>
                <w:rFonts w:ascii="Roboto Mono" w:hAnsi="Roboto Mono"/>
              </w:rPr>
            </w:pPr>
            <w:r w:rsidRPr="00D013D9">
              <w:rPr>
                <w:rFonts w:ascii="Roboto Mono" w:hAnsi="Roboto Mono"/>
              </w:rPr>
              <w:t>Variable</w:t>
            </w:r>
          </w:p>
        </w:tc>
      </w:tr>
    </w:tbl>
    <w:p w14:paraId="04FA857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06876D3B">
          <v:rect id="_x0000_i1204" style="width:0;height:1.5pt" o:hralign="center" o:hrstd="t" o:hr="t" fillcolor="#a0a0a0" stroked="f"/>
        </w:pict>
      </w:r>
    </w:p>
    <w:p w14:paraId="19DEFF6F" w14:textId="77777777" w:rsidR="00D013D9" w:rsidRDefault="00D013D9" w:rsidP="00850DF1">
      <w:pPr>
        <w:pStyle w:val="Heading2"/>
      </w:pPr>
      <w:r w:rsidRPr="00D013D9">
        <w:t>Oval vs. Other Conic Sections</w:t>
      </w:r>
    </w:p>
    <w:p w14:paraId="0EE0AC7D" w14:textId="5C45E497" w:rsidR="00850DF1" w:rsidRDefault="00850DF1" w:rsidP="00850D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E1F42" w14:textId="0910CEBB" w:rsidR="004549FD" w:rsidRPr="00850DF1" w:rsidRDefault="004549FD" w:rsidP="00850DF1">
      <w:r>
        <w:rPr>
          <w:noProof/>
        </w:rPr>
        <w:lastRenderedPageBreak/>
        <w:drawing>
          <wp:inline distT="0" distB="0" distL="0" distR="0" wp14:anchorId="1611A0A9" wp14:editId="24AA9646">
            <wp:extent cx="5943600" cy="1710690"/>
            <wp:effectExtent l="0" t="0" r="0" b="3810"/>
            <wp:docPr id="1007072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155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Rounded Closed Shapes</w:t>
      </w:r>
    </w:p>
    <w:p w14:paraId="071060F1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Circle</w:t>
      </w:r>
    </w:p>
    <w:p w14:paraId="1A63A23B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Ellipse</w:t>
      </w:r>
    </w:p>
    <w:p w14:paraId="7B5374C1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    </w:t>
      </w: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Commonly described as an Oval</w:t>
      </w:r>
    </w:p>
    <w:p w14:paraId="4BB304F7" w14:textId="77777777" w:rsidR="00D013D9" w:rsidRPr="00D013D9" w:rsidRDefault="00D013D9" w:rsidP="00D013D9">
      <w:pPr>
        <w:rPr>
          <w:rFonts w:ascii="Roboto Mono" w:hAnsi="Roboto Mono"/>
        </w:rPr>
      </w:pPr>
    </w:p>
    <w:p w14:paraId="2DD248BB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Conic Sections</w:t>
      </w:r>
    </w:p>
    <w:p w14:paraId="773CEEF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Circle</w:t>
      </w:r>
    </w:p>
    <w:p w14:paraId="77A8936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Ellipse</w:t>
      </w:r>
    </w:p>
    <w:p w14:paraId="192BEB9A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├──</w:t>
      </w:r>
      <w:r w:rsidRPr="00D013D9">
        <w:rPr>
          <w:rFonts w:ascii="Roboto Mono" w:hAnsi="Roboto Mono"/>
        </w:rPr>
        <w:t xml:space="preserve"> Parabola</w:t>
      </w:r>
    </w:p>
    <w:p w14:paraId="44FA3F4C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MS Gothic" w:eastAsia="MS Gothic" w:hAnsi="MS Gothic" w:cs="MS Gothic" w:hint="eastAsia"/>
        </w:rPr>
        <w:t>└──</w:t>
      </w:r>
      <w:r w:rsidRPr="00D013D9">
        <w:rPr>
          <w:rFonts w:ascii="Roboto Mono" w:hAnsi="Roboto Mono"/>
        </w:rPr>
        <w:t xml:space="preserve"> Hyperbola</w:t>
      </w:r>
    </w:p>
    <w:p w14:paraId="4F5B23F8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An oval should </w:t>
      </w:r>
      <w:r w:rsidRPr="00D013D9">
        <w:rPr>
          <w:rFonts w:ascii="Roboto Mono" w:hAnsi="Roboto Mono"/>
          <w:b/>
          <w:bCs/>
        </w:rPr>
        <w:t>not</w:t>
      </w:r>
      <w:r w:rsidRPr="00D013D9">
        <w:rPr>
          <w:rFonts w:ascii="Roboto Mono" w:hAnsi="Roboto Mono"/>
        </w:rPr>
        <w:t xml:space="preserve"> normally be placed alongside circle, ellipse, parabola, and hyperbola as if all five were equivalent mathematical conic-section types.</w:t>
      </w:r>
    </w:p>
    <w:p w14:paraId="767FC75E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 more precise classification is:</w:t>
      </w:r>
    </w:p>
    <w:p w14:paraId="1F105F08" w14:textId="050DC9B0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Oval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General Shape Category</m:t>
              </m:r>
            </m:e>
          </m:borderBox>
        </m:oMath>
      </m:oMathPara>
    </w:p>
    <w:p w14:paraId="521A6F60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while:</w:t>
      </w:r>
    </w:p>
    <w:p w14:paraId="5B2F9BED" w14:textId="5E8F8C40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Specific Mathematical Curve</m:t>
              </m:r>
            </m:e>
          </m:borderBox>
        </m:oMath>
      </m:oMathPara>
    </w:p>
    <w:p w14:paraId="4C7DBC1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pict w14:anchorId="14761274">
          <v:rect id="_x0000_i1205" style="width:0;height:1.5pt" o:hralign="center" o:hrstd="t" o:hr="t" fillcolor="#a0a0a0" stroked="f"/>
        </w:pict>
      </w:r>
    </w:p>
    <w:p w14:paraId="0EA4EABD" w14:textId="77777777" w:rsidR="00D013D9" w:rsidRDefault="00D013D9" w:rsidP="00850DF1">
      <w:pPr>
        <w:pStyle w:val="Heading2"/>
      </w:pPr>
      <w:r w:rsidRPr="00D013D9">
        <w:lastRenderedPageBreak/>
        <w:t>Real-World Examples</w:t>
      </w:r>
    </w:p>
    <w:p w14:paraId="795D08F7" w14:textId="012DD17D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CE1339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Oval shapes appear in:</w:t>
      </w:r>
    </w:p>
    <w:p w14:paraId="67C4653F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Eggs</w:t>
      </w:r>
    </w:p>
    <w:p w14:paraId="746CFF2B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Oval mirrors</w:t>
      </w:r>
    </w:p>
    <w:p w14:paraId="14861A4C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Oval tables</w:t>
      </w:r>
    </w:p>
    <w:p w14:paraId="77AB8AE1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Running tracks</w:t>
      </w:r>
    </w:p>
    <w:p w14:paraId="0AFBDF90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Sports fields</w:t>
      </w:r>
    </w:p>
    <w:p w14:paraId="7BBC5AAB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Stadium designs</w:t>
      </w:r>
    </w:p>
    <w:p w14:paraId="03EF5DA4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Decorative frames</w:t>
      </w:r>
    </w:p>
    <w:p w14:paraId="10E81873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Certain lenses</w:t>
      </w:r>
    </w:p>
    <w:p w14:paraId="32FEAC46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Architectural openings</w:t>
      </w:r>
    </w:p>
    <w:p w14:paraId="6F23D19E" w14:textId="77777777" w:rsidR="00D013D9" w:rsidRPr="00D013D9" w:rsidRDefault="00D013D9" w:rsidP="00D013D9">
      <w:pPr>
        <w:numPr>
          <w:ilvl w:val="0"/>
          <w:numId w:val="4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Logos and symbols</w:t>
      </w:r>
    </w:p>
    <w:p w14:paraId="4C2D9295" w14:textId="23B6D246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10AEB174" wp14:editId="23342D33">
            <wp:extent cx="5943600" cy="7429500"/>
            <wp:effectExtent l="0" t="0" r="0" b="0"/>
            <wp:docPr id="166174001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4575" w14:textId="00FBCCE4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18DA634B" wp14:editId="4043B822">
            <wp:extent cx="5943600" cy="3977640"/>
            <wp:effectExtent l="0" t="0" r="0" b="3810"/>
            <wp:docPr id="152883457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5F7D" w14:textId="46EBBA22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0D1FF7E9" wp14:editId="2F6EC0EB">
            <wp:extent cx="4617720" cy="7620000"/>
            <wp:effectExtent l="0" t="0" r="0" b="0"/>
            <wp:docPr id="164147840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0AEA" w14:textId="16B9BB41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1E7659F2" wp14:editId="609D89BB">
            <wp:extent cx="4427220" cy="5715000"/>
            <wp:effectExtent l="0" t="0" r="0" b="0"/>
            <wp:docPr id="211946584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77F0" w14:textId="423F78F1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lastRenderedPageBreak/>
        <w:drawing>
          <wp:inline distT="0" distB="0" distL="0" distR="0" wp14:anchorId="3D656A83" wp14:editId="6F704CCE">
            <wp:extent cx="5943600" cy="3959860"/>
            <wp:effectExtent l="0" t="0" r="0" b="2540"/>
            <wp:docPr id="208745739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3696" w14:textId="77777777" w:rsidR="00D013D9" w:rsidRDefault="00D013D9" w:rsidP="00850DF1">
      <w:pPr>
        <w:pStyle w:val="Heading2"/>
      </w:pPr>
      <w:r w:rsidRPr="00D013D9">
        <w:t>Key Points</w:t>
      </w:r>
    </w:p>
    <w:p w14:paraId="6B004295" w14:textId="0407518F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9F0D5" w14:textId="77777777" w:rsidR="00D013D9" w:rsidRPr="00D013D9" w:rsidRDefault="00D013D9" w:rsidP="00D013D9">
      <w:pPr>
        <w:numPr>
          <w:ilvl w:val="0"/>
          <w:numId w:val="5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An </w:t>
      </w:r>
      <w:r w:rsidRPr="00D013D9">
        <w:rPr>
          <w:rFonts w:ascii="Roboto Mono" w:hAnsi="Roboto Mono"/>
          <w:b/>
          <w:bCs/>
        </w:rPr>
        <w:t>oval</w:t>
      </w:r>
      <w:r w:rsidRPr="00D013D9">
        <w:rPr>
          <w:rFonts w:ascii="Roboto Mono" w:hAnsi="Roboto Mono"/>
        </w:rPr>
        <w:t xml:space="preserve"> is a broad term for a closed, smooth, rounded shape.</w:t>
      </w:r>
    </w:p>
    <w:p w14:paraId="43D8FB23" w14:textId="77777777" w:rsidR="00D013D9" w:rsidRPr="00D013D9" w:rsidRDefault="00D013D9" w:rsidP="00D013D9">
      <w:pPr>
        <w:numPr>
          <w:ilvl w:val="0"/>
          <w:numId w:val="5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It is usually longer in one direction than the other.</w:t>
      </w:r>
    </w:p>
    <w:p w14:paraId="76274CCC" w14:textId="77777777" w:rsidR="00D013D9" w:rsidRPr="00D013D9" w:rsidRDefault="00D013D9" w:rsidP="00D013D9">
      <w:pPr>
        <w:numPr>
          <w:ilvl w:val="0"/>
          <w:numId w:val="5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There is no single universal mathematical equation for every oval.</w:t>
      </w:r>
    </w:p>
    <w:p w14:paraId="5CBA1B34" w14:textId="77777777" w:rsidR="00D013D9" w:rsidRPr="00D013D9" w:rsidRDefault="00D013D9" w:rsidP="00D013D9">
      <w:pPr>
        <w:numPr>
          <w:ilvl w:val="0"/>
          <w:numId w:val="5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An </w:t>
      </w:r>
      <w:r w:rsidRPr="00D013D9">
        <w:rPr>
          <w:rFonts w:ascii="Roboto Mono" w:hAnsi="Roboto Mono"/>
          <w:b/>
          <w:bCs/>
        </w:rPr>
        <w:t>ellipse</w:t>
      </w:r>
      <w:r w:rsidRPr="00D013D9">
        <w:rPr>
          <w:rFonts w:ascii="Roboto Mono" w:hAnsi="Roboto Mono"/>
        </w:rPr>
        <w:t xml:space="preserve"> is a specific mathematical curve that commonly has an oval shape.</w:t>
      </w:r>
    </w:p>
    <w:p w14:paraId="6AB285B6" w14:textId="77777777" w:rsidR="00D013D9" w:rsidRPr="00D013D9" w:rsidRDefault="00D013D9" w:rsidP="00D013D9">
      <w:pPr>
        <w:numPr>
          <w:ilvl w:val="0"/>
          <w:numId w:val="5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A circle is a special case of an ellipse and can also be called an oval in everyday usage.</w:t>
      </w:r>
    </w:p>
    <w:p w14:paraId="5DC07F91" w14:textId="77777777" w:rsidR="00D013D9" w:rsidRPr="00D013D9" w:rsidRDefault="00D013D9" w:rsidP="00D013D9">
      <w:pPr>
        <w:numPr>
          <w:ilvl w:val="0"/>
          <w:numId w:val="5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An arbitrary oval does not necessarily have a focus, directrix, or eccentricity.</w:t>
      </w:r>
    </w:p>
    <w:p w14:paraId="3CEABF75" w14:textId="77777777" w:rsidR="00D013D9" w:rsidRPr="00D013D9" w:rsidRDefault="00D013D9" w:rsidP="00D013D9">
      <w:pPr>
        <w:numPr>
          <w:ilvl w:val="0"/>
          <w:numId w:val="5"/>
        </w:numPr>
        <w:rPr>
          <w:rFonts w:ascii="Roboto Mono" w:hAnsi="Roboto Mono"/>
        </w:rPr>
      </w:pPr>
      <w:r w:rsidRPr="00D013D9">
        <w:rPr>
          <w:rFonts w:ascii="Roboto Mono" w:hAnsi="Roboto Mono"/>
        </w:rPr>
        <w:t>For an elliptical oval:</w:t>
      </w:r>
    </w:p>
    <w:p w14:paraId="14BFC6EB" w14:textId="4A4C2EBF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1C3EEFED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and:</w:t>
      </w:r>
    </w:p>
    <w:p w14:paraId="358726AC" w14:textId="10D7BA32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0≤e&lt;1</m:t>
              </m:r>
            </m:e>
          </m:borderBox>
        </m:oMath>
      </m:oMathPara>
    </w:p>
    <w:p w14:paraId="1CE36A94" w14:textId="77777777" w:rsidR="00D013D9" w:rsidRDefault="00D013D9" w:rsidP="00850DF1">
      <w:pPr>
        <w:pStyle w:val="Heading2"/>
      </w:pPr>
      <w:r w:rsidRPr="00D013D9">
        <w:t>Conclusion</w:t>
      </w:r>
    </w:p>
    <w:p w14:paraId="57A73CE6" w14:textId="45D83585" w:rsidR="00850DF1" w:rsidRPr="00850DF1" w:rsidRDefault="00850DF1" w:rsidP="00850D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7C7E4A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An </w:t>
      </w:r>
      <w:r w:rsidRPr="00D013D9">
        <w:rPr>
          <w:rFonts w:ascii="Roboto Mono" w:hAnsi="Roboto Mono"/>
          <w:b/>
          <w:bCs/>
        </w:rPr>
        <w:t>oval</w:t>
      </w:r>
      <w:r w:rsidRPr="00D013D9">
        <w:rPr>
          <w:rFonts w:ascii="Roboto Mono" w:hAnsi="Roboto Mono"/>
        </w:rPr>
        <w:t xml:space="preserve"> is best understood as a </w:t>
      </w:r>
      <w:r w:rsidRPr="00D013D9">
        <w:rPr>
          <w:rFonts w:ascii="Roboto Mono" w:hAnsi="Roboto Mono"/>
          <w:b/>
          <w:bCs/>
        </w:rPr>
        <w:t>general geometric shape category</w:t>
      </w:r>
      <w:r w:rsidRPr="00D013D9">
        <w:rPr>
          <w:rFonts w:ascii="Roboto Mono" w:hAnsi="Roboto Mono"/>
        </w:rPr>
        <w:t xml:space="preserve"> rather than a single precisely defined curve. It describes closed, smooth, rounded shapes that are typically elongated.</w:t>
      </w:r>
    </w:p>
    <w:p w14:paraId="5205C482" w14:textId="77777777" w:rsidR="00D013D9" w:rsidRPr="00D013D9" w:rsidRDefault="00D013D9" w:rsidP="00D013D9">
      <w:pPr>
        <w:rPr>
          <w:rFonts w:ascii="Roboto Mono" w:hAnsi="Roboto Mono"/>
        </w:rPr>
      </w:pPr>
      <w:r w:rsidRPr="00D013D9">
        <w:rPr>
          <w:rFonts w:ascii="Roboto Mono" w:hAnsi="Roboto Mono"/>
        </w:rPr>
        <w:t>The most important distinction is:</w:t>
      </w:r>
    </w:p>
    <w:p w14:paraId="42509115" w14:textId="77777777" w:rsidR="00D013D9" w:rsidRPr="00D013D9" w:rsidRDefault="00D013D9" w:rsidP="00D013D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Oval = broad shape description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 = specific mathematical curve</m:t>
              </m:r>
            </m:e>
          </m:borderBox>
        </m:oMath>
      </m:oMathPara>
    </w:p>
    <w:p w14:paraId="728E04EF" w14:textId="54C0DC58" w:rsidR="003B10B1" w:rsidRPr="00D013D9" w:rsidRDefault="00D013D9" w:rsidP="00143EAB">
      <w:pPr>
        <w:rPr>
          <w:rFonts w:ascii="Roboto Mono" w:hAnsi="Roboto Mono"/>
        </w:rPr>
      </w:pPr>
      <w:r w:rsidRPr="00D013D9">
        <w:rPr>
          <w:rFonts w:ascii="Roboto Mono" w:hAnsi="Roboto Mono"/>
        </w:rPr>
        <w:t xml:space="preserve">Therefore, in a formal mathematics knowledge taxonomy, </w:t>
      </w:r>
      <w:r w:rsidRPr="00D013D9">
        <w:rPr>
          <w:rFonts w:ascii="Roboto Mono" w:hAnsi="Roboto Mono"/>
          <w:b/>
          <w:bCs/>
        </w:rPr>
        <w:t>Ellipse</w:t>
      </w:r>
      <w:r w:rsidRPr="00D013D9">
        <w:rPr>
          <w:rFonts w:ascii="Roboto Mono" w:hAnsi="Roboto Mono"/>
        </w:rPr>
        <w:t xml:space="preserve"> should be treated as a mathematical curve/conic section, while </w:t>
      </w:r>
      <w:r w:rsidRPr="00D013D9">
        <w:rPr>
          <w:rFonts w:ascii="Roboto Mono" w:hAnsi="Roboto Mono"/>
          <w:b/>
          <w:bCs/>
        </w:rPr>
        <w:t>Oval</w:t>
      </w:r>
      <w:r w:rsidRPr="00D013D9">
        <w:rPr>
          <w:rFonts w:ascii="Roboto Mono" w:hAnsi="Roboto Mono"/>
        </w:rPr>
        <w:t xml:space="preserve"> is better treated as a broader </w:t>
      </w:r>
      <w:r w:rsidRPr="00D013D9">
        <w:rPr>
          <w:rFonts w:ascii="Roboto Mono" w:hAnsi="Roboto Mono"/>
          <w:b/>
          <w:bCs/>
        </w:rPr>
        <w:t>geometric shape</w:t>
      </w:r>
      <w:r w:rsidRPr="00D013D9">
        <w:rPr>
          <w:rFonts w:ascii="Roboto Mono" w:hAnsi="Roboto Mono"/>
        </w:rPr>
        <w:t xml:space="preserve"> that may include elliptical and non-elliptical forms.</w:t>
      </w:r>
    </w:p>
    <w:p w14:paraId="03B8DDE8" w14:textId="77777777" w:rsidR="00D013D9" w:rsidRPr="003B10B1" w:rsidRDefault="00D013D9" w:rsidP="003B10B1"/>
    <w:sectPr w:rsidR="00D013D9" w:rsidRPr="003B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45D10"/>
    <w:multiLevelType w:val="multilevel"/>
    <w:tmpl w:val="0EF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045B1"/>
    <w:multiLevelType w:val="multilevel"/>
    <w:tmpl w:val="AEF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572C6"/>
    <w:multiLevelType w:val="multilevel"/>
    <w:tmpl w:val="AF6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4494E"/>
    <w:multiLevelType w:val="multilevel"/>
    <w:tmpl w:val="0CD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96104"/>
    <w:multiLevelType w:val="multilevel"/>
    <w:tmpl w:val="3CA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25299">
    <w:abstractNumId w:val="2"/>
  </w:num>
  <w:num w:numId="2" w16cid:durableId="1139031587">
    <w:abstractNumId w:val="1"/>
  </w:num>
  <w:num w:numId="3" w16cid:durableId="57019003">
    <w:abstractNumId w:val="4"/>
  </w:num>
  <w:num w:numId="4" w16cid:durableId="1522931244">
    <w:abstractNumId w:val="3"/>
  </w:num>
  <w:num w:numId="5" w16cid:durableId="173770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FB"/>
    <w:rsid w:val="00143EAB"/>
    <w:rsid w:val="002D1F4F"/>
    <w:rsid w:val="003B10B1"/>
    <w:rsid w:val="004549FD"/>
    <w:rsid w:val="005A51CE"/>
    <w:rsid w:val="006E15E0"/>
    <w:rsid w:val="00711B4D"/>
    <w:rsid w:val="00850DF1"/>
    <w:rsid w:val="008952B3"/>
    <w:rsid w:val="00945ED8"/>
    <w:rsid w:val="00A2644B"/>
    <w:rsid w:val="00A70480"/>
    <w:rsid w:val="00B53891"/>
    <w:rsid w:val="00D013D9"/>
    <w:rsid w:val="00DC13C6"/>
    <w:rsid w:val="00DD7039"/>
    <w:rsid w:val="00E77272"/>
    <w:rsid w:val="00F8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4073"/>
  <w15:chartTrackingRefBased/>
  <w15:docId w15:val="{B3A814E9-06C3-46A0-BC94-EB53A4D8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30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2026-09-20T14:47:00Z</dcterms:created>
  <dcterms:modified xsi:type="dcterms:W3CDTF">2026-09-20T17:58:00Z</dcterms:modified>
</cp:coreProperties>
</file>