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0F4A" w14:textId="35E715D9" w:rsidR="007E2BFA" w:rsidRPr="00E36722" w:rsidRDefault="007E2BFA" w:rsidP="00E36722">
      <w:pPr>
        <w:pStyle w:val="Heading1"/>
      </w:pPr>
      <w:r w:rsidRPr="007E2BFA">
        <w:t>Curve</w:t>
      </w:r>
    </w:p>
    <w:p w14:paraId="3593836B" w14:textId="77777777" w:rsidR="007E2BFA" w:rsidRDefault="007E2BFA" w:rsidP="00E36722">
      <w:pPr>
        <w:pStyle w:val="Heading2"/>
      </w:pPr>
      <w:r w:rsidRPr="007E2BFA">
        <w:t>Definition</w:t>
      </w:r>
    </w:p>
    <w:p w14:paraId="20C3BEAC" w14:textId="10769013" w:rsidR="00E36722" w:rsidRPr="00E36722" w:rsidRDefault="00E36722" w:rsidP="00E367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3259E" w14:textId="51EE3B3B" w:rsidR="007E2BFA" w:rsidRPr="007E2BFA" w:rsidRDefault="007E2BFA" w:rsidP="00944917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 </w:t>
      </w:r>
      <w:r w:rsidRPr="007E2BFA">
        <w:rPr>
          <w:rFonts w:ascii="Roboto Mono" w:hAnsi="Roboto Mono"/>
          <w:b/>
          <w:bCs/>
          <w:sz w:val="24"/>
          <w:szCs w:val="24"/>
        </w:rPr>
        <w:t>curve</w:t>
      </w:r>
      <w:r w:rsidRPr="007E2BFA">
        <w:rPr>
          <w:rFonts w:ascii="Roboto Mono" w:hAnsi="Roboto Mono"/>
          <w:sz w:val="24"/>
          <w:szCs w:val="24"/>
        </w:rPr>
        <w:t xml:space="preserve"> in plane geometry is a continuous set of points in a two-dimensional plane that forms a </w:t>
      </w:r>
      <w:r w:rsidRPr="007E2BFA">
        <w:rPr>
          <w:rFonts w:ascii="Roboto Mono" w:hAnsi="Roboto Mono"/>
          <w:b/>
          <w:bCs/>
          <w:sz w:val="24"/>
          <w:szCs w:val="24"/>
        </w:rPr>
        <w:t>bending or non-straight path</w:t>
      </w:r>
      <w:r w:rsidRPr="007E2BFA">
        <w:rPr>
          <w:rFonts w:ascii="Roboto Mono" w:hAnsi="Roboto Mono"/>
          <w:sz w:val="24"/>
          <w:szCs w:val="24"/>
        </w:rPr>
        <w:t xml:space="preserve">. A curve may be </w:t>
      </w:r>
      <w:r w:rsidRPr="007E2BFA">
        <w:rPr>
          <w:rFonts w:ascii="Roboto Mono" w:hAnsi="Roboto Mono"/>
          <w:b/>
          <w:bCs/>
          <w:sz w:val="24"/>
          <w:szCs w:val="24"/>
        </w:rPr>
        <w:t>open or closed</w:t>
      </w:r>
      <w:r w:rsidRPr="007E2BFA">
        <w:rPr>
          <w:rFonts w:ascii="Roboto Mono" w:hAnsi="Roboto Mono"/>
          <w:sz w:val="24"/>
          <w:szCs w:val="24"/>
        </w:rPr>
        <w:t xml:space="preserve">, </w:t>
      </w:r>
      <w:r w:rsidRPr="007E2BFA">
        <w:rPr>
          <w:rFonts w:ascii="Roboto Mono" w:hAnsi="Roboto Mono"/>
          <w:b/>
          <w:bCs/>
          <w:sz w:val="24"/>
          <w:szCs w:val="24"/>
        </w:rPr>
        <w:t>regular or irregular</w:t>
      </w:r>
      <w:r w:rsidRPr="007E2BFA">
        <w:rPr>
          <w:rFonts w:ascii="Roboto Mono" w:hAnsi="Roboto Mono"/>
          <w:sz w:val="24"/>
          <w:szCs w:val="24"/>
        </w:rPr>
        <w:t>, and may be described mathematically or represented visually.</w:t>
      </w:r>
      <w:r w:rsidRPr="007E2BF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Continuous Bending Path in a Plane</m:t>
              </m:r>
            </m:e>
          </m:borderBox>
        </m:oMath>
      </m:oMathPara>
    </w:p>
    <w:p w14:paraId="35170FEA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Unlike a straight line or line segment, a curve changes direction continuously or through a sequence of changing directions.</w:t>
      </w:r>
    </w:p>
    <w:p w14:paraId="50CA650A" w14:textId="54983250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FC4D28C" wp14:editId="37A51EB7">
            <wp:extent cx="5943600" cy="3742055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1316" w14:textId="48C9DCC9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CCE0DD6" wp14:editId="5F367F98">
            <wp:extent cx="5715000" cy="676275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26C2" w14:textId="58F7A6FF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7F5C7CD" wp14:editId="1800277D">
            <wp:extent cx="4171950" cy="3800475"/>
            <wp:effectExtent l="0" t="0" r="0" b="9525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AC61" w14:textId="2F8D6C90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AFEBD17" wp14:editId="176F9AAC">
            <wp:extent cx="5943600" cy="6087745"/>
            <wp:effectExtent l="0" t="0" r="0" b="8255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DF26" w14:textId="180CC293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9A90F59" wp14:editId="7E9AE9EA">
            <wp:extent cx="5943600" cy="44577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B3CF" w14:textId="460B9156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BE83B4" wp14:editId="72807B6A">
            <wp:extent cx="5812155" cy="82296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E18B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78CF56F8">
          <v:rect id="_x0000_i1025" style="width:0;height:1.5pt" o:hralign="center" o:hrstd="t" o:hr="t" fillcolor="#a0a0a0" stroked="f"/>
        </w:pict>
      </w:r>
    </w:p>
    <w:p w14:paraId="47846710" w14:textId="77777777" w:rsidR="007E2BFA" w:rsidRDefault="007E2BFA" w:rsidP="00E36722">
      <w:pPr>
        <w:pStyle w:val="Heading2"/>
      </w:pPr>
      <w:r w:rsidRPr="007E2BFA">
        <w:t>Main Characteristics of Curves</w:t>
      </w:r>
    </w:p>
    <w:p w14:paraId="32881499" w14:textId="298AF851" w:rsidR="00E36722" w:rsidRPr="00E36722" w:rsidRDefault="00E36722" w:rsidP="00E367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2BB49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A plane curve can be classified according to several properties:</w:t>
      </w:r>
    </w:p>
    <w:p w14:paraId="7587BDA0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Open or closed</w:t>
      </w:r>
    </w:p>
    <w:p w14:paraId="7382A8B8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Straight or curved</w:t>
      </w:r>
    </w:p>
    <w:p w14:paraId="768F95F3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Regular or irregular</w:t>
      </w:r>
    </w:p>
    <w:p w14:paraId="7D7875E6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Simple or self-intersecting</w:t>
      </w:r>
    </w:p>
    <w:p w14:paraId="114FE4AE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Symmetric or asymmetric</w:t>
      </w:r>
    </w:p>
    <w:p w14:paraId="41049EE2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Circular or non-circular</w:t>
      </w:r>
    </w:p>
    <w:p w14:paraId="69501C5D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Smooth or non-smooth</w:t>
      </w:r>
    </w:p>
    <w:p w14:paraId="415D1AF0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Convex or concave</w:t>
      </w:r>
    </w:p>
    <w:p w14:paraId="2BDF4C65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Algebraic or transcendental</w:t>
      </w:r>
    </w:p>
    <w:p w14:paraId="3082850D" w14:textId="77777777" w:rsidR="007E2BFA" w:rsidRPr="007E2BFA" w:rsidRDefault="007E2BFA" w:rsidP="007E2BF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Geometric or freeform</w:t>
      </w:r>
    </w:p>
    <w:p w14:paraId="1A370CB5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486C58">
          <v:rect id="_x0000_i1026" style="width:0;height:1.5pt" o:hralign="center" o:hrstd="t" o:hr="t" fillcolor="#a0a0a0" stroked="f"/>
        </w:pict>
      </w:r>
    </w:p>
    <w:p w14:paraId="4CEF2C15" w14:textId="77777777" w:rsidR="007E2BFA" w:rsidRPr="007E2BFA" w:rsidRDefault="007E2BFA" w:rsidP="00E36722">
      <w:pPr>
        <w:pStyle w:val="Heading2"/>
      </w:pPr>
      <w:r w:rsidRPr="007E2BFA">
        <w:t>Types of Curves</w:t>
      </w:r>
    </w:p>
    <w:p w14:paraId="0E7B018A" w14:textId="77777777" w:rsidR="007E2BFA" w:rsidRDefault="007E2BFA" w:rsidP="00E36722">
      <w:pPr>
        <w:pStyle w:val="Heading3"/>
      </w:pPr>
      <w:r w:rsidRPr="007E2BFA">
        <w:t>1. Open Curves</w:t>
      </w:r>
    </w:p>
    <w:p w14:paraId="7279F834" w14:textId="2668A9B0" w:rsidR="00E36722" w:rsidRPr="00E36722" w:rsidRDefault="00E36722" w:rsidP="00E367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6D1CB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An </w:t>
      </w:r>
      <w:r w:rsidRPr="007E2BFA">
        <w:rPr>
          <w:rFonts w:ascii="Roboto Mono" w:hAnsi="Roboto Mono"/>
          <w:b/>
          <w:bCs/>
          <w:sz w:val="24"/>
          <w:szCs w:val="24"/>
        </w:rPr>
        <w:t>open curve</w:t>
      </w:r>
      <w:r w:rsidRPr="007E2BFA">
        <w:rPr>
          <w:rFonts w:ascii="Roboto Mono" w:hAnsi="Roboto Mono"/>
          <w:sz w:val="24"/>
          <w:szCs w:val="24"/>
        </w:rPr>
        <w:t xml:space="preserve"> has two distinct endpoints and does not return to its starting point.</w:t>
      </w:r>
    </w:p>
    <w:p w14:paraId="5ADB173C" w14:textId="3D1DF1C3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6713660" wp14:editId="556FCD25">
            <wp:extent cx="5943600" cy="5943600"/>
            <wp:effectExtent l="0" t="0" r="0" b="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455F" w14:textId="65FCA7E2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03FC283" wp14:editId="674BE77E">
            <wp:extent cx="5943600" cy="44577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088D" w14:textId="1F83C8E4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915F9EC" wp14:editId="4996212E">
            <wp:extent cx="5410200" cy="535305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0E85" w14:textId="5513F3AE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B21C6E0" wp14:editId="7EDF3C29">
            <wp:extent cx="5943600" cy="4462145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E38D" w14:textId="7FECA65F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9D747AF" wp14:editId="334F2FE1">
            <wp:extent cx="3600450" cy="3438525"/>
            <wp:effectExtent l="0" t="0" r="0" b="9525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6CE5" w14:textId="69B88272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2E5C2EA" wp14:editId="72D82962">
            <wp:extent cx="5943600" cy="531495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4A68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Examples:</w:t>
      </w:r>
    </w:p>
    <w:p w14:paraId="417A60FB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Parabolic curves</w:t>
      </w:r>
    </w:p>
    <w:p w14:paraId="0EE757ED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Open elliptical curves</w:t>
      </w:r>
    </w:p>
    <w:p w14:paraId="5C24D14C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Hyperbolic curves</w:t>
      </w:r>
    </w:p>
    <w:p w14:paraId="0B7E4547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Wavy curves</w:t>
      </w:r>
    </w:p>
    <w:p w14:paraId="06346128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Spiral-like curves</w:t>
      </w:r>
    </w:p>
    <w:p w14:paraId="227FDD07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Organic curves</w:t>
      </w:r>
    </w:p>
    <w:p w14:paraId="1E4F1070" w14:textId="77777777" w:rsidR="007E2BFA" w:rsidRPr="007E2BFA" w:rsidRDefault="007E2BFA" w:rsidP="007E2BF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Freeform curves</w:t>
      </w:r>
    </w:p>
    <w:p w14:paraId="5A3669AF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37369A5">
          <v:rect id="_x0000_i1027" style="width:0;height:1.5pt" o:hralign="center" o:hrstd="t" o:hr="t" fillcolor="#a0a0a0" stroked="f"/>
        </w:pict>
      </w:r>
    </w:p>
    <w:p w14:paraId="748145F9" w14:textId="77777777" w:rsidR="007E2BFA" w:rsidRDefault="007E2BFA" w:rsidP="00E36722">
      <w:pPr>
        <w:pStyle w:val="Heading3"/>
      </w:pPr>
      <w:r w:rsidRPr="007E2BFA">
        <w:lastRenderedPageBreak/>
        <w:t>2. Closed Curves</w:t>
      </w:r>
    </w:p>
    <w:p w14:paraId="324ECF59" w14:textId="1475498C" w:rsidR="00E36722" w:rsidRPr="00E36722" w:rsidRDefault="00E36722" w:rsidP="00E367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654C6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 </w:t>
      </w:r>
      <w:r w:rsidRPr="007E2BFA">
        <w:rPr>
          <w:rFonts w:ascii="Roboto Mono" w:hAnsi="Roboto Mono"/>
          <w:b/>
          <w:bCs/>
          <w:sz w:val="24"/>
          <w:szCs w:val="24"/>
        </w:rPr>
        <w:t>closed curve</w:t>
      </w:r>
      <w:r w:rsidRPr="007E2BFA">
        <w:rPr>
          <w:rFonts w:ascii="Roboto Mono" w:hAnsi="Roboto Mono"/>
          <w:sz w:val="24"/>
          <w:szCs w:val="24"/>
        </w:rPr>
        <w:t xml:space="preserve"> returns to its starting point and has no endpoints.</w:t>
      </w:r>
    </w:p>
    <w:p w14:paraId="56CEF862" w14:textId="5560282C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DA8A239" wp14:editId="45AE9392">
            <wp:extent cx="5715000" cy="6762750"/>
            <wp:effectExtent l="0" t="0" r="0" b="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BA3E" w14:textId="03A4876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9646941" wp14:editId="0121AADD">
            <wp:extent cx="5943600" cy="2014220"/>
            <wp:effectExtent l="0" t="0" r="0" b="508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B2EB" w14:textId="38FCBE05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C26C8E4" wp14:editId="29C9ACF3">
            <wp:extent cx="5943600" cy="59436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A569" w14:textId="57D8CEA5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6F5AA58" wp14:editId="27A74A44">
            <wp:extent cx="5812155" cy="82296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5DEC" w14:textId="78C1A4D1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994D1CD" wp14:editId="3E8E6B92">
            <wp:extent cx="4762500" cy="38100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0A17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Examples:</w:t>
      </w:r>
    </w:p>
    <w:p w14:paraId="6285E8A6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Circles</w:t>
      </w:r>
    </w:p>
    <w:p w14:paraId="463B0F68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Ellipses</w:t>
      </w:r>
    </w:p>
    <w:p w14:paraId="62CAE039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Ovals</w:t>
      </w:r>
    </w:p>
    <w:p w14:paraId="1C08C393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Organic closed curves</w:t>
      </w:r>
    </w:p>
    <w:p w14:paraId="1743A237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Freeform closed curves</w:t>
      </w:r>
    </w:p>
    <w:p w14:paraId="18B2DA38" w14:textId="77777777" w:rsidR="007E2BFA" w:rsidRPr="007E2BFA" w:rsidRDefault="007E2BFA" w:rsidP="007E2BF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Wavy closed curves</w:t>
      </w:r>
    </w:p>
    <w:p w14:paraId="206A5FB3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418B86">
          <v:rect id="_x0000_i1028" style="width:0;height:1.5pt" o:hralign="center" o:hrstd="t" o:hr="t" fillcolor="#a0a0a0" stroked="f"/>
        </w:pict>
      </w:r>
    </w:p>
    <w:p w14:paraId="2BE62933" w14:textId="77777777" w:rsidR="007E2BFA" w:rsidRDefault="007E2BFA" w:rsidP="001B2404">
      <w:pPr>
        <w:pStyle w:val="Heading3"/>
      </w:pPr>
      <w:r w:rsidRPr="007E2BFA">
        <w:t>3. Simple Curves</w:t>
      </w:r>
    </w:p>
    <w:p w14:paraId="6CC02663" w14:textId="228DA152" w:rsidR="001B2404" w:rsidRPr="001B2404" w:rsidRDefault="001B2404" w:rsidP="001B24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754D5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 </w:t>
      </w:r>
      <w:r w:rsidRPr="007E2BFA">
        <w:rPr>
          <w:rFonts w:ascii="Roboto Mono" w:hAnsi="Roboto Mono"/>
          <w:b/>
          <w:bCs/>
          <w:sz w:val="24"/>
          <w:szCs w:val="24"/>
        </w:rPr>
        <w:t>simple curve</w:t>
      </w:r>
      <w:r w:rsidRPr="007E2BFA">
        <w:rPr>
          <w:rFonts w:ascii="Roboto Mono" w:hAnsi="Roboto Mono"/>
          <w:sz w:val="24"/>
          <w:szCs w:val="24"/>
        </w:rPr>
        <w:t xml:space="preserve"> does not cross itself.</w:t>
      </w:r>
    </w:p>
    <w:p w14:paraId="750E37E8" w14:textId="3F863903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6927CCE" wp14:editId="07CF874D">
            <wp:extent cx="5943600" cy="4020820"/>
            <wp:effectExtent l="0" t="0" r="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B8E4" w14:textId="27BE9B75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CCABE9B" wp14:editId="02B88C31">
            <wp:extent cx="5943600" cy="445770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D52E" w14:textId="35A0A126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8FF1CFE" wp14:editId="5D02205E">
            <wp:extent cx="5943600" cy="5943600"/>
            <wp:effectExtent l="0" t="0" r="0" b="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EABA" w14:textId="6E1B0983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E08308F" wp14:editId="199B1901">
            <wp:extent cx="5943600" cy="3809365"/>
            <wp:effectExtent l="0" t="0" r="0" b="635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B112" w14:textId="14081708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B3BDA8E" wp14:editId="618DB290">
            <wp:extent cx="5943600" cy="3524885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DA20" w14:textId="742E4263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23C561F" wp14:editId="76890CAF">
            <wp:extent cx="5943600" cy="3343275"/>
            <wp:effectExtent l="0" t="0" r="0" b="9525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EE9E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FC0C99C">
          <v:rect id="_x0000_i1046" style="width:0;height:1.5pt" o:hralign="center" o:hrstd="t" o:hr="t" fillcolor="#a0a0a0" stroked="f"/>
        </w:pict>
      </w:r>
    </w:p>
    <w:p w14:paraId="660AF9F0" w14:textId="77777777" w:rsidR="007E2BFA" w:rsidRDefault="007E2BFA" w:rsidP="001A4166">
      <w:pPr>
        <w:pStyle w:val="Heading3"/>
      </w:pPr>
      <w:r w:rsidRPr="007E2BFA">
        <w:t>4. Self-Intersecting Curves</w:t>
      </w:r>
    </w:p>
    <w:p w14:paraId="2A0FC3DD" w14:textId="247B9D43" w:rsidR="001A4166" w:rsidRPr="001A4166" w:rsidRDefault="001A4166" w:rsidP="001A41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36486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 </w:t>
      </w:r>
      <w:r w:rsidRPr="007E2BFA">
        <w:rPr>
          <w:rFonts w:ascii="Roboto Mono" w:hAnsi="Roboto Mono"/>
          <w:b/>
          <w:bCs/>
          <w:sz w:val="24"/>
          <w:szCs w:val="24"/>
        </w:rPr>
        <w:t>self-intersecting curve</w:t>
      </w:r>
      <w:r w:rsidRPr="007E2BFA">
        <w:rPr>
          <w:rFonts w:ascii="Roboto Mono" w:hAnsi="Roboto Mono"/>
          <w:sz w:val="24"/>
          <w:szCs w:val="24"/>
        </w:rPr>
        <w:t xml:space="preserve"> crosses itself at one or more points.</w:t>
      </w:r>
    </w:p>
    <w:p w14:paraId="3ED43794" w14:textId="7D3B9795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2036A85" wp14:editId="61C5D2F9">
            <wp:extent cx="5943600" cy="4170680"/>
            <wp:effectExtent l="0" t="0" r="0" b="127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0CDE" w14:textId="4DB2B76C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81A4C1A" wp14:editId="29842601">
            <wp:extent cx="4638675" cy="4181475"/>
            <wp:effectExtent l="0" t="0" r="9525" b="9525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9444" w14:textId="5CF51CE6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3E66ED7" wp14:editId="259B96CE">
            <wp:extent cx="5943600" cy="6280785"/>
            <wp:effectExtent l="0" t="0" r="0" b="5715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B2AC" w14:textId="162DB23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A370F70" wp14:editId="6E538BF9">
            <wp:extent cx="5943600" cy="5443855"/>
            <wp:effectExtent l="0" t="0" r="0" b="444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2C48" w14:textId="08BBB7B9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5813A7" wp14:editId="26CFB0BB">
            <wp:extent cx="5943600" cy="3216275"/>
            <wp:effectExtent l="0" t="0" r="0" b="317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77B0" w14:textId="77777777" w:rsidR="007E2BFA" w:rsidRPr="007E2BFA" w:rsidRDefault="00000000" w:rsidP="007E2BF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F6D0F2">
          <v:rect id="_x0000_i1047" style="width:0;height:1.5pt" o:hralign="center" o:hrstd="t" o:hr="t" fillcolor="#a0a0a0" stroked="f"/>
        </w:pict>
      </w:r>
    </w:p>
    <w:p w14:paraId="6111F80F" w14:textId="77777777" w:rsidR="007E2BFA" w:rsidRDefault="007E2BFA" w:rsidP="00057798">
      <w:pPr>
        <w:pStyle w:val="Heading2"/>
      </w:pPr>
      <w:r w:rsidRPr="007E2BFA">
        <w:t>Key Points</w:t>
      </w:r>
    </w:p>
    <w:p w14:paraId="18546EEC" w14:textId="7A30143F" w:rsidR="00057798" w:rsidRPr="00057798" w:rsidRDefault="00057798" w:rsidP="000577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012E5" w14:textId="5BC153E2" w:rsidR="007E2BFA" w:rsidRPr="007E2BFA" w:rsidRDefault="007E2BFA" w:rsidP="00944917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A </w:t>
      </w:r>
      <w:r w:rsidRPr="007E2BFA">
        <w:rPr>
          <w:rFonts w:ascii="Roboto Mono" w:hAnsi="Roboto Mono"/>
          <w:b/>
          <w:bCs/>
          <w:sz w:val="24"/>
          <w:szCs w:val="24"/>
        </w:rPr>
        <w:t>curve</w:t>
      </w:r>
      <w:r w:rsidRPr="007E2BFA">
        <w:rPr>
          <w:rFonts w:ascii="Roboto Mono" w:hAnsi="Roboto Mono"/>
          <w:sz w:val="24"/>
          <w:szCs w:val="24"/>
        </w:rPr>
        <w:t xml:space="preserve"> is:</w:t>
      </w:r>
      <w:r w:rsidRPr="007E2BF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A continuous bending path in a two-dimensional plane</m:t>
              </m:r>
            </m:e>
          </m:borderBox>
        </m:oMath>
      </m:oMathPara>
    </w:p>
    <w:p w14:paraId="5361BCAC" w14:textId="77777777" w:rsid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The most important classification properties are:</w:t>
      </w:r>
    </w:p>
    <w:p w14:paraId="2C6A8D3D" w14:textId="28016C0F" w:rsidR="00944917" w:rsidRPr="007E2BFA" w:rsidRDefault="00944917" w:rsidP="007E2BFA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49AC788" wp14:editId="5144180E">
            <wp:extent cx="5943600" cy="2550160"/>
            <wp:effectExtent l="0" t="0" r="0" b="2540"/>
            <wp:docPr id="7248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701"/>
      </w:tblGrid>
      <w:tr w:rsidR="007E2BFA" w:rsidRPr="007E2BFA" w14:paraId="3283F971" w14:textId="77777777" w:rsidTr="007E2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FF862" w14:textId="77777777" w:rsidR="007E2BFA" w:rsidRPr="007E2BFA" w:rsidRDefault="007E2BFA" w:rsidP="007E2BF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938C901" w14:textId="77777777" w:rsidR="007E2BFA" w:rsidRPr="007E2BFA" w:rsidRDefault="007E2BFA" w:rsidP="007E2BF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Possible Types</w:t>
            </w:r>
          </w:p>
        </w:tc>
      </w:tr>
      <w:tr w:rsidR="007E2BFA" w:rsidRPr="007E2BFA" w14:paraId="2AE0C5C8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21DF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BF115DE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Open / Closed</w:t>
            </w:r>
          </w:p>
        </w:tc>
      </w:tr>
      <w:tr w:rsidR="007E2BFA" w:rsidRPr="007E2BFA" w14:paraId="073BF214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6539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6C07EDD5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Simple / Self-intersecting</w:t>
            </w:r>
          </w:p>
        </w:tc>
      </w:tr>
      <w:tr w:rsidR="007E2BFA" w:rsidRPr="007E2BFA" w14:paraId="721B586D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99BF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4190FBDE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Regular / Irregular</w:t>
            </w:r>
          </w:p>
        </w:tc>
      </w:tr>
      <w:tr w:rsidR="007E2BFA" w:rsidRPr="007E2BFA" w14:paraId="00CC24A6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3334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AE5110E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Symmetric / Asymmetric</w:t>
            </w:r>
          </w:p>
        </w:tc>
      </w:tr>
      <w:tr w:rsidR="007E2BFA" w:rsidRPr="007E2BFA" w14:paraId="0F39CB82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B0A0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FD2A612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Circular / Elliptical / Parabolic / Hyperbolic</w:t>
            </w:r>
          </w:p>
        </w:tc>
      </w:tr>
      <w:tr w:rsidR="007E2BFA" w:rsidRPr="007E2BFA" w14:paraId="47544C31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F69F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5241F4AC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Wavy / Organic / Freeform</w:t>
            </w:r>
          </w:p>
        </w:tc>
      </w:tr>
      <w:tr w:rsidR="007E2BFA" w:rsidRPr="007E2BFA" w14:paraId="1EE94E84" w14:textId="77777777" w:rsidTr="007E2B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C840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13DE78F" w14:textId="77777777" w:rsidR="007E2BFA" w:rsidRPr="007E2BFA" w:rsidRDefault="007E2BFA" w:rsidP="007E2BFA">
            <w:pPr>
              <w:rPr>
                <w:rFonts w:ascii="Roboto Mono" w:hAnsi="Roboto Mono"/>
                <w:sz w:val="24"/>
                <w:szCs w:val="24"/>
              </w:rPr>
            </w:pPr>
            <w:r w:rsidRPr="007E2BFA">
              <w:rPr>
                <w:rFonts w:ascii="Roboto Mono" w:hAnsi="Roboto Mono"/>
                <w:sz w:val="24"/>
                <w:szCs w:val="24"/>
              </w:rPr>
              <w:t>Pure / Mixed</w:t>
            </w:r>
          </w:p>
        </w:tc>
      </w:tr>
    </w:tbl>
    <w:p w14:paraId="7775D133" w14:textId="77777777" w:rsidR="007E2BFA" w:rsidRDefault="007E2BFA" w:rsidP="004B3567">
      <w:pPr>
        <w:pStyle w:val="Heading2"/>
      </w:pPr>
      <w:r w:rsidRPr="007E2BFA">
        <w:t>Conclusion</w:t>
      </w:r>
    </w:p>
    <w:p w14:paraId="649070DB" w14:textId="14466F8E" w:rsidR="004B3567" w:rsidRPr="004B3567" w:rsidRDefault="004B3567" w:rsidP="004B35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E79B04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b/>
          <w:bCs/>
          <w:sz w:val="24"/>
          <w:szCs w:val="24"/>
        </w:rPr>
        <w:t>Curves</w:t>
      </w:r>
      <w:r w:rsidRPr="007E2BFA">
        <w:rPr>
          <w:rFonts w:ascii="Roboto Mono" w:hAnsi="Roboto Mono"/>
          <w:sz w:val="24"/>
          <w:szCs w:val="24"/>
        </w:rPr>
        <w:t xml:space="preserve"> are fundamental objects in </w:t>
      </w:r>
      <w:r w:rsidRPr="007E2BFA">
        <w:rPr>
          <w:rFonts w:ascii="Roboto Mono" w:hAnsi="Roboto Mono"/>
          <w:b/>
          <w:bCs/>
          <w:sz w:val="24"/>
          <w:szCs w:val="24"/>
        </w:rPr>
        <w:t>Plane Geometry</w:t>
      </w:r>
      <w:r w:rsidRPr="007E2BFA">
        <w:rPr>
          <w:rFonts w:ascii="Roboto Mono" w:hAnsi="Roboto Mono"/>
          <w:sz w:val="24"/>
          <w:szCs w:val="24"/>
        </w:rPr>
        <w:t xml:space="preserve"> representing continuous bending paths in a two-dimensional plane. They can be classified by their </w:t>
      </w:r>
      <w:r w:rsidRPr="007E2BFA">
        <w:rPr>
          <w:rFonts w:ascii="Roboto Mono" w:hAnsi="Roboto Mono"/>
          <w:b/>
          <w:bCs/>
          <w:sz w:val="24"/>
          <w:szCs w:val="24"/>
        </w:rPr>
        <w:t>closure, self-intersection, regularity, symmetry, mathematical form, and composition</w:t>
      </w:r>
      <w:r w:rsidRPr="007E2BFA">
        <w:rPr>
          <w:rFonts w:ascii="Roboto Mono" w:hAnsi="Roboto Mono"/>
          <w:sz w:val="24"/>
          <w:szCs w:val="24"/>
        </w:rPr>
        <w:t>.</w:t>
      </w:r>
    </w:p>
    <w:p w14:paraId="72E03215" w14:textId="1002CD56" w:rsidR="007E2BFA" w:rsidRPr="007E2BFA" w:rsidRDefault="007E2BFA" w:rsidP="007A2EBE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>The most fundamental division is:</w:t>
      </w:r>
      <w:r w:rsidRPr="007E2BF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Curves</m:t>
              </m:r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Open Curves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| 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Closed Curves</m:t>
              </m:r>
            </m:e>
          </m:borderBox>
        </m:oMath>
      </m:oMathPara>
    </w:p>
    <w:p w14:paraId="1DEE4F29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  <w:r w:rsidRPr="007E2BFA">
        <w:rPr>
          <w:rFonts w:ascii="Roboto Mono" w:hAnsi="Roboto Mono"/>
          <w:sz w:val="24"/>
          <w:szCs w:val="24"/>
        </w:rPr>
        <w:t xml:space="preserve">From there, curves can be further classified as </w:t>
      </w:r>
      <w:r w:rsidRPr="007E2BFA">
        <w:rPr>
          <w:rFonts w:ascii="Roboto Mono" w:hAnsi="Roboto Mono"/>
          <w:b/>
          <w:bCs/>
          <w:sz w:val="24"/>
          <w:szCs w:val="24"/>
        </w:rPr>
        <w:t>circular, elliptical, parabolic, hyperbolic, wavy, spiral-like, organic, freeform, irregular, or mixed</w:t>
      </w:r>
      <w:r w:rsidRPr="007E2BFA">
        <w:rPr>
          <w:rFonts w:ascii="Roboto Mono" w:hAnsi="Roboto Mono"/>
          <w:sz w:val="24"/>
          <w:szCs w:val="24"/>
        </w:rPr>
        <w:t xml:space="preserve"> depending on their geometric properties and construction.</w:t>
      </w:r>
    </w:p>
    <w:p w14:paraId="3E4110AB" w14:textId="77777777" w:rsidR="007E2BFA" w:rsidRPr="007E2BFA" w:rsidRDefault="007E2BFA" w:rsidP="007E2BFA">
      <w:pPr>
        <w:rPr>
          <w:rFonts w:ascii="Roboto Mono" w:hAnsi="Roboto Mono"/>
          <w:sz w:val="24"/>
          <w:szCs w:val="24"/>
        </w:rPr>
      </w:pPr>
    </w:p>
    <w:sectPr w:rsidR="007E2BFA" w:rsidRPr="007E2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22C"/>
    <w:multiLevelType w:val="multilevel"/>
    <w:tmpl w:val="5E7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0B86"/>
    <w:multiLevelType w:val="multilevel"/>
    <w:tmpl w:val="90B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53762"/>
    <w:multiLevelType w:val="multilevel"/>
    <w:tmpl w:val="E70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E6DFE"/>
    <w:multiLevelType w:val="multilevel"/>
    <w:tmpl w:val="06E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701C0"/>
    <w:multiLevelType w:val="multilevel"/>
    <w:tmpl w:val="B94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3062B"/>
    <w:multiLevelType w:val="multilevel"/>
    <w:tmpl w:val="7C4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0A44"/>
    <w:multiLevelType w:val="multilevel"/>
    <w:tmpl w:val="E21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7372D"/>
    <w:multiLevelType w:val="multilevel"/>
    <w:tmpl w:val="01B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90319">
    <w:abstractNumId w:val="6"/>
  </w:num>
  <w:num w:numId="2" w16cid:durableId="2139762498">
    <w:abstractNumId w:val="4"/>
  </w:num>
  <w:num w:numId="3" w16cid:durableId="465240980">
    <w:abstractNumId w:val="0"/>
  </w:num>
  <w:num w:numId="4" w16cid:durableId="1193805293">
    <w:abstractNumId w:val="1"/>
  </w:num>
  <w:num w:numId="5" w16cid:durableId="939025198">
    <w:abstractNumId w:val="7"/>
  </w:num>
  <w:num w:numId="6" w16cid:durableId="1951282078">
    <w:abstractNumId w:val="3"/>
  </w:num>
  <w:num w:numId="7" w16cid:durableId="1800538500">
    <w:abstractNumId w:val="5"/>
  </w:num>
  <w:num w:numId="8" w16cid:durableId="1250046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06"/>
    <w:rsid w:val="0000000D"/>
    <w:rsid w:val="00057798"/>
    <w:rsid w:val="001A4166"/>
    <w:rsid w:val="001B2404"/>
    <w:rsid w:val="002328B7"/>
    <w:rsid w:val="004B3567"/>
    <w:rsid w:val="00710629"/>
    <w:rsid w:val="00744202"/>
    <w:rsid w:val="007A2EBE"/>
    <w:rsid w:val="007E2BFA"/>
    <w:rsid w:val="00820E47"/>
    <w:rsid w:val="0082593F"/>
    <w:rsid w:val="008C0565"/>
    <w:rsid w:val="00944917"/>
    <w:rsid w:val="009F0C06"/>
    <w:rsid w:val="00B92C41"/>
    <w:rsid w:val="00BC5213"/>
    <w:rsid w:val="00D65227"/>
    <w:rsid w:val="00E3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61B6"/>
  <w15:chartTrackingRefBased/>
  <w15:docId w15:val="{3CFF0A8B-0D10-43EC-BA15-D5BA4DD0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B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2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B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7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27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19</cp:revision>
  <dcterms:created xsi:type="dcterms:W3CDTF">2026-08-17T11:28:00Z</dcterms:created>
  <dcterms:modified xsi:type="dcterms:W3CDTF">2026-08-20T18:59:00Z</dcterms:modified>
</cp:coreProperties>
</file>