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AF40" w14:textId="296A3977" w:rsidR="00607D94" w:rsidRPr="00607D94" w:rsidRDefault="00607D94" w:rsidP="00607D94">
      <w:pPr>
        <w:pStyle w:val="Heading1"/>
      </w:pPr>
      <w:r w:rsidRPr="00607D94">
        <w:t>Point Containment</w:t>
      </w:r>
    </w:p>
    <w:p w14:paraId="123AFD59" w14:textId="77777777" w:rsidR="00607D94" w:rsidRDefault="00607D94" w:rsidP="00607D94">
      <w:pPr>
        <w:pStyle w:val="Heading2"/>
      </w:pPr>
      <w:r w:rsidRPr="00607D94">
        <w:t>Definition</w:t>
      </w:r>
    </w:p>
    <w:p w14:paraId="2E76784D" w14:textId="11F1FA3E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603A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Point Containment</w:t>
      </w:r>
      <w:r w:rsidRPr="00607D94">
        <w:rPr>
          <w:rFonts w:ascii="Roboto Mono" w:hAnsi="Roboto Mono"/>
        </w:rPr>
        <w:t xml:space="preserve"> is a geometric relationship in which a </w:t>
      </w:r>
      <w:r w:rsidRPr="00607D94">
        <w:rPr>
          <w:rFonts w:ascii="Roboto Mono" w:hAnsi="Roboto Mono"/>
          <w:b/>
          <w:bCs/>
        </w:rPr>
        <w:t>point belongs to or lies within a geometric object</w:t>
      </w:r>
      <w:r w:rsidRPr="00607D94">
        <w:rPr>
          <w:rFonts w:ascii="Roboto Mono" w:hAnsi="Roboto Mono"/>
        </w:rPr>
        <w:t>.</w:t>
      </w:r>
    </w:p>
    <w:p w14:paraId="739783C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If a point P belongs to a geometric object G, the relationship is written as:</w:t>
      </w:r>
    </w:p>
    <w:p w14:paraId="16A715E1" w14:textId="47BE063D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P∈G</m:t>
              </m:r>
            </m:e>
          </m:borderBox>
        </m:oMath>
      </m:oMathPara>
    </w:p>
    <w:p w14:paraId="22FF0F3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Point containment is one of the most fundamental forms of </w:t>
      </w:r>
      <w:r w:rsidRPr="00607D94">
        <w:rPr>
          <w:rFonts w:ascii="Roboto Mono" w:hAnsi="Roboto Mono"/>
          <w:b/>
          <w:bCs/>
        </w:rPr>
        <w:t>geometric containment</w:t>
      </w:r>
      <w:r w:rsidRPr="00607D94">
        <w:rPr>
          <w:rFonts w:ascii="Roboto Mono" w:hAnsi="Roboto Mono"/>
        </w:rPr>
        <w:t xml:space="preserve"> because geometric objects are generally defined as sets of points.</w:t>
      </w:r>
    </w:p>
    <w:p w14:paraId="2DF7667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may be:</w:t>
      </w:r>
    </w:p>
    <w:p w14:paraId="07234AB0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On a line</w:t>
      </w:r>
    </w:p>
    <w:p w14:paraId="6FF4F8C8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On a segment</w:t>
      </w:r>
    </w:p>
    <w:p w14:paraId="23F90F5D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On a ray</w:t>
      </w:r>
    </w:p>
    <w:p w14:paraId="24CF1C42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On a plane</w:t>
      </w:r>
    </w:p>
    <w:p w14:paraId="387BCFAB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Inside a region</w:t>
      </w:r>
    </w:p>
    <w:p w14:paraId="00DA95BD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On the boundary of a region</w:t>
      </w:r>
    </w:p>
    <w:p w14:paraId="5CAF1321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Inside a solid</w:t>
      </w:r>
    </w:p>
    <w:p w14:paraId="437DBDEB" w14:textId="77777777" w:rsidR="00607D94" w:rsidRPr="00607D94" w:rsidRDefault="00607D94" w:rsidP="00607D94">
      <w:pPr>
        <w:numPr>
          <w:ilvl w:val="0"/>
          <w:numId w:val="1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On a surface</w:t>
      </w:r>
    </w:p>
    <w:p w14:paraId="49EBB903" w14:textId="57BAC49A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2DAEBC84" wp14:editId="447F039F">
            <wp:extent cx="4876800" cy="5715000"/>
            <wp:effectExtent l="0" t="0" r="0" b="0"/>
            <wp:docPr id="1767235696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7D5B" w14:textId="630D0002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2382DD9C" wp14:editId="7216782B">
            <wp:extent cx="5943600" cy="5808345"/>
            <wp:effectExtent l="0" t="0" r="0" b="1905"/>
            <wp:docPr id="5492815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0107" w14:textId="6DCF92B8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6E7C725A" wp14:editId="62AEFA92">
            <wp:extent cx="5943600" cy="5048885"/>
            <wp:effectExtent l="0" t="0" r="0" b="0"/>
            <wp:docPr id="16556547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0B7C" w14:textId="51DE273B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373BC7E1" wp14:editId="4F3C282D">
            <wp:extent cx="5943600" cy="4342130"/>
            <wp:effectExtent l="0" t="0" r="0" b="1270"/>
            <wp:docPr id="47715654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78C0" w14:textId="1CAB8919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0B6FCCD9" wp14:editId="54D9FF7D">
            <wp:extent cx="5943600" cy="5943600"/>
            <wp:effectExtent l="0" t="0" r="0" b="0"/>
            <wp:docPr id="169008654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D4AC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5B124698">
          <v:rect id="_x0000_i1322" style="width:0;height:1.5pt" o:hralign="center" o:hrstd="t" o:hr="t" fillcolor="#a0a0a0" stroked="f"/>
        </w:pict>
      </w:r>
    </w:p>
    <w:p w14:paraId="055A4C6C" w14:textId="77777777" w:rsidR="00607D94" w:rsidRDefault="00607D94" w:rsidP="00607D94">
      <w:pPr>
        <w:pStyle w:val="Heading2"/>
      </w:pPr>
      <w:r w:rsidRPr="00607D94">
        <w:t>Purpose</w:t>
      </w:r>
    </w:p>
    <w:p w14:paraId="22095A3F" w14:textId="5BD7DC35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329170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 containment is used to:</w:t>
      </w:r>
    </w:p>
    <w:p w14:paraId="53027D75" w14:textId="77777777" w:rsidR="00607D94" w:rsidRPr="00607D94" w:rsidRDefault="00607D94" w:rsidP="00607D94">
      <w:pPr>
        <w:numPr>
          <w:ilvl w:val="0"/>
          <w:numId w:val="2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Determine whether a point belongs to a geometric object.</w:t>
      </w:r>
    </w:p>
    <w:p w14:paraId="2193D071" w14:textId="77777777" w:rsidR="00607D94" w:rsidRPr="00607D94" w:rsidRDefault="00607D94" w:rsidP="00607D94">
      <w:pPr>
        <w:numPr>
          <w:ilvl w:val="0"/>
          <w:numId w:val="2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Describe the position of a point relative to a shape.</w:t>
      </w:r>
    </w:p>
    <w:p w14:paraId="3EB037D9" w14:textId="77777777" w:rsidR="00607D94" w:rsidRPr="00607D94" w:rsidRDefault="00607D94" w:rsidP="00607D94">
      <w:pPr>
        <w:numPr>
          <w:ilvl w:val="0"/>
          <w:numId w:val="2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t>Define lines, segments, planes, regions, and solids using sets of points.</w:t>
      </w:r>
    </w:p>
    <w:p w14:paraId="095B4D89" w14:textId="77777777" w:rsidR="00607D94" w:rsidRPr="00607D94" w:rsidRDefault="00607D94" w:rsidP="00607D94">
      <w:pPr>
        <w:numPr>
          <w:ilvl w:val="0"/>
          <w:numId w:val="2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Test whether coordinates satisfy a geometric equation or inequality.</w:t>
      </w:r>
    </w:p>
    <w:p w14:paraId="0EBA421C" w14:textId="77777777" w:rsidR="00607D94" w:rsidRPr="00607D94" w:rsidRDefault="00607D94" w:rsidP="00607D94">
      <w:pPr>
        <w:numPr>
          <w:ilvl w:val="0"/>
          <w:numId w:val="2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Determine whether a point is inside, outside, or on the boundary of a region.</w:t>
      </w:r>
    </w:p>
    <w:p w14:paraId="1A86EEA3" w14:textId="77777777" w:rsidR="00607D94" w:rsidRPr="00607D94" w:rsidRDefault="00607D94" w:rsidP="00607D94">
      <w:pPr>
        <w:numPr>
          <w:ilvl w:val="0"/>
          <w:numId w:val="2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Establish relationships between points and geometric objects.</w:t>
      </w:r>
    </w:p>
    <w:p w14:paraId="457D9B1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672B2409">
          <v:rect id="_x0000_i1323" style="width:0;height:1.5pt" o:hralign="center" o:hrstd="t" o:hr="t" fillcolor="#a0a0a0" stroked="f"/>
        </w:pict>
      </w:r>
    </w:p>
    <w:p w14:paraId="7EB46E57" w14:textId="77777777" w:rsidR="00607D94" w:rsidRDefault="00607D94" w:rsidP="00607D94">
      <w:pPr>
        <w:pStyle w:val="Heading2"/>
      </w:pPr>
      <w:r w:rsidRPr="00607D94">
        <w:t>Fundamental Concept</w:t>
      </w:r>
    </w:p>
    <w:p w14:paraId="73CC40F3" w14:textId="7DE4A382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F9F26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The central idea is </w:t>
      </w:r>
      <w:r w:rsidRPr="00607D94">
        <w:rPr>
          <w:rFonts w:ascii="Roboto Mono" w:hAnsi="Roboto Mono"/>
          <w:b/>
          <w:bCs/>
        </w:rPr>
        <w:t>membership</w:t>
      </w:r>
      <w:r w:rsidRPr="00607D94">
        <w:rPr>
          <w:rFonts w:ascii="Roboto Mono" w:hAnsi="Roboto Mono"/>
        </w:rPr>
        <w:t>.</w:t>
      </w:r>
    </w:p>
    <w:p w14:paraId="11D4F10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If P is a point and G is a geometric object:</w:t>
      </w:r>
    </w:p>
    <w:p w14:paraId="312F2F0C" w14:textId="114D4860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P∈G</m:t>
              </m:r>
            </m:e>
          </m:borderBox>
        </m:oMath>
      </m:oMathPara>
    </w:p>
    <w:p w14:paraId="7A2CBE3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means:</w:t>
      </w:r>
    </w:p>
    <w:p w14:paraId="218A428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 P is an element of geometric object G.</w:t>
      </w:r>
    </w:p>
    <w:p w14:paraId="502753A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If the point does not belong to the object:</w:t>
      </w:r>
    </w:p>
    <w:p w14:paraId="0FC18F0E" w14:textId="7FF345BD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P∉G</m:t>
              </m:r>
            </m:e>
          </m:borderBox>
        </m:oMath>
      </m:oMathPara>
    </w:p>
    <w:p w14:paraId="0F99CDF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example, if:</w:t>
      </w:r>
    </w:p>
    <w:p w14:paraId="1A7EB028" w14:textId="4C7D0075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0938AFF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lies on line:</w:t>
      </w:r>
    </w:p>
    <w:p w14:paraId="5EC2A058" w14:textId="22CBD658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</m:t>
          </m:r>
        </m:oMath>
      </m:oMathPara>
    </w:p>
    <w:p w14:paraId="6B8E2A1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then:</w:t>
      </w:r>
    </w:p>
    <w:p w14:paraId="47F23B5B" w14:textId="5765D921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32DBDB1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so:</w:t>
      </w:r>
    </w:p>
    <w:p w14:paraId="3771C532" w14:textId="7063C8DC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22A6EAF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pict w14:anchorId="7D125FE8">
          <v:rect id="_x0000_i1324" style="width:0;height:1.5pt" o:hralign="center" o:hrstd="t" o:hr="t" fillcolor="#a0a0a0" stroked="f"/>
        </w:pict>
      </w:r>
    </w:p>
    <w:p w14:paraId="789059AB" w14:textId="77777777" w:rsidR="00607D94" w:rsidRDefault="00607D94" w:rsidP="00607D94">
      <w:pPr>
        <w:pStyle w:val="Heading2"/>
      </w:pPr>
      <w:r w:rsidRPr="00607D94">
        <w:t>Types of Point Containment</w:t>
      </w:r>
    </w:p>
    <w:p w14:paraId="5B8E5CE6" w14:textId="7F8EC2DC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CCFCD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 containment can be classified according to the geometric object containing the point.</w:t>
      </w:r>
    </w:p>
    <w:p w14:paraId="570BB5F7" w14:textId="77777777" w:rsidR="00607D94" w:rsidRDefault="00607D94" w:rsidP="00607D94">
      <w:pPr>
        <w:pStyle w:val="Heading3"/>
      </w:pPr>
      <w:r w:rsidRPr="00607D94">
        <w:t>1. Point on a Line</w:t>
      </w:r>
    </w:p>
    <w:p w14:paraId="5621DA08" w14:textId="5934BC0C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0AEF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is contained in a line if it lies somewhere on the infinite line.</w:t>
      </w:r>
    </w:p>
    <w:p w14:paraId="6D559C6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point P and line l:</w:t>
      </w:r>
    </w:p>
    <w:p w14:paraId="085D6DA4" w14:textId="6996A400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0343E0C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Example:</w:t>
      </w:r>
    </w:p>
    <w:p w14:paraId="5E140977" w14:textId="5F14FB1B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l:y=2x+1</m:t>
          </m:r>
        </m:oMath>
      </m:oMathPara>
    </w:p>
    <w:p w14:paraId="41BBF0C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6210C4E7" w14:textId="5D69FF2E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385EBE1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Check:</w:t>
      </w:r>
    </w:p>
    <w:p w14:paraId="25B04377" w14:textId="5B59FD72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7=7</m:t>
          </m:r>
        </m:oMath>
      </m:oMathPara>
    </w:p>
    <w:p w14:paraId="7618F96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Therefore:</w:t>
      </w:r>
    </w:p>
    <w:p w14:paraId="3724E811" w14:textId="43172160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1DE7B390" w14:textId="03D9DE6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44F64409" wp14:editId="62C3928C">
            <wp:extent cx="3878580" cy="3459480"/>
            <wp:effectExtent l="0" t="0" r="7620" b="7620"/>
            <wp:docPr id="2110398638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578E" w14:textId="472A51BD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369CF7BE" wp14:editId="1BF2A82C">
            <wp:extent cx="5943600" cy="5943600"/>
            <wp:effectExtent l="0" t="0" r="0" b="0"/>
            <wp:docPr id="44799757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BDED" w14:textId="715824A8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3ED91222" wp14:editId="0A9AD7DE">
            <wp:extent cx="4762500" cy="3467100"/>
            <wp:effectExtent l="0" t="0" r="0" b="0"/>
            <wp:docPr id="135119726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F0A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28998196">
          <v:rect id="_x0000_i1328" style="width:0;height:1.5pt" o:hralign="center" o:hrstd="t" o:hr="t" fillcolor="#a0a0a0" stroked="f"/>
        </w:pict>
      </w:r>
    </w:p>
    <w:p w14:paraId="4E7B3D45" w14:textId="77777777" w:rsidR="00607D94" w:rsidRDefault="00607D94" w:rsidP="00607D94">
      <w:pPr>
        <w:pStyle w:val="Heading3"/>
      </w:pPr>
      <w:r w:rsidRPr="00607D94">
        <w:t>2. Point on a Line Segment</w:t>
      </w:r>
    </w:p>
    <w:p w14:paraId="5E5234D2" w14:textId="12C13A67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EA55D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A point is contained in a line segment if it lies </w:t>
      </w:r>
      <w:r w:rsidRPr="00607D94">
        <w:rPr>
          <w:rFonts w:ascii="Roboto Mono" w:hAnsi="Roboto Mono"/>
          <w:b/>
          <w:bCs/>
        </w:rPr>
        <w:t>between its endpoints or coincides with an endpoint</w:t>
      </w:r>
      <w:r w:rsidRPr="00607D94">
        <w:rPr>
          <w:rFonts w:ascii="Roboto Mono" w:hAnsi="Roboto Mono"/>
        </w:rPr>
        <w:t>.</w:t>
      </w:r>
    </w:p>
    <w:p w14:paraId="00ECB1F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segment:</w:t>
      </w:r>
    </w:p>
    <w:p w14:paraId="137315F0" w14:textId="5D869E25" w:rsidR="00607D94" w:rsidRPr="00607D94" w:rsidRDefault="00607D94" w:rsidP="00607D9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11D522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P is contained in the segment when:</w:t>
      </w:r>
    </w:p>
    <w:p w14:paraId="1CE6AAAF" w14:textId="6797F7F4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82EB00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example, if:</w:t>
      </w:r>
    </w:p>
    <w:p w14:paraId="1223B5B7" w14:textId="63E1A52C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EFEF7A8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then:</w:t>
      </w:r>
    </w:p>
    <w:p w14:paraId="166FE17E" w14:textId="3B8B929D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D2A632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is contained in the segment:</w:t>
      </w:r>
    </w:p>
    <w:p w14:paraId="3E2BD5B2" w14:textId="5CD2A269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32B1DC6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Both endpoints are also contained:</w:t>
      </w:r>
    </w:p>
    <w:p w14:paraId="6C61A4AC" w14:textId="799893C0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B∈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8F7565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240D2C2A">
          <v:rect id="_x0000_i1329" style="width:0;height:1.5pt" o:hralign="center" o:hrstd="t" o:hr="t" fillcolor="#a0a0a0" stroked="f"/>
        </w:pict>
      </w:r>
    </w:p>
    <w:p w14:paraId="43B82B2F" w14:textId="77777777" w:rsidR="00607D94" w:rsidRDefault="00607D94" w:rsidP="00607D94">
      <w:pPr>
        <w:pStyle w:val="Heading3"/>
      </w:pPr>
      <w:r w:rsidRPr="00607D94">
        <w:t>3. Point on a Ray</w:t>
      </w:r>
    </w:p>
    <w:p w14:paraId="278943B1" w14:textId="57F6968B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5D935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is contained in a ray if it lies on the ray starting from its endpoint and extending in its specified direction.</w:t>
      </w:r>
    </w:p>
    <w:p w14:paraId="1FEA9F0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ray:</w:t>
      </w:r>
    </w:p>
    <w:p w14:paraId="06E41715" w14:textId="73E6414D" w:rsidR="00607D94" w:rsidRPr="00607D94" w:rsidRDefault="00607D94" w:rsidP="00607D94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75628F0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P is contained in it when:</w:t>
      </w:r>
    </w:p>
    <w:p w14:paraId="3F6D74C0" w14:textId="7603A29D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6524C370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 starting point A is included in the ray:</w:t>
      </w:r>
    </w:p>
    <w:p w14:paraId="4E6A89C9" w14:textId="5B0F870F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6834C5A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but points on the opposite extension beyond A are not contained in the ray.</w:t>
      </w:r>
    </w:p>
    <w:p w14:paraId="4B8F652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2864047A">
          <v:rect id="_x0000_i1330" style="width:0;height:1.5pt" o:hralign="center" o:hrstd="t" o:hr="t" fillcolor="#a0a0a0" stroked="f"/>
        </w:pict>
      </w:r>
    </w:p>
    <w:p w14:paraId="57280F3C" w14:textId="77777777" w:rsidR="00607D94" w:rsidRDefault="00607D94" w:rsidP="00607D94">
      <w:pPr>
        <w:pStyle w:val="Heading3"/>
      </w:pPr>
      <w:r w:rsidRPr="00607D94">
        <w:t>4. Point in a Plane</w:t>
      </w:r>
    </w:p>
    <w:p w14:paraId="1EA8B0B9" w14:textId="489073C3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DD65F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is contained in a plane if its coordinates satisfy the plane equation.</w:t>
      </w:r>
    </w:p>
    <w:p w14:paraId="669E51A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example, consider:</w:t>
      </w:r>
    </w:p>
    <w:p w14:paraId="62B077F2" w14:textId="33CC6E88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:x+2y+z=10</m:t>
          </m:r>
        </m:oMath>
      </m:oMathPara>
    </w:p>
    <w:p w14:paraId="26F662C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5538E474" w14:textId="7441AE4B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2A126C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t>Substitute:</w:t>
      </w:r>
    </w:p>
    <w:p w14:paraId="7B58BA89" w14:textId="4C652AC7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+2=10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10=10</m:t>
          </m:r>
        </m:oMath>
      </m:oMathPara>
    </w:p>
    <w:p w14:paraId="15F926B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Therefore:</w:t>
      </w:r>
    </w:p>
    <w:p w14:paraId="124EF826" w14:textId="29B7B94D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A929016" w14:textId="53F1A70F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drawing>
          <wp:inline distT="0" distB="0" distL="0" distR="0" wp14:anchorId="200C7F29" wp14:editId="6BFFEB45">
            <wp:extent cx="5943600" cy="5749925"/>
            <wp:effectExtent l="0" t="0" r="0" b="3175"/>
            <wp:docPr id="58439500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845E" w14:textId="10135D49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1A76FC46" wp14:editId="4948FCB4">
            <wp:extent cx="3672840" cy="5242560"/>
            <wp:effectExtent l="0" t="0" r="3810" b="0"/>
            <wp:docPr id="58629247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E50A" w14:textId="30B726E8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61B8BBA1" wp14:editId="718905F9">
            <wp:extent cx="5943600" cy="4062730"/>
            <wp:effectExtent l="0" t="0" r="0" b="0"/>
            <wp:docPr id="184393071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70C6" w14:textId="39EAB28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07030428" wp14:editId="51F833DE">
            <wp:extent cx="5897880" cy="5105400"/>
            <wp:effectExtent l="0" t="0" r="7620" b="0"/>
            <wp:docPr id="1281260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21FD" w14:textId="5E984BA8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19C31EE4" wp14:editId="7B2892E5">
            <wp:extent cx="5943600" cy="4457700"/>
            <wp:effectExtent l="0" t="0" r="0" b="0"/>
            <wp:docPr id="214228800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BA6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6D84D8AF">
          <v:rect id="_x0000_i1336" style="width:0;height:1.5pt" o:hralign="center" o:hrstd="t" o:hr="t" fillcolor="#a0a0a0" stroked="f"/>
        </w:pict>
      </w:r>
    </w:p>
    <w:p w14:paraId="544D026A" w14:textId="77777777" w:rsidR="00607D94" w:rsidRDefault="00607D94" w:rsidP="00607D94">
      <w:pPr>
        <w:pStyle w:val="Heading3"/>
      </w:pPr>
      <w:r w:rsidRPr="00607D94">
        <w:t>5. Point Inside a Region</w:t>
      </w:r>
    </w:p>
    <w:p w14:paraId="1C7C9D25" w14:textId="73A56177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27AE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A point can be contained </w:t>
      </w:r>
      <w:r w:rsidRPr="00607D94">
        <w:rPr>
          <w:rFonts w:ascii="Roboto Mono" w:hAnsi="Roboto Mono"/>
          <w:b/>
          <w:bCs/>
        </w:rPr>
        <w:t>inside</w:t>
      </w:r>
      <w:r w:rsidRPr="00607D94">
        <w:rPr>
          <w:rFonts w:ascii="Roboto Mono" w:hAnsi="Roboto Mono"/>
        </w:rPr>
        <w:t xml:space="preserve"> a two-dimensional region.</w:t>
      </w:r>
    </w:p>
    <w:p w14:paraId="42125E1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a circular disk centered at the origin:</w:t>
      </w:r>
    </w:p>
    <w:p w14:paraId="55B16915" w14:textId="40D7A04F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192FB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P=(x,y) is contained in the disk if:</w:t>
      </w:r>
    </w:p>
    <w:p w14:paraId="6B480DDD" w14:textId="6BD1D788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648D2B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example, if:</w:t>
      </w:r>
    </w:p>
    <w:p w14:paraId="72C7B06E" w14:textId="2CE4B3B3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71C86DE2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312C761B" w14:textId="5A560AB7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1BBBF28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then:</w:t>
      </w:r>
    </w:p>
    <w:p w14:paraId="6AA110BC" w14:textId="4B2FFD1E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=9+16=25</m:t>
          </m:r>
        </m:oMath>
      </m:oMathPara>
    </w:p>
    <w:p w14:paraId="400BE6C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so:</w:t>
      </w:r>
    </w:p>
    <w:p w14:paraId="23A0F1AE" w14:textId="3C8406C4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25≤25</m:t>
          </m:r>
        </m:oMath>
      </m:oMathPara>
    </w:p>
    <w:p w14:paraId="7064591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Therefore:</w:t>
      </w:r>
    </w:p>
    <w:p w14:paraId="54BA4F4C" w14:textId="7B528623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P∈D</m:t>
              </m:r>
            </m:e>
          </m:borderBox>
        </m:oMath>
      </m:oMathPara>
    </w:p>
    <w:p w14:paraId="0A80FA58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1C7992D5">
          <v:rect id="_x0000_i1337" style="width:0;height:1.5pt" o:hralign="center" o:hrstd="t" o:hr="t" fillcolor="#a0a0a0" stroked="f"/>
        </w:pict>
      </w:r>
    </w:p>
    <w:p w14:paraId="14170A48" w14:textId="23F94576" w:rsidR="00607D94" w:rsidRDefault="00325831" w:rsidP="00607D94">
      <w:pPr>
        <w:pStyle w:val="Heading3"/>
      </w:pPr>
      <w:r>
        <w:t>6</w:t>
      </w:r>
      <w:r w:rsidR="00607D94" w:rsidRPr="00607D94">
        <w:t>. Point on a Surface</w:t>
      </w:r>
    </w:p>
    <w:p w14:paraId="27FEE362" w14:textId="7865E5B0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22420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In three-dimensional geometry, a point can belong to a surface.</w:t>
      </w:r>
    </w:p>
    <w:p w14:paraId="2E60D3C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a sphere centered at the origin:</w:t>
      </w:r>
    </w:p>
    <w:p w14:paraId="53A8CE82" w14:textId="651B412B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E0735E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satisfying this equation lies on the spherical surface.</w:t>
      </w:r>
    </w:p>
    <w:p w14:paraId="45ACCA18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example:</w:t>
      </w:r>
    </w:p>
    <w:p w14:paraId="10D1E45F" w14:textId="1B5BD18A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5F32C85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3A3C4B15" w14:textId="13D518C6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3619352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Then:</w:t>
      </w:r>
    </w:p>
    <w:p w14:paraId="0019E34E" w14:textId="7659985E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7C31E6A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Therefore:</w:t>
      </w:r>
    </w:p>
    <w:p w14:paraId="216A5ACE" w14:textId="20CF3665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P∈S</m:t>
              </m:r>
            </m:e>
          </m:borderBox>
        </m:oMath>
      </m:oMathPara>
    </w:p>
    <w:p w14:paraId="082A52B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where S is the spherical surface.</w:t>
      </w:r>
    </w:p>
    <w:p w14:paraId="5AB369E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11AA4066">
          <v:rect id="_x0000_i1342" style="width:0;height:1.5pt" o:hralign="center" o:hrstd="t" o:hr="t" fillcolor="#a0a0a0" stroked="f"/>
        </w:pict>
      </w:r>
    </w:p>
    <w:p w14:paraId="2FF2AAB2" w14:textId="5C390127" w:rsidR="00607D94" w:rsidRDefault="0041598B" w:rsidP="00607D94">
      <w:pPr>
        <w:pStyle w:val="Heading3"/>
      </w:pPr>
      <w:r>
        <w:lastRenderedPageBreak/>
        <w:t>7</w:t>
      </w:r>
      <w:r w:rsidR="00607D94" w:rsidRPr="00607D94">
        <w:t>. Point Inside a Solid</w:t>
      </w:r>
    </w:p>
    <w:p w14:paraId="3EDE6C8D" w14:textId="75F733C3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B381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can be contained within a three-dimensional solid.</w:t>
      </w:r>
    </w:p>
    <w:p w14:paraId="76F3CAD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a solid sphere:</w:t>
      </w:r>
    </w:p>
    <w:p w14:paraId="01BA211C" w14:textId="43BA564A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C94D1D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belongs to the solid if:</w:t>
      </w:r>
    </w:p>
    <w:p w14:paraId="5443E8F2" w14:textId="2B3C0441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C4C7EB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example, with:</w:t>
      </w:r>
    </w:p>
    <w:p w14:paraId="2DA5A3B9" w14:textId="1F255B57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4686AC00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378153E4" w14:textId="152F8F05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77C2E2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we have:</w:t>
      </w:r>
    </w:p>
    <w:p w14:paraId="7202EC86" w14:textId="1938D75C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=1+4+4=9</m:t>
          </m:r>
        </m:oMath>
      </m:oMathPara>
    </w:p>
    <w:p w14:paraId="7538BB9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1C81E494" w14:textId="13271AFA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9&lt;25</m:t>
          </m:r>
        </m:oMath>
      </m:oMathPara>
    </w:p>
    <w:p w14:paraId="3E2ACF5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Therefore, the point lies inside the sphere:</w:t>
      </w:r>
    </w:p>
    <w:p w14:paraId="0B603032" w14:textId="225717BF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P∈B</m:t>
              </m:r>
            </m:e>
          </m:borderBox>
        </m:oMath>
      </m:oMathPara>
    </w:p>
    <w:p w14:paraId="04259282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4B753B2E">
          <v:rect id="_x0000_i1343" style="width:0;height:1.5pt" o:hralign="center" o:hrstd="t" o:hr="t" fillcolor="#a0a0a0" stroked="f"/>
        </w:pict>
      </w:r>
    </w:p>
    <w:p w14:paraId="30723C60" w14:textId="77777777" w:rsidR="00607D94" w:rsidRDefault="00607D94" w:rsidP="00607D94">
      <w:pPr>
        <w:pStyle w:val="Heading2"/>
      </w:pPr>
      <w:r w:rsidRPr="00607D94">
        <w:t>Mathematical Representation</w:t>
      </w:r>
    </w:p>
    <w:p w14:paraId="6F2F6930" w14:textId="08E359F1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82FCB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Point containment is generally represented using the </w:t>
      </w:r>
      <w:r w:rsidRPr="00607D94">
        <w:rPr>
          <w:rFonts w:ascii="Roboto Mono" w:hAnsi="Roboto Mono"/>
          <w:b/>
          <w:bCs/>
        </w:rPr>
        <w:t>element-of symbol</w:t>
      </w:r>
      <w:r w:rsidRPr="00607D94">
        <w:rPr>
          <w:rFonts w:ascii="Roboto Mono" w:hAnsi="Roboto Mono"/>
        </w:rPr>
        <w:t>:</w:t>
      </w:r>
    </w:p>
    <w:p w14:paraId="21263AD9" w14:textId="07E3BB83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∈</m:t>
              </m:r>
            </m:e>
          </m:borderBox>
        </m:oMath>
      </m:oMathPara>
    </w:p>
    <w:p w14:paraId="52AC510D" w14:textId="77777777" w:rsidR="00607D94" w:rsidRPr="00607D94" w:rsidRDefault="00607D94" w:rsidP="00607D94">
      <w:pPr>
        <w:rPr>
          <w:rFonts w:ascii="Roboto Mono" w:hAnsi="Roboto Mono"/>
          <w:b/>
          <w:bCs/>
        </w:rPr>
      </w:pPr>
      <w:r w:rsidRPr="00607D94">
        <w:rPr>
          <w:rFonts w:ascii="Roboto Mono" w:hAnsi="Roboto Mono"/>
          <w:b/>
          <w:bCs/>
        </w:rPr>
        <w:t>Point belongs to object</w:t>
      </w:r>
    </w:p>
    <w:p w14:paraId="37AE3EBC" w14:textId="5AC370D2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P∈G</m:t>
          </m:r>
        </m:oMath>
      </m:oMathPara>
    </w:p>
    <w:p w14:paraId="32A97210" w14:textId="77777777" w:rsidR="00607D94" w:rsidRPr="00607D94" w:rsidRDefault="00607D94" w:rsidP="00607D94">
      <w:pPr>
        <w:rPr>
          <w:rFonts w:ascii="Roboto Mono" w:hAnsi="Roboto Mono"/>
          <w:b/>
          <w:bCs/>
        </w:rPr>
      </w:pPr>
      <w:r w:rsidRPr="00607D94">
        <w:rPr>
          <w:rFonts w:ascii="Roboto Mono" w:hAnsi="Roboto Mono"/>
          <w:b/>
          <w:bCs/>
        </w:rPr>
        <w:lastRenderedPageBreak/>
        <w:t>Point does not belong to object</w:t>
      </w:r>
    </w:p>
    <w:p w14:paraId="29899965" w14:textId="0CB645F1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P∉G</m:t>
          </m:r>
        </m:oMath>
      </m:oMathPara>
    </w:p>
    <w:p w14:paraId="1ECE7968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a geometric object represented as a set:</w:t>
      </w:r>
    </w:p>
    <w:p w14:paraId="721449B8" w14:textId="6EF10030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P∣P</m:t>
              </m:r>
              <m:r>
                <m:rPr>
                  <m:nor/>
                </m:rPr>
                <w:rPr>
                  <w:rFonts w:ascii="Roboto Mono" w:hAnsi="Roboto Mono"/>
                </w:rPr>
                <m:t> satisfies a specified condition</m:t>
              </m:r>
            </m:e>
          </m:d>
        </m:oMath>
      </m:oMathPara>
    </w:p>
    <w:p w14:paraId="0F5D07D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 containment means that the point satisfies that condition.</w:t>
      </w:r>
    </w:p>
    <w:p w14:paraId="7F03720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6B6C4167">
          <v:rect id="_x0000_i1344" style="width:0;height:1.5pt" o:hralign="center" o:hrstd="t" o:hr="t" fillcolor="#a0a0a0" stroked="f"/>
        </w:pict>
      </w:r>
    </w:p>
    <w:p w14:paraId="423AD1C9" w14:textId="77777777" w:rsidR="00607D94" w:rsidRDefault="00607D94" w:rsidP="00607D94">
      <w:pPr>
        <w:pStyle w:val="Heading2"/>
      </w:pPr>
      <w:r w:rsidRPr="00607D94">
        <w:t>Point Containment in Coordinate Geometry</w:t>
      </w:r>
    </w:p>
    <w:p w14:paraId="469649F7" w14:textId="0EA06832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ED21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Coordinate equations provide a direct method for testing point containment.</w:t>
      </w:r>
    </w:p>
    <w:p w14:paraId="331E1CBD" w14:textId="77777777" w:rsidR="00607D94" w:rsidRDefault="00607D94" w:rsidP="00607D94">
      <w:pPr>
        <w:pStyle w:val="Heading3"/>
      </w:pPr>
      <w:r w:rsidRPr="00607D94">
        <w:t>Line</w:t>
      </w:r>
    </w:p>
    <w:p w14:paraId="1191246E" w14:textId="082F48AF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413F7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For:</w:t>
      </w:r>
    </w:p>
    <w:p w14:paraId="532CE35E" w14:textId="1C9E54CB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ax+by=c</m:t>
          </m:r>
        </m:oMath>
      </m:oMathPara>
    </w:p>
    <w:p w14:paraId="7C1B61E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point:</w:t>
      </w:r>
    </w:p>
    <w:p w14:paraId="41875260" w14:textId="31A8493C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7F70121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belongs to the line if:</w:t>
      </w:r>
    </w:p>
    <w:p w14:paraId="09735880" w14:textId="7B6F2DDE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=c</m:t>
          </m:r>
        </m:oMath>
      </m:oMathPara>
    </w:p>
    <w:p w14:paraId="2916CD1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331609A0">
          <v:rect id="_x0000_i1345" style="width:0;height:1.5pt" o:hralign="center" o:hrstd="t" o:hr="t" fillcolor="#a0a0a0" stroked="f"/>
        </w:pict>
      </w:r>
    </w:p>
    <w:p w14:paraId="6AC6B3BC" w14:textId="77777777" w:rsidR="00607D94" w:rsidRDefault="00607D94" w:rsidP="00607D94">
      <w:pPr>
        <w:pStyle w:val="Heading3"/>
      </w:pPr>
      <w:r w:rsidRPr="00607D94">
        <w:t>Plane</w:t>
      </w:r>
    </w:p>
    <w:p w14:paraId="315BF4CD" w14:textId="2FCB1D10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EA1EF8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For:</w:t>
      </w:r>
    </w:p>
    <w:p w14:paraId="27B2EAAF" w14:textId="65246AD5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ax+by+cz=d</m:t>
          </m:r>
        </m:oMath>
      </m:oMathPara>
    </w:p>
    <w:p w14:paraId="15E2063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point:</w:t>
      </w:r>
    </w:p>
    <w:p w14:paraId="1B14CF6F" w14:textId="4353E45E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0866A74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t>belongs to the plane if:</w:t>
      </w:r>
    </w:p>
    <w:p w14:paraId="652CDD82" w14:textId="4DE8955A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=d</m:t>
          </m:r>
        </m:oMath>
      </m:oMathPara>
    </w:p>
    <w:p w14:paraId="053AA85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6F7C06AE">
          <v:rect id="_x0000_i1346" style="width:0;height:1.5pt" o:hralign="center" o:hrstd="t" o:hr="t" fillcolor="#a0a0a0" stroked="f"/>
        </w:pict>
      </w:r>
    </w:p>
    <w:p w14:paraId="36589222" w14:textId="77777777" w:rsidR="00607D94" w:rsidRDefault="00607D94" w:rsidP="00607D94">
      <w:pPr>
        <w:pStyle w:val="Heading3"/>
      </w:pPr>
      <w:r w:rsidRPr="00607D94">
        <w:t>Circle</w:t>
      </w:r>
    </w:p>
    <w:p w14:paraId="6226B667" w14:textId="02306D7B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EAE03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For:</w:t>
      </w:r>
    </w:p>
    <w:p w14:paraId="13A985B7" w14:textId="1928D684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7B733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belongs to the circle if:</w:t>
      </w:r>
    </w:p>
    <w:p w14:paraId="3FFF74CC" w14:textId="035EA4C4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63086F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04192CF6">
          <v:rect id="_x0000_i1347" style="width:0;height:1.5pt" o:hralign="center" o:hrstd="t" o:hr="t" fillcolor="#a0a0a0" stroked="f"/>
        </w:pict>
      </w:r>
    </w:p>
    <w:p w14:paraId="4EB63E78" w14:textId="77777777" w:rsidR="00607D94" w:rsidRDefault="00607D94" w:rsidP="00607D94">
      <w:pPr>
        <w:pStyle w:val="Heading3"/>
      </w:pPr>
      <w:r w:rsidRPr="00607D94">
        <w:t>Disk</w:t>
      </w:r>
    </w:p>
    <w:p w14:paraId="4B358468" w14:textId="5F255947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8756C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For:</w:t>
      </w:r>
    </w:p>
    <w:p w14:paraId="23194B04" w14:textId="36385B38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C5FA4C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belongs to the disk if:</w:t>
      </w:r>
    </w:p>
    <w:p w14:paraId="1C425033" w14:textId="22A470FE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70B747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54DE94A2">
          <v:rect id="_x0000_i1348" style="width:0;height:1.5pt" o:hralign="center" o:hrstd="t" o:hr="t" fillcolor="#a0a0a0" stroked="f"/>
        </w:pict>
      </w:r>
    </w:p>
    <w:p w14:paraId="4D7EEA91" w14:textId="77777777" w:rsidR="00607D94" w:rsidRDefault="00607D94" w:rsidP="00607D94">
      <w:pPr>
        <w:pStyle w:val="Heading3"/>
      </w:pPr>
      <w:r w:rsidRPr="00607D94">
        <w:t>Sphere</w:t>
      </w:r>
    </w:p>
    <w:p w14:paraId="3310207E" w14:textId="0CBB3EFE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F99C8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For:</w:t>
      </w:r>
    </w:p>
    <w:p w14:paraId="3AF60D48" w14:textId="6C942428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z-l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C6845C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belongs to the spherical surface if:</w:t>
      </w:r>
    </w:p>
    <w:p w14:paraId="17495C67" w14:textId="1CF443E8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-l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46A99F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79F8FEB0">
          <v:rect id="_x0000_i1349" style="width:0;height:1.5pt" o:hralign="center" o:hrstd="t" o:hr="t" fillcolor="#a0a0a0" stroked="f"/>
        </w:pict>
      </w:r>
    </w:p>
    <w:p w14:paraId="38A225B9" w14:textId="77777777" w:rsidR="00607D94" w:rsidRDefault="00607D94" w:rsidP="00607D94">
      <w:pPr>
        <w:pStyle w:val="Heading2"/>
      </w:pPr>
      <w:r w:rsidRPr="00607D94">
        <w:lastRenderedPageBreak/>
        <w:t>Point Containment in a Polygon</w:t>
      </w:r>
    </w:p>
    <w:p w14:paraId="33D755E2" w14:textId="670697BD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8E07A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can also be tested to determine whether it lies inside a polygon.</w:t>
      </w:r>
    </w:p>
    <w:p w14:paraId="46C80BD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a polygonal region, there are three possibilities:</w:t>
      </w:r>
    </w:p>
    <w:p w14:paraId="037A710D" w14:textId="77777777" w:rsidR="00607D94" w:rsidRPr="00607D94" w:rsidRDefault="00607D94" w:rsidP="00607D94">
      <w:pPr>
        <w:numPr>
          <w:ilvl w:val="0"/>
          <w:numId w:val="3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Point is </w:t>
      </w:r>
      <w:r w:rsidRPr="00607D94">
        <w:rPr>
          <w:rFonts w:ascii="Roboto Mono" w:hAnsi="Roboto Mono"/>
          <w:b/>
          <w:bCs/>
        </w:rPr>
        <w:t>inside</w:t>
      </w:r>
      <w:r w:rsidRPr="00607D94">
        <w:rPr>
          <w:rFonts w:ascii="Roboto Mono" w:hAnsi="Roboto Mono"/>
        </w:rPr>
        <w:t xml:space="preserve"> the polygon.</w:t>
      </w:r>
    </w:p>
    <w:p w14:paraId="0B4FB992" w14:textId="77777777" w:rsidR="00607D94" w:rsidRPr="00607D94" w:rsidRDefault="00607D94" w:rsidP="00607D94">
      <w:pPr>
        <w:numPr>
          <w:ilvl w:val="0"/>
          <w:numId w:val="3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Point is </w:t>
      </w:r>
      <w:r w:rsidRPr="00607D94">
        <w:rPr>
          <w:rFonts w:ascii="Roboto Mono" w:hAnsi="Roboto Mono"/>
          <w:b/>
          <w:bCs/>
        </w:rPr>
        <w:t>on the boundary</w:t>
      </w:r>
      <w:r w:rsidRPr="00607D94">
        <w:rPr>
          <w:rFonts w:ascii="Roboto Mono" w:hAnsi="Roboto Mono"/>
        </w:rPr>
        <w:t>.</w:t>
      </w:r>
    </w:p>
    <w:p w14:paraId="0C8ED236" w14:textId="77777777" w:rsidR="00607D94" w:rsidRPr="00607D94" w:rsidRDefault="00607D94" w:rsidP="00607D94">
      <w:pPr>
        <w:numPr>
          <w:ilvl w:val="0"/>
          <w:numId w:val="3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Point is </w:t>
      </w:r>
      <w:r w:rsidRPr="00607D94">
        <w:rPr>
          <w:rFonts w:ascii="Roboto Mono" w:hAnsi="Roboto Mono"/>
          <w:b/>
          <w:bCs/>
        </w:rPr>
        <w:t>outside</w:t>
      </w:r>
      <w:r w:rsidRPr="00607D94">
        <w:rPr>
          <w:rFonts w:ascii="Roboto Mono" w:hAnsi="Roboto Mono"/>
        </w:rPr>
        <w:t xml:space="preserve"> the polygon.</w:t>
      </w:r>
    </w:p>
    <w:p w14:paraId="5E230F9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a closed polygonal region R:</w:t>
      </w:r>
    </w:p>
    <w:p w14:paraId="021B34D6" w14:textId="6CE4D8FC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P∈R</m:t>
          </m:r>
        </m:oMath>
      </m:oMathPara>
    </w:p>
    <w:p w14:paraId="68C6A2B2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means that the point is contained in the region.</w:t>
      </w:r>
    </w:p>
    <w:p w14:paraId="275C864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Point-in-polygon algorithms are widely used in computational geometry and computer graphics.</w:t>
      </w:r>
    </w:p>
    <w:p w14:paraId="2397DC5C" w14:textId="3F15220B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drawing>
          <wp:inline distT="0" distB="0" distL="0" distR="0" wp14:anchorId="604F9F18" wp14:editId="62C873F3">
            <wp:extent cx="3528060" cy="3528060"/>
            <wp:effectExtent l="0" t="0" r="0" b="0"/>
            <wp:docPr id="34316845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805A" w14:textId="423D0F9C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699750FB" wp14:editId="3AD2C0D9">
            <wp:extent cx="5943600" cy="4388485"/>
            <wp:effectExtent l="0" t="0" r="0" b="0"/>
            <wp:docPr id="116428624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1C8C0" w14:textId="48BBC4BC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drawing>
          <wp:inline distT="0" distB="0" distL="0" distR="0" wp14:anchorId="6D0A9149" wp14:editId="62C55E33">
            <wp:extent cx="4983480" cy="3246120"/>
            <wp:effectExtent l="0" t="0" r="7620" b="0"/>
            <wp:docPr id="279959554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2F3C" w14:textId="2DC3F6D8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drawing>
          <wp:inline distT="0" distB="0" distL="0" distR="0" wp14:anchorId="49749122" wp14:editId="70274661">
            <wp:extent cx="5943600" cy="3698240"/>
            <wp:effectExtent l="0" t="0" r="0" b="0"/>
            <wp:docPr id="2016045866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4078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17F0A9AF">
          <v:rect id="_x0000_i1354" style="width:0;height:1.5pt" o:hralign="center" o:hrstd="t" o:hr="t" fillcolor="#a0a0a0" stroked="f"/>
        </w:pict>
      </w:r>
    </w:p>
    <w:p w14:paraId="24C2CEF8" w14:textId="77777777" w:rsidR="00607D94" w:rsidRDefault="00607D94" w:rsidP="00607D94">
      <w:pPr>
        <w:pStyle w:val="Heading2"/>
      </w:pPr>
      <w:r w:rsidRPr="00607D94">
        <w:t>Point Containment and Boundary</w:t>
      </w:r>
    </w:p>
    <w:p w14:paraId="37C7AF17" w14:textId="0294D0D0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8AC7A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particularly important distinction is:</w:t>
      </w:r>
    </w:p>
    <w:p w14:paraId="471A170D" w14:textId="201F6D05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Containment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Interior containment</m:t>
              </m:r>
            </m:e>
          </m:borderBox>
        </m:oMath>
      </m:oMathPara>
    </w:p>
    <w:p w14:paraId="4EF32F3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If:</w:t>
      </w:r>
    </w:p>
    <w:p w14:paraId="6266C3CB" w14:textId="18DB315C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P∈R</m:t>
          </m:r>
        </m:oMath>
      </m:oMathPara>
    </w:p>
    <w:p w14:paraId="1B721DC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the point may be inside the region </w:t>
      </w:r>
      <w:r w:rsidRPr="00607D94">
        <w:rPr>
          <w:rFonts w:ascii="Roboto Mono" w:hAnsi="Roboto Mono"/>
          <w:b/>
          <w:bCs/>
        </w:rPr>
        <w:t>or on its boundary</w:t>
      </w:r>
      <w:r w:rsidRPr="00607D94">
        <w:rPr>
          <w:rFonts w:ascii="Roboto Mono" w:hAnsi="Roboto Mono"/>
        </w:rPr>
        <w:t>, depending on how R is defined.</w:t>
      </w:r>
    </w:p>
    <w:p w14:paraId="03ED761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a closed disk:</w:t>
      </w:r>
    </w:p>
    <w:p w14:paraId="47D85AE6" w14:textId="56F0463F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5223FDC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boundary point is contained:</w:t>
      </w:r>
    </w:p>
    <w:p w14:paraId="49CB7510" w14:textId="5E81FC36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P∈D</m:t>
          </m:r>
        </m:oMath>
      </m:oMathPara>
    </w:p>
    <w:p w14:paraId="1D56C26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t>because equality is allowed.</w:t>
      </w:r>
    </w:p>
    <w:p w14:paraId="246BB55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the open disk:</w:t>
      </w:r>
    </w:p>
    <w:p w14:paraId="53199E7B" w14:textId="066A732D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8E1AB8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boundary point is not contained:</w:t>
      </w:r>
    </w:p>
    <w:p w14:paraId="247E2187" w14:textId="60EC37F7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D8F67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06AA5A5F">
          <v:rect id="_x0000_i1355" style="width:0;height:1.5pt" o:hralign="center" o:hrstd="t" o:hr="t" fillcolor="#a0a0a0" stroked="f"/>
        </w:pict>
      </w:r>
    </w:p>
    <w:p w14:paraId="3F73CC1B" w14:textId="77777777" w:rsidR="00607D94" w:rsidRDefault="00607D94" w:rsidP="00607D94">
      <w:pPr>
        <w:pStyle w:val="Heading2"/>
      </w:pPr>
      <w:r w:rsidRPr="00607D94">
        <w:t>Point Containment vs Point Intersection</w:t>
      </w:r>
    </w:p>
    <w:p w14:paraId="5B960978" w14:textId="25F633C3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A0D5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These terms should be distinguished.</w:t>
      </w:r>
    </w:p>
    <w:p w14:paraId="778E7ACC" w14:textId="77777777" w:rsidR="00607D94" w:rsidRPr="00607D94" w:rsidRDefault="00607D94" w:rsidP="00607D94">
      <w:pPr>
        <w:rPr>
          <w:rFonts w:ascii="Roboto Mono" w:hAnsi="Roboto Mono"/>
          <w:b/>
          <w:bCs/>
        </w:rPr>
      </w:pPr>
      <w:r w:rsidRPr="00607D94">
        <w:rPr>
          <w:rFonts w:ascii="Roboto Mono" w:hAnsi="Roboto Mono"/>
          <w:b/>
          <w:bCs/>
        </w:rPr>
        <w:t>Point containment</w:t>
      </w:r>
    </w:p>
    <w:p w14:paraId="3009ED28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belongs to another object:</w:t>
      </w:r>
    </w:p>
    <w:p w14:paraId="07DBD38D" w14:textId="66842E00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P∈G</m:t>
              </m:r>
            </m:e>
          </m:borderBox>
        </m:oMath>
      </m:oMathPara>
    </w:p>
    <w:p w14:paraId="174F8EA8" w14:textId="77777777" w:rsidR="00607D94" w:rsidRPr="00607D94" w:rsidRDefault="00607D94" w:rsidP="00607D94">
      <w:pPr>
        <w:rPr>
          <w:rFonts w:ascii="Roboto Mono" w:hAnsi="Roboto Mono"/>
          <w:b/>
          <w:bCs/>
        </w:rPr>
      </w:pPr>
      <w:r w:rsidRPr="00607D94">
        <w:rPr>
          <w:rFonts w:ascii="Roboto Mono" w:hAnsi="Roboto Mono"/>
          <w:b/>
          <w:bCs/>
        </w:rPr>
        <w:t>Intersection</w:t>
      </w:r>
    </w:p>
    <w:p w14:paraId="622092F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Two geometric objects share one or more points:</w:t>
      </w:r>
    </w:p>
    <w:p w14:paraId="16B379C2" w14:textId="4045DE35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A∩B≠∅</m:t>
              </m:r>
            </m:e>
          </m:borderBox>
        </m:oMath>
      </m:oMathPara>
    </w:p>
    <w:p w14:paraId="7E52C16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example, if point P lies on line l, we say:</w:t>
      </w:r>
    </w:p>
    <w:p w14:paraId="47D22931" w14:textId="46690604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64830D0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We do not normally describe this as an "intersection" between a point and a line.</w:t>
      </w:r>
    </w:p>
    <w:p w14:paraId="129873C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However, if two lines l_1 and l_2 meet at P:</w:t>
      </w:r>
    </w:p>
    <w:p w14:paraId="7D9F75A2" w14:textId="7BA36C7A" w:rsidR="00607D94" w:rsidRPr="00607D94" w:rsidRDefault="00607D94" w:rsidP="00607D94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6970B2D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then P is their </w:t>
      </w:r>
      <w:r w:rsidRPr="00607D94">
        <w:rPr>
          <w:rFonts w:ascii="Roboto Mono" w:hAnsi="Roboto Mono"/>
          <w:b/>
          <w:bCs/>
        </w:rPr>
        <w:t>point of intersection</w:t>
      </w:r>
      <w:r w:rsidRPr="00607D94">
        <w:rPr>
          <w:rFonts w:ascii="Roboto Mono" w:hAnsi="Roboto Mono"/>
        </w:rPr>
        <w:t>.</w:t>
      </w:r>
    </w:p>
    <w:p w14:paraId="238A175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5059A00A">
          <v:rect id="_x0000_i1356" style="width:0;height:1.5pt" o:hralign="center" o:hrstd="t" o:hr="t" fillcolor="#a0a0a0" stroked="f"/>
        </w:pict>
      </w:r>
    </w:p>
    <w:p w14:paraId="03AEE6D0" w14:textId="77777777" w:rsidR="00607D94" w:rsidRDefault="00607D94" w:rsidP="00607D94">
      <w:pPr>
        <w:pStyle w:val="Heading2"/>
      </w:pPr>
      <w:r w:rsidRPr="00607D94">
        <w:t>Point Containment vs Coincidence</w:t>
      </w:r>
    </w:p>
    <w:p w14:paraId="32069A59" w14:textId="425C1DC0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D96A7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t>A point and another point can be coincident.</w:t>
      </w:r>
    </w:p>
    <w:p w14:paraId="1AD72EB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If:</w:t>
      </w:r>
    </w:p>
    <w:p w14:paraId="4C277B71" w14:textId="236A019D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P=Q</m:t>
          </m:r>
        </m:oMath>
      </m:oMathPara>
    </w:p>
    <w:p w14:paraId="21B785E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then they represent the same point.</w:t>
      </w:r>
    </w:p>
    <w:p w14:paraId="1898BF52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But if a point lies on a line:</w:t>
      </w:r>
    </w:p>
    <w:p w14:paraId="36F05C72" w14:textId="414978CF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E1748F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this is a </w:t>
      </w:r>
      <w:r w:rsidRPr="00607D94">
        <w:rPr>
          <w:rFonts w:ascii="Roboto Mono" w:hAnsi="Roboto Mono"/>
          <w:b/>
          <w:bCs/>
        </w:rPr>
        <w:t>containment/membership relationship</w:t>
      </w:r>
      <w:r w:rsidRPr="00607D94">
        <w:rPr>
          <w:rFonts w:ascii="Roboto Mono" w:hAnsi="Roboto Mono"/>
        </w:rPr>
        <w:t>, not coincidence between the point and line.</w:t>
      </w:r>
    </w:p>
    <w:p w14:paraId="1E573DD8" w14:textId="77777777" w:rsid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Therefore:</w:t>
      </w:r>
    </w:p>
    <w:p w14:paraId="791C340D" w14:textId="323FBF94" w:rsidR="00D14A02" w:rsidRPr="00607D94" w:rsidRDefault="00D14A02" w:rsidP="00607D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29BD2A" wp14:editId="4B70A95D">
            <wp:extent cx="5943600" cy="1536700"/>
            <wp:effectExtent l="0" t="0" r="0" b="6350"/>
            <wp:docPr id="21849961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524"/>
      </w:tblGrid>
      <w:tr w:rsidR="00607D94" w:rsidRPr="00607D94" w14:paraId="066FA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C4297" w14:textId="77777777" w:rsidR="00607D94" w:rsidRPr="00607D94" w:rsidRDefault="00607D94" w:rsidP="00607D94">
            <w:pPr>
              <w:rPr>
                <w:rFonts w:ascii="Roboto Mono" w:hAnsi="Roboto Mono"/>
                <w:b/>
                <w:bCs/>
              </w:rPr>
            </w:pPr>
            <w:r w:rsidRPr="00607D94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9C35A64" w14:textId="77777777" w:rsidR="00607D94" w:rsidRPr="00607D94" w:rsidRDefault="00607D94" w:rsidP="00607D94">
            <w:pPr>
              <w:rPr>
                <w:rFonts w:ascii="Roboto Mono" w:hAnsi="Roboto Mono"/>
                <w:b/>
                <w:bCs/>
              </w:rPr>
            </w:pPr>
            <w:r w:rsidRPr="00607D9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607D94" w:rsidRPr="00607D94" w14:paraId="2592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6703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Point containment</w:t>
            </w:r>
          </w:p>
        </w:tc>
        <w:tc>
          <w:tcPr>
            <w:tcW w:w="0" w:type="auto"/>
            <w:vAlign w:val="center"/>
            <w:hideMark/>
          </w:tcPr>
          <w:p w14:paraId="1B3D9BE9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P\in l</w:t>
            </w:r>
          </w:p>
        </w:tc>
      </w:tr>
      <w:tr w:rsidR="00607D94" w:rsidRPr="00607D94" w14:paraId="487D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F9A3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Point non-containment</w:t>
            </w:r>
          </w:p>
        </w:tc>
        <w:tc>
          <w:tcPr>
            <w:tcW w:w="0" w:type="auto"/>
            <w:vAlign w:val="center"/>
            <w:hideMark/>
          </w:tcPr>
          <w:p w14:paraId="05C0976B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P\notin l</w:t>
            </w:r>
          </w:p>
        </w:tc>
      </w:tr>
      <w:tr w:rsidR="00607D94" w:rsidRPr="00607D94" w14:paraId="0DDC1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4556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Point coincidence</w:t>
            </w:r>
          </w:p>
        </w:tc>
        <w:tc>
          <w:tcPr>
            <w:tcW w:w="0" w:type="auto"/>
            <w:vAlign w:val="center"/>
            <w:hideMark/>
          </w:tcPr>
          <w:p w14:paraId="60A0A4B8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P=Q</w:t>
            </w:r>
          </w:p>
        </w:tc>
      </w:tr>
      <w:tr w:rsidR="00607D94" w:rsidRPr="00607D94" w14:paraId="30D6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288B7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Line intersection at point</w:t>
            </w:r>
          </w:p>
        </w:tc>
        <w:tc>
          <w:tcPr>
            <w:tcW w:w="0" w:type="auto"/>
            <w:vAlign w:val="center"/>
            <w:hideMark/>
          </w:tcPr>
          <w:p w14:paraId="1513BA16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l_1\cap l_2=\{P\}</w:t>
            </w:r>
          </w:p>
        </w:tc>
      </w:tr>
    </w:tbl>
    <w:p w14:paraId="3457E617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195D7BF2">
          <v:rect id="_x0000_i1357" style="width:0;height:1.5pt" o:hralign="center" o:hrstd="t" o:hr="t" fillcolor="#a0a0a0" stroked="f"/>
        </w:pict>
      </w:r>
    </w:p>
    <w:p w14:paraId="2B22E30A" w14:textId="77777777" w:rsidR="00607D94" w:rsidRPr="00607D94" w:rsidRDefault="00607D94" w:rsidP="00607D94">
      <w:pPr>
        <w:pStyle w:val="Heading2"/>
      </w:pPr>
      <w:r w:rsidRPr="00607D94">
        <w:t>Examples</w:t>
      </w:r>
    </w:p>
    <w:p w14:paraId="746CB293" w14:textId="77777777" w:rsidR="00607D94" w:rsidRDefault="00607D94" w:rsidP="00607D94">
      <w:pPr>
        <w:pStyle w:val="Heading3"/>
      </w:pPr>
      <w:r w:rsidRPr="00607D94">
        <w:t>Example 1 – Point on a Line</w:t>
      </w:r>
    </w:p>
    <w:p w14:paraId="47B32937" w14:textId="3F410B81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0B973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Determine whether:</w:t>
      </w:r>
    </w:p>
    <w:p w14:paraId="1CB58695" w14:textId="217E29B0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7AF8B4ED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lies on:</w:t>
      </w:r>
    </w:p>
    <w:p w14:paraId="3241EE25" w14:textId="7E9D0639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y=2x+1</m:t>
          </m:r>
        </m:oMath>
      </m:oMathPara>
    </w:p>
    <w:p w14:paraId="2659D9A2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Substitute:</w:t>
      </w:r>
    </w:p>
    <w:p w14:paraId="5FFEEDAC" w14:textId="46CC3FA5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9=9</m:t>
          </m:r>
        </m:oMath>
      </m:oMathPara>
    </w:p>
    <w:p w14:paraId="51F0C6C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Therefore:</w:t>
      </w:r>
    </w:p>
    <w:p w14:paraId="1D07DF8C" w14:textId="0FA6A2CA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5217CA5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3268C45D">
          <v:rect id="_x0000_i1358" style="width:0;height:1.5pt" o:hralign="center" o:hrstd="t" o:hr="t" fillcolor="#a0a0a0" stroked="f"/>
        </w:pict>
      </w:r>
    </w:p>
    <w:p w14:paraId="75BB16B7" w14:textId="77777777" w:rsidR="00607D94" w:rsidRDefault="00607D94" w:rsidP="00607D94">
      <w:pPr>
        <w:pStyle w:val="Heading3"/>
      </w:pPr>
      <w:r w:rsidRPr="00607D94">
        <w:t>Example 2 – Point Inside a Circle</w:t>
      </w:r>
    </w:p>
    <w:p w14:paraId="4806159A" w14:textId="2C77868B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636EE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Consider:</w:t>
      </w:r>
    </w:p>
    <w:p w14:paraId="72A18613" w14:textId="3837B6DE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≤100</m:t>
          </m:r>
        </m:oMath>
      </m:oMathPara>
    </w:p>
    <w:p w14:paraId="39A18D0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05ABFE6B" w14:textId="2E6A0052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324BFD2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Then:</w:t>
      </w:r>
    </w:p>
    <w:p w14:paraId="283C8AEE" w14:textId="4AE080BC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=36+64=100</m:t>
          </m:r>
        </m:oMath>
      </m:oMathPara>
    </w:p>
    <w:p w14:paraId="35AA8F4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Therefore, the point is on the boundary and is still contained in the closed disk:</w:t>
      </w:r>
    </w:p>
    <w:p w14:paraId="6B483158" w14:textId="0D87E8BB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P∈D</m:t>
              </m:r>
            </m:e>
          </m:borderBox>
        </m:oMath>
      </m:oMathPara>
    </w:p>
    <w:p w14:paraId="4B99FBE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but:</w:t>
      </w:r>
    </w:p>
    <w:p w14:paraId="6D617501" w14:textId="270FF514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r>
            <m:rPr>
              <m:sty m:val="p"/>
            </m:rPr>
            <w:rPr>
              <w:rFonts w:ascii="Cambria Math" w:hAnsi="Cambria Math"/>
            </w:rPr>
            <m:t>int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</m:oMath>
      </m:oMathPara>
    </w:p>
    <w:p w14:paraId="4ED2880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7841E844">
          <v:rect id="_x0000_i1359" style="width:0;height:1.5pt" o:hralign="center" o:hrstd="t" o:hr="t" fillcolor="#a0a0a0" stroked="f"/>
        </w:pict>
      </w:r>
    </w:p>
    <w:p w14:paraId="7DB90DF1" w14:textId="77777777" w:rsidR="00607D94" w:rsidRDefault="00607D94" w:rsidP="00607D94">
      <w:pPr>
        <w:pStyle w:val="Heading3"/>
      </w:pPr>
      <w:r w:rsidRPr="00607D94">
        <w:t>Example 3 – Point Outside a Circle</w:t>
      </w:r>
    </w:p>
    <w:p w14:paraId="0A71C9C6" w14:textId="4A566C33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58C67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Consider:</w:t>
      </w:r>
    </w:p>
    <w:p w14:paraId="4BC3B800" w14:textId="3ECE9020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≤25</m:t>
          </m:r>
        </m:oMath>
      </m:oMathPara>
    </w:p>
    <w:p w14:paraId="2E76A4E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18A00D27" w14:textId="5704FD5C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4F255A9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Then:</w:t>
      </w:r>
    </w:p>
    <w:p w14:paraId="671179B8" w14:textId="10099ED0" w:rsidR="00607D94" w:rsidRPr="00607D94" w:rsidRDefault="00607D94" w:rsidP="00607D94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=16+16=32</m:t>
          </m:r>
        </m:oMath>
      </m:oMathPara>
    </w:p>
    <w:p w14:paraId="2477756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Since:</w:t>
      </w:r>
    </w:p>
    <w:p w14:paraId="15DF463C" w14:textId="11BE31A0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32&gt;25</m:t>
          </m:r>
        </m:oMath>
      </m:oMathPara>
    </w:p>
    <w:p w14:paraId="31963B86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 point is outside:</w:t>
      </w:r>
    </w:p>
    <w:p w14:paraId="6B764158" w14:textId="31A2F02E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P∉D</m:t>
              </m:r>
            </m:e>
          </m:borderBox>
        </m:oMath>
      </m:oMathPara>
    </w:p>
    <w:p w14:paraId="32B5B99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137879A8">
          <v:rect id="_x0000_i1360" style="width:0;height:1.5pt" o:hralign="center" o:hrstd="t" o:hr="t" fillcolor="#a0a0a0" stroked="f"/>
        </w:pict>
      </w:r>
    </w:p>
    <w:p w14:paraId="009EA490" w14:textId="77777777" w:rsidR="00607D94" w:rsidRDefault="00607D94" w:rsidP="00607D94">
      <w:pPr>
        <w:pStyle w:val="Heading3"/>
      </w:pPr>
      <w:r w:rsidRPr="00607D94">
        <w:t>Example 4 – Point on a Plane</w:t>
      </w:r>
    </w:p>
    <w:p w14:paraId="6A529BA6" w14:textId="7E2A12CE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1BEAB3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Consider:</w:t>
      </w:r>
    </w:p>
    <w:p w14:paraId="0707AC53" w14:textId="2C360D39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2x-y+z=5</m:t>
          </m:r>
        </m:oMath>
      </m:oMathPara>
    </w:p>
    <w:p w14:paraId="4C6A9C2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and:</w:t>
      </w:r>
    </w:p>
    <w:p w14:paraId="30F67B1C" w14:textId="2D128418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7ADDB84F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Substitute:</w:t>
      </w:r>
    </w:p>
    <w:p w14:paraId="26F4B86B" w14:textId="40B010FC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-1+2=5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5=5</m:t>
          </m:r>
        </m:oMath>
      </m:oMathPara>
    </w:p>
    <w:p w14:paraId="1553B55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Therefore:</w:t>
      </w:r>
    </w:p>
    <w:p w14:paraId="475FB31A" w14:textId="52E68519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D66BBA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0FDFECBD">
          <v:rect id="_x0000_i1361" style="width:0;height:1.5pt" o:hralign="center" o:hrstd="t" o:hr="t" fillcolor="#a0a0a0" stroked="f"/>
        </w:pict>
      </w:r>
    </w:p>
    <w:p w14:paraId="2939828F" w14:textId="77777777" w:rsidR="00607D94" w:rsidRDefault="00607D94" w:rsidP="00607D94">
      <w:pPr>
        <w:pStyle w:val="Heading2"/>
      </w:pPr>
      <w:r w:rsidRPr="00607D94">
        <w:t>Relationship with Related Concepts</w:t>
      </w:r>
    </w:p>
    <w:p w14:paraId="6EEB35DC" w14:textId="507E359A" w:rsidR="00607D94" w:rsidRDefault="00607D94" w:rsidP="00607D9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F7DAAE" w14:textId="53A917FA" w:rsidR="004D117F" w:rsidRPr="00607D94" w:rsidRDefault="004D117F" w:rsidP="00607D94">
      <w:r>
        <w:rPr>
          <w:noProof/>
        </w:rPr>
        <w:lastRenderedPageBreak/>
        <w:drawing>
          <wp:inline distT="0" distB="0" distL="0" distR="0" wp14:anchorId="287BC14A" wp14:editId="4497A5F9">
            <wp:extent cx="5943600" cy="2912745"/>
            <wp:effectExtent l="0" t="0" r="0" b="1905"/>
            <wp:docPr id="56209430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975"/>
      </w:tblGrid>
      <w:tr w:rsidR="00607D94" w:rsidRPr="00607D94" w14:paraId="336C1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264B8" w14:textId="77777777" w:rsidR="00607D94" w:rsidRPr="00607D94" w:rsidRDefault="00607D94" w:rsidP="00607D94">
            <w:pPr>
              <w:rPr>
                <w:rFonts w:ascii="Roboto Mono" w:hAnsi="Roboto Mono"/>
                <w:b/>
                <w:bCs/>
              </w:rPr>
            </w:pPr>
            <w:r w:rsidRPr="00607D94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EEA63B" w14:textId="77777777" w:rsidR="00607D94" w:rsidRPr="00607D94" w:rsidRDefault="00607D94" w:rsidP="00607D94">
            <w:pPr>
              <w:rPr>
                <w:rFonts w:ascii="Roboto Mono" w:hAnsi="Roboto Mono"/>
                <w:b/>
                <w:bCs/>
              </w:rPr>
            </w:pPr>
            <w:r w:rsidRPr="00607D94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607D94" w:rsidRPr="00607D94" w14:paraId="4D5D0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05DF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Point Containment</w:t>
            </w:r>
          </w:p>
        </w:tc>
        <w:tc>
          <w:tcPr>
            <w:tcW w:w="0" w:type="auto"/>
            <w:vAlign w:val="center"/>
            <w:hideMark/>
          </w:tcPr>
          <w:p w14:paraId="16621F72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A point belongs to a geometric object</w:t>
            </w:r>
          </w:p>
        </w:tc>
      </w:tr>
      <w:tr w:rsidR="00607D94" w:rsidRPr="00607D94" w14:paraId="45DE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990C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480012D0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One geometric object is entirely contained in another</w:t>
            </w:r>
          </w:p>
        </w:tc>
      </w:tr>
      <w:tr w:rsidR="00607D94" w:rsidRPr="00607D94" w14:paraId="5390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BBDA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29CA5E4F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Objects occupy exactly the same geometric set</w:t>
            </w:r>
          </w:p>
        </w:tc>
      </w:tr>
      <w:tr w:rsidR="00607D94" w:rsidRPr="00607D94" w14:paraId="0EB8B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58A5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24C0ACFA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Two objects share one or more points</w:t>
            </w:r>
          </w:p>
        </w:tc>
      </w:tr>
      <w:tr w:rsidR="00607D94" w:rsidRPr="00607D94" w14:paraId="35B13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F235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297D41E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Set of points separating a region from its exterior</w:t>
            </w:r>
          </w:p>
        </w:tc>
      </w:tr>
      <w:tr w:rsidR="00607D94" w:rsidRPr="00607D94" w14:paraId="0F28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B373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Interior</w:t>
            </w:r>
          </w:p>
        </w:tc>
        <w:tc>
          <w:tcPr>
            <w:tcW w:w="0" w:type="auto"/>
            <w:vAlign w:val="center"/>
            <w:hideMark/>
          </w:tcPr>
          <w:p w14:paraId="40D03904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Points lying strictly inside a region</w:t>
            </w:r>
          </w:p>
        </w:tc>
      </w:tr>
      <w:tr w:rsidR="00607D94" w:rsidRPr="00607D94" w14:paraId="489E1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6F7E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Exterior</w:t>
            </w:r>
          </w:p>
        </w:tc>
        <w:tc>
          <w:tcPr>
            <w:tcW w:w="0" w:type="auto"/>
            <w:vAlign w:val="center"/>
            <w:hideMark/>
          </w:tcPr>
          <w:p w14:paraId="10CDF78A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Points lying outside a region</w:t>
            </w:r>
          </w:p>
        </w:tc>
      </w:tr>
      <w:tr w:rsidR="00607D94" w:rsidRPr="00607D94" w14:paraId="210C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88D1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  <w:b/>
                <w:bCs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1534AE38" w14:textId="77777777" w:rsidR="00607D94" w:rsidRPr="00607D94" w:rsidRDefault="00607D94" w:rsidP="00607D94">
            <w:pPr>
              <w:rPr>
                <w:rFonts w:ascii="Roboto Mono" w:hAnsi="Roboto Mono"/>
              </w:rPr>
            </w:pPr>
            <w:r w:rsidRPr="00607D94">
              <w:rPr>
                <w:rFonts w:ascii="Roboto Mono" w:hAnsi="Roboto Mono"/>
              </w:rPr>
              <w:t>Objects have a specified contact without crossing locally</w:t>
            </w:r>
          </w:p>
        </w:tc>
      </w:tr>
    </w:tbl>
    <w:p w14:paraId="6F88492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1C89C5CF">
          <v:rect id="_x0000_i1362" style="width:0;height:1.5pt" o:hralign="center" o:hrstd="t" o:hr="t" fillcolor="#a0a0a0" stroked="f"/>
        </w:pict>
      </w:r>
    </w:p>
    <w:p w14:paraId="5A6BD601" w14:textId="77777777" w:rsidR="00607D94" w:rsidRDefault="00607D94" w:rsidP="00607D94">
      <w:pPr>
        <w:pStyle w:val="Heading2"/>
      </w:pPr>
      <w:r w:rsidRPr="00607D94">
        <w:lastRenderedPageBreak/>
        <w:t>Important Special Case: Point as the Smallest Geometric Object</w:t>
      </w:r>
    </w:p>
    <w:p w14:paraId="729B4C64" w14:textId="4ACE94EF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FDC70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point has no length, width, or thickness.</w:t>
      </w:r>
    </w:p>
    <w:p w14:paraId="23C9D34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It is represented by coordinates such as:</w:t>
      </w:r>
    </w:p>
    <w:p w14:paraId="10BC16CE" w14:textId="69A9C740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AC38A8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in two-dimensional space, or:</w:t>
      </w:r>
    </w:p>
    <w:p w14:paraId="5AA6C8B1" w14:textId="727D90E4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4B6E121B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in three-dimensional space.</w:t>
      </w:r>
    </w:p>
    <w:p w14:paraId="58B96D8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Because geometric objects are sets of points, point containment forms the foundation for many other geometric relationships.</w:t>
      </w:r>
    </w:p>
    <w:p w14:paraId="5CAC8899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For example:</w:t>
      </w:r>
    </w:p>
    <w:p w14:paraId="62012F45" w14:textId="769A63DB" w:rsidR="00607D94" w:rsidRPr="00607D94" w:rsidRDefault="00607D94" w:rsidP="00607D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627F542A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means the point belongs to the line.</w:t>
      </w:r>
    </w:p>
    <w:p w14:paraId="49CCB0E4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 segment can then be viewed as a set of points:</w:t>
      </w:r>
    </w:p>
    <w:p w14:paraId="4CAAE84E" w14:textId="5EC511D0" w:rsidR="00607D94" w:rsidRPr="00607D94" w:rsidRDefault="00607D94" w:rsidP="00607D94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P∣P</m:t>
              </m:r>
              <m:r>
                <m:rPr>
                  <m:nor/>
                </m:rPr>
                <w:rPr>
                  <w:rFonts w:ascii="Roboto Mono" w:hAnsi="Roboto Mono"/>
                </w:rPr>
                <m:t> lies between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39ECB2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and a region can similarly be defined as a set of points satisfying particular conditions.</w:t>
      </w:r>
    </w:p>
    <w:p w14:paraId="0DE3A62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6C76640C">
          <v:rect id="_x0000_i1363" style="width:0;height:1.5pt" o:hralign="center" o:hrstd="t" o:hr="t" fillcolor="#a0a0a0" stroked="f"/>
        </w:pict>
      </w:r>
    </w:p>
    <w:p w14:paraId="716AE97B" w14:textId="77777777" w:rsidR="00607D94" w:rsidRDefault="00607D94" w:rsidP="00607D94">
      <w:pPr>
        <w:pStyle w:val="Heading2"/>
      </w:pPr>
      <w:r w:rsidRPr="00607D94">
        <w:t>Real-World Applications</w:t>
      </w:r>
    </w:p>
    <w:p w14:paraId="01D974BC" w14:textId="0E5FEFEC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8C0B6C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t>Point containment is used in:</w:t>
      </w:r>
    </w:p>
    <w:p w14:paraId="709EEBE6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Computer graphics</w:t>
      </w:r>
      <w:r w:rsidRPr="00607D94">
        <w:rPr>
          <w:rFonts w:ascii="Roboto Mono" w:hAnsi="Roboto Mono"/>
        </w:rPr>
        <w:t xml:space="preserve"> – determining whether a pixel or point lies inside a shape.</w:t>
      </w:r>
    </w:p>
    <w:p w14:paraId="1BCCC334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CAD</w:t>
      </w:r>
      <w:r w:rsidRPr="00607D94">
        <w:rPr>
          <w:rFonts w:ascii="Roboto Mono" w:hAnsi="Roboto Mono"/>
        </w:rPr>
        <w:t xml:space="preserve"> – checking whether a coordinate belongs to a geometric feature.</w:t>
      </w:r>
    </w:p>
    <w:p w14:paraId="1969640E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lastRenderedPageBreak/>
        <w:t>GIS</w:t>
      </w:r>
      <w:r w:rsidRPr="00607D94">
        <w:rPr>
          <w:rFonts w:ascii="Roboto Mono" w:hAnsi="Roboto Mono"/>
        </w:rPr>
        <w:t xml:space="preserve"> – determining whether a location lies inside a geographical region.</w:t>
      </w:r>
    </w:p>
    <w:p w14:paraId="7B302F78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Robotics</w:t>
      </w:r>
      <w:r w:rsidRPr="00607D94">
        <w:rPr>
          <w:rFonts w:ascii="Roboto Mono" w:hAnsi="Roboto Mono"/>
        </w:rPr>
        <w:t xml:space="preserve"> – determining whether a robot position lies within an allowed workspace.</w:t>
      </w:r>
    </w:p>
    <w:p w14:paraId="029A0C41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Architecture</w:t>
      </w:r>
      <w:r w:rsidRPr="00607D94">
        <w:rPr>
          <w:rFonts w:ascii="Roboto Mono" w:hAnsi="Roboto Mono"/>
        </w:rPr>
        <w:t xml:space="preserve"> – checking whether points lie inside structural boundaries.</w:t>
      </w:r>
    </w:p>
    <w:p w14:paraId="6AD4BE40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Engineering</w:t>
      </w:r>
      <w:r w:rsidRPr="00607D94">
        <w:rPr>
          <w:rFonts w:ascii="Roboto Mono" w:hAnsi="Roboto Mono"/>
        </w:rPr>
        <w:t xml:space="preserve"> – testing whether measured coordinates lie on designed surfaces.</w:t>
      </w:r>
    </w:p>
    <w:p w14:paraId="7E9396A2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Computer-aided manufacturing</w:t>
      </w:r>
      <w:r w:rsidRPr="00607D94">
        <w:rPr>
          <w:rFonts w:ascii="Roboto Mono" w:hAnsi="Roboto Mono"/>
        </w:rPr>
        <w:t xml:space="preserve"> – determining whether tool positions remain within permitted regions.</w:t>
      </w:r>
    </w:p>
    <w:p w14:paraId="7F06BFA8" w14:textId="77777777" w:rsidR="00607D94" w:rsidRPr="00607D94" w:rsidRDefault="00607D94" w:rsidP="00607D94">
      <w:pPr>
        <w:numPr>
          <w:ilvl w:val="0"/>
          <w:numId w:val="4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Navigation</w:t>
      </w:r>
      <w:r w:rsidRPr="00607D94">
        <w:rPr>
          <w:rFonts w:ascii="Roboto Mono" w:hAnsi="Roboto Mono"/>
        </w:rPr>
        <w:t xml:space="preserve"> – determining whether a location lies within a specified area.</w:t>
      </w:r>
    </w:p>
    <w:p w14:paraId="40F38525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14E91600">
          <v:rect id="_x0000_i1364" style="width:0;height:1.5pt" o:hralign="center" o:hrstd="t" o:hr="t" fillcolor="#a0a0a0" stroked="f"/>
        </w:pict>
      </w:r>
    </w:p>
    <w:p w14:paraId="5947B2AF" w14:textId="77777777" w:rsidR="00607D94" w:rsidRDefault="00607D94" w:rsidP="00607D94">
      <w:pPr>
        <w:pStyle w:val="Heading2"/>
      </w:pPr>
      <w:r w:rsidRPr="00607D94">
        <w:t>Advantages</w:t>
      </w:r>
    </w:p>
    <w:p w14:paraId="1458D85A" w14:textId="2F70A4CD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EC00A" w14:textId="77777777" w:rsidR="00607D94" w:rsidRPr="00607D94" w:rsidRDefault="00607D94" w:rsidP="00607D94">
      <w:pPr>
        <w:numPr>
          <w:ilvl w:val="0"/>
          <w:numId w:val="5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Simple and precise mathematical relationship.</w:t>
      </w:r>
    </w:p>
    <w:p w14:paraId="1B39F8A8" w14:textId="77777777" w:rsidR="00607D94" w:rsidRPr="00607D94" w:rsidRDefault="00607D94" w:rsidP="00607D94">
      <w:pPr>
        <w:numPr>
          <w:ilvl w:val="0"/>
          <w:numId w:val="5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Provides the foundation for geometric set descriptions.</w:t>
      </w:r>
    </w:p>
    <w:p w14:paraId="1A050147" w14:textId="77777777" w:rsidR="00607D94" w:rsidRPr="00607D94" w:rsidRDefault="00607D94" w:rsidP="00607D94">
      <w:pPr>
        <w:numPr>
          <w:ilvl w:val="0"/>
          <w:numId w:val="5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Easy to test using coordinates and equations.</w:t>
      </w:r>
    </w:p>
    <w:p w14:paraId="4D0EB5C4" w14:textId="77777777" w:rsidR="00607D94" w:rsidRPr="00607D94" w:rsidRDefault="00607D94" w:rsidP="00607D94">
      <w:pPr>
        <w:numPr>
          <w:ilvl w:val="0"/>
          <w:numId w:val="5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Applies to both 2D and 3D geometry.</w:t>
      </w:r>
    </w:p>
    <w:p w14:paraId="48600A27" w14:textId="77777777" w:rsidR="00607D94" w:rsidRPr="00607D94" w:rsidRDefault="00607D94" w:rsidP="00607D94">
      <w:pPr>
        <w:numPr>
          <w:ilvl w:val="0"/>
          <w:numId w:val="5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Useful in computational geometry.</w:t>
      </w:r>
    </w:p>
    <w:p w14:paraId="27724DDD" w14:textId="77777777" w:rsidR="00607D94" w:rsidRPr="00607D94" w:rsidRDefault="00607D94" w:rsidP="00607D94">
      <w:pPr>
        <w:numPr>
          <w:ilvl w:val="0"/>
          <w:numId w:val="5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Helps distinguish inside, boundary, and outside positions.</w:t>
      </w:r>
    </w:p>
    <w:p w14:paraId="6721ED00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4CFDB85E">
          <v:rect id="_x0000_i1365" style="width:0;height:1.5pt" o:hralign="center" o:hrstd="t" o:hr="t" fillcolor="#a0a0a0" stroked="f"/>
        </w:pict>
      </w:r>
    </w:p>
    <w:p w14:paraId="1B8E116A" w14:textId="77777777" w:rsidR="00607D94" w:rsidRDefault="00607D94" w:rsidP="00607D94">
      <w:pPr>
        <w:pStyle w:val="Heading2"/>
      </w:pPr>
      <w:r w:rsidRPr="00607D94">
        <w:t>Limitations</w:t>
      </w:r>
    </w:p>
    <w:p w14:paraId="63156510" w14:textId="46D2FCA4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3EBF03" w14:textId="77777777" w:rsidR="00607D94" w:rsidRPr="00607D94" w:rsidRDefault="00607D94" w:rsidP="00607D94">
      <w:pPr>
        <w:numPr>
          <w:ilvl w:val="0"/>
          <w:numId w:val="6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Point containment depends on how the containing object is defined.</w:t>
      </w:r>
    </w:p>
    <w:p w14:paraId="6632B612" w14:textId="77777777" w:rsidR="00607D94" w:rsidRPr="00607D94" w:rsidRDefault="00607D94" w:rsidP="00607D94">
      <w:pPr>
        <w:numPr>
          <w:ilvl w:val="0"/>
          <w:numId w:val="6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t>Boundary conventions can affect whether a point is considered contained.</w:t>
      </w:r>
    </w:p>
    <w:p w14:paraId="427FC487" w14:textId="77777777" w:rsidR="00607D94" w:rsidRPr="00607D94" w:rsidRDefault="00607D94" w:rsidP="00607D94">
      <w:pPr>
        <w:numPr>
          <w:ilvl w:val="0"/>
          <w:numId w:val="6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Visual inspection alone may not be sufficient for complicated shapes.</w:t>
      </w:r>
    </w:p>
    <w:p w14:paraId="3AA34FC7" w14:textId="77777777" w:rsidR="00607D94" w:rsidRPr="00607D94" w:rsidRDefault="00607D94" w:rsidP="00607D94">
      <w:pPr>
        <w:numPr>
          <w:ilvl w:val="0"/>
          <w:numId w:val="6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For irregular regions, determining containment may require specialized algorithms.</w:t>
      </w:r>
    </w:p>
    <w:p w14:paraId="26384BE1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pict w14:anchorId="3C96DB18">
          <v:rect id="_x0000_i1366" style="width:0;height:1.5pt" o:hralign="center" o:hrstd="t" o:hr="t" fillcolor="#a0a0a0" stroked="f"/>
        </w:pict>
      </w:r>
    </w:p>
    <w:p w14:paraId="74108ED8" w14:textId="77777777" w:rsidR="00607D94" w:rsidRDefault="00607D94" w:rsidP="00607D94">
      <w:pPr>
        <w:pStyle w:val="Heading2"/>
      </w:pPr>
      <w:r w:rsidRPr="00607D94">
        <w:t>Key Points</w:t>
      </w:r>
    </w:p>
    <w:p w14:paraId="306D8E2D" w14:textId="75F42F4F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44E83C" w14:textId="77777777" w:rsidR="00607D94" w:rsidRPr="00607D94" w:rsidRDefault="00607D94" w:rsidP="00607D94">
      <w:pPr>
        <w:numPr>
          <w:ilvl w:val="0"/>
          <w:numId w:val="7"/>
        </w:num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Point Containment</w:t>
      </w:r>
      <w:r w:rsidRPr="00607D94">
        <w:rPr>
          <w:rFonts w:ascii="Roboto Mono" w:hAnsi="Roboto Mono"/>
        </w:rPr>
        <w:t xml:space="preserve"> describes a point belonging to a geometric object.</w:t>
      </w:r>
    </w:p>
    <w:p w14:paraId="008E11B4" w14:textId="77777777" w:rsidR="00607D94" w:rsidRPr="00607D94" w:rsidRDefault="00607D94" w:rsidP="00607D94">
      <w:pPr>
        <w:numPr>
          <w:ilvl w:val="0"/>
          <w:numId w:val="7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Its fundamental notation is:</w:t>
      </w:r>
    </w:p>
    <w:p w14:paraId="6549D9F0" w14:textId="2CB48FDF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P∈G</m:t>
              </m:r>
            </m:e>
          </m:borderBox>
        </m:oMath>
      </m:oMathPara>
    </w:p>
    <w:p w14:paraId="5D3ACB31" w14:textId="77777777" w:rsidR="00607D94" w:rsidRPr="00607D94" w:rsidRDefault="00607D94" w:rsidP="00607D94">
      <w:pPr>
        <w:numPr>
          <w:ilvl w:val="0"/>
          <w:numId w:val="8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Non-containment is:</w:t>
      </w:r>
    </w:p>
    <w:p w14:paraId="3391F789" w14:textId="59C14B7F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P∉G</m:t>
              </m:r>
            </m:e>
          </m:borderBox>
        </m:oMath>
      </m:oMathPara>
    </w:p>
    <w:p w14:paraId="01D2095B" w14:textId="77777777" w:rsidR="00607D94" w:rsidRPr="00607D94" w:rsidRDefault="00607D94" w:rsidP="00607D94">
      <w:pPr>
        <w:numPr>
          <w:ilvl w:val="0"/>
          <w:numId w:val="9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A point can belong to a line, segment, ray, plane, region, surface, or solid.</w:t>
      </w:r>
    </w:p>
    <w:p w14:paraId="71BD9F94" w14:textId="77777777" w:rsidR="00607D94" w:rsidRPr="00607D94" w:rsidRDefault="00607D94" w:rsidP="00607D94">
      <w:pPr>
        <w:numPr>
          <w:ilvl w:val="0"/>
          <w:numId w:val="9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For equations, containment can usually be tested by substitution.</w:t>
      </w:r>
    </w:p>
    <w:p w14:paraId="129FE177" w14:textId="77777777" w:rsidR="00607D94" w:rsidRPr="00607D94" w:rsidRDefault="00607D94" w:rsidP="00607D94">
      <w:pPr>
        <w:numPr>
          <w:ilvl w:val="0"/>
          <w:numId w:val="9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A point can be </w:t>
      </w:r>
      <w:r w:rsidRPr="00607D94">
        <w:rPr>
          <w:rFonts w:ascii="Roboto Mono" w:hAnsi="Roboto Mono"/>
          <w:b/>
          <w:bCs/>
        </w:rPr>
        <w:t>inside</w:t>
      </w:r>
      <w:r w:rsidRPr="00607D94">
        <w:rPr>
          <w:rFonts w:ascii="Roboto Mono" w:hAnsi="Roboto Mono"/>
        </w:rPr>
        <w:t xml:space="preserve">, </w:t>
      </w:r>
      <w:r w:rsidRPr="00607D94">
        <w:rPr>
          <w:rFonts w:ascii="Roboto Mono" w:hAnsi="Roboto Mono"/>
          <w:b/>
          <w:bCs/>
        </w:rPr>
        <w:t>on the boundary</w:t>
      </w:r>
      <w:r w:rsidRPr="00607D94">
        <w:rPr>
          <w:rFonts w:ascii="Roboto Mono" w:hAnsi="Roboto Mono"/>
        </w:rPr>
        <w:t xml:space="preserve">, or </w:t>
      </w:r>
      <w:r w:rsidRPr="00607D94">
        <w:rPr>
          <w:rFonts w:ascii="Roboto Mono" w:hAnsi="Roboto Mono"/>
          <w:b/>
          <w:bCs/>
        </w:rPr>
        <w:t>outside</w:t>
      </w:r>
      <w:r w:rsidRPr="00607D94">
        <w:rPr>
          <w:rFonts w:ascii="Roboto Mono" w:hAnsi="Roboto Mono"/>
        </w:rPr>
        <w:t xml:space="preserve"> a region.</w:t>
      </w:r>
    </w:p>
    <w:p w14:paraId="1A993D9E" w14:textId="77777777" w:rsidR="00607D94" w:rsidRPr="00607D94" w:rsidRDefault="00607D94" w:rsidP="00607D94">
      <w:pPr>
        <w:numPr>
          <w:ilvl w:val="0"/>
          <w:numId w:val="9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Boundary containment depends on whether the region includes its boundary.</w:t>
      </w:r>
    </w:p>
    <w:p w14:paraId="03DD9066" w14:textId="77777777" w:rsidR="00607D94" w:rsidRPr="00607D94" w:rsidRDefault="00607D94" w:rsidP="00607D94">
      <w:pPr>
        <w:numPr>
          <w:ilvl w:val="0"/>
          <w:numId w:val="9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 xml:space="preserve">Point containment is a </w:t>
      </w:r>
      <w:r w:rsidRPr="00607D94">
        <w:rPr>
          <w:rFonts w:ascii="Roboto Mono" w:hAnsi="Roboto Mono"/>
          <w:b/>
          <w:bCs/>
        </w:rPr>
        <w:t>membership relationship</w:t>
      </w:r>
      <w:r w:rsidRPr="00607D94">
        <w:rPr>
          <w:rFonts w:ascii="Roboto Mono" w:hAnsi="Roboto Mono"/>
        </w:rPr>
        <w:t>, not normally an intersection relationship.</w:t>
      </w:r>
    </w:p>
    <w:p w14:paraId="65F93CCB" w14:textId="77777777" w:rsidR="00607D94" w:rsidRPr="00607D94" w:rsidRDefault="00607D94" w:rsidP="00607D94">
      <w:pPr>
        <w:numPr>
          <w:ilvl w:val="0"/>
          <w:numId w:val="9"/>
        </w:numPr>
        <w:rPr>
          <w:rFonts w:ascii="Roboto Mono" w:hAnsi="Roboto Mono"/>
        </w:rPr>
      </w:pPr>
      <w:r w:rsidRPr="00607D94">
        <w:rPr>
          <w:rFonts w:ascii="Roboto Mono" w:hAnsi="Roboto Mono"/>
        </w:rPr>
        <w:t>It is a fundamental subtype of:</w:t>
      </w:r>
    </w:p>
    <w:p w14:paraId="259E2A3D" w14:textId="77777777" w:rsidR="00607D94" w:rsidRPr="00607D94" w:rsidRDefault="00607D94" w:rsidP="00607D9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Containment</m:t>
              </m:r>
            </m:e>
          </m:borderBox>
        </m:oMath>
      </m:oMathPara>
    </w:p>
    <w:p w14:paraId="3FC72E9E" w14:textId="77777777" w:rsidR="00607D94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</w:rPr>
        <w:lastRenderedPageBreak/>
        <w:pict w14:anchorId="38C3D5A3">
          <v:rect id="_x0000_i1368" style="width:0;height:1.5pt" o:hralign="center" o:hrstd="t" o:hr="t" fillcolor="#a0a0a0" stroked="f"/>
        </w:pict>
      </w:r>
    </w:p>
    <w:p w14:paraId="57542FAD" w14:textId="77777777" w:rsidR="00607D94" w:rsidRDefault="00607D94" w:rsidP="00607D94">
      <w:pPr>
        <w:pStyle w:val="Heading2"/>
      </w:pPr>
      <w:r w:rsidRPr="00607D94">
        <w:t>Conclusion</w:t>
      </w:r>
    </w:p>
    <w:p w14:paraId="2325E58B" w14:textId="7FE3CC60" w:rsidR="00607D94" w:rsidRPr="00607D94" w:rsidRDefault="00607D94" w:rsidP="00607D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D67194" w14:textId="4CAE46AC" w:rsidR="00A70480" w:rsidRPr="00607D94" w:rsidRDefault="00607D94" w:rsidP="00607D94">
      <w:pPr>
        <w:rPr>
          <w:rFonts w:ascii="Roboto Mono" w:hAnsi="Roboto Mono"/>
        </w:rPr>
      </w:pPr>
      <w:r w:rsidRPr="00607D94">
        <w:rPr>
          <w:rFonts w:ascii="Roboto Mono" w:hAnsi="Roboto Mono"/>
          <w:b/>
          <w:bCs/>
        </w:rPr>
        <w:t>Point Containment</w:t>
      </w:r>
      <w:r w:rsidRPr="00607D94">
        <w:rPr>
          <w:rFonts w:ascii="Roboto Mono" w:hAnsi="Roboto Mono"/>
        </w:rPr>
        <w:t xml:space="preserve"> is the most fundamental type of geometric containment. It describes whether a point belongs to a larger geometric object, expressed mathematically as P\in G. The containing object may be a line, segment, ray, plane, region, surface, or solid. In coordinate geometry, point containment can often be determined by substituting the point's coordinates into an equation or inequality. The distinction between </w:t>
      </w:r>
      <w:r w:rsidRPr="00607D94">
        <w:rPr>
          <w:rFonts w:ascii="Roboto Mono" w:hAnsi="Roboto Mono"/>
          <w:b/>
          <w:bCs/>
        </w:rPr>
        <w:t>inside, boundary, and outside</w:t>
      </w:r>
      <w:r w:rsidRPr="00607D94">
        <w:rPr>
          <w:rFonts w:ascii="Roboto Mono" w:hAnsi="Roboto Mono"/>
        </w:rPr>
        <w:t xml:space="preserve"> is particularly important when dealing with geometric regions.</w:t>
      </w:r>
    </w:p>
    <w:sectPr w:rsidR="00A70480" w:rsidRPr="00607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AA6"/>
    <w:multiLevelType w:val="multilevel"/>
    <w:tmpl w:val="0F9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7032"/>
    <w:multiLevelType w:val="multilevel"/>
    <w:tmpl w:val="05F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3764D"/>
    <w:multiLevelType w:val="multilevel"/>
    <w:tmpl w:val="5D1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506D8"/>
    <w:multiLevelType w:val="multilevel"/>
    <w:tmpl w:val="7FA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0632A"/>
    <w:multiLevelType w:val="multilevel"/>
    <w:tmpl w:val="296E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65869"/>
    <w:multiLevelType w:val="multilevel"/>
    <w:tmpl w:val="D9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E1FDF"/>
    <w:multiLevelType w:val="multilevel"/>
    <w:tmpl w:val="C9E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80007"/>
    <w:multiLevelType w:val="multilevel"/>
    <w:tmpl w:val="74C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B5719"/>
    <w:multiLevelType w:val="multilevel"/>
    <w:tmpl w:val="20F0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529201">
    <w:abstractNumId w:val="4"/>
  </w:num>
  <w:num w:numId="2" w16cid:durableId="2024167761">
    <w:abstractNumId w:val="2"/>
  </w:num>
  <w:num w:numId="3" w16cid:durableId="8726900">
    <w:abstractNumId w:val="8"/>
  </w:num>
  <w:num w:numId="4" w16cid:durableId="329455357">
    <w:abstractNumId w:val="5"/>
  </w:num>
  <w:num w:numId="5" w16cid:durableId="1635791544">
    <w:abstractNumId w:val="3"/>
  </w:num>
  <w:num w:numId="6" w16cid:durableId="2053648538">
    <w:abstractNumId w:val="1"/>
  </w:num>
  <w:num w:numId="7" w16cid:durableId="750126321">
    <w:abstractNumId w:val="7"/>
  </w:num>
  <w:num w:numId="8" w16cid:durableId="745420154">
    <w:abstractNumId w:val="0"/>
  </w:num>
  <w:num w:numId="9" w16cid:durableId="1064137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22"/>
    <w:rsid w:val="002D1F4F"/>
    <w:rsid w:val="00325831"/>
    <w:rsid w:val="0041598B"/>
    <w:rsid w:val="004D117F"/>
    <w:rsid w:val="00607D94"/>
    <w:rsid w:val="00711B4D"/>
    <w:rsid w:val="00856708"/>
    <w:rsid w:val="008952B3"/>
    <w:rsid w:val="00A70480"/>
    <w:rsid w:val="00CF2022"/>
    <w:rsid w:val="00D14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91F8"/>
  <w15:chartTrackingRefBased/>
  <w15:docId w15:val="{7EF51911-97DD-4E5D-8B8E-FD9772ED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2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2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2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07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7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7D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7D94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607D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D9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33</Pages>
  <Words>2235</Words>
  <Characters>12745</Characters>
  <Application>Microsoft Office Word</Application>
  <DocSecurity>0</DocSecurity>
  <Lines>106</Lines>
  <Paragraphs>29</Paragraphs>
  <ScaleCrop>false</ScaleCrop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2026-09-15T04:42:00Z</dcterms:created>
  <dcterms:modified xsi:type="dcterms:W3CDTF">2026-09-15T05:38:00Z</dcterms:modified>
</cp:coreProperties>
</file>