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5EFF4" w14:textId="13B89BCF" w:rsidR="00A70480" w:rsidRDefault="00DD2D78" w:rsidP="00DD2D78">
      <w:pPr>
        <w:pStyle w:val="Heading1"/>
      </w:pPr>
      <w:r w:rsidRPr="00DD2D78">
        <w:t>Hyperbola as a Locus</w:t>
      </w:r>
    </w:p>
    <w:p w14:paraId="25B6E73C" w14:textId="1E136882" w:rsidR="006B75D1" w:rsidRDefault="006B75D1" w:rsidP="006B75D1">
      <w:pPr>
        <w:pStyle w:val="Heading2"/>
      </w:pPr>
      <w:r w:rsidRPr="006B75D1">
        <w:t>Definition</w:t>
      </w:r>
    </w:p>
    <w:p w14:paraId="01FB957E" w14:textId="1785F337" w:rsidR="006B75D1" w:rsidRPr="006B75D1" w:rsidRDefault="006B75D1" w:rsidP="006B75D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D1B3C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A </w:t>
      </w:r>
      <w:r w:rsidRPr="006B75D1">
        <w:rPr>
          <w:rFonts w:ascii="Roboto Mono" w:hAnsi="Roboto Mono"/>
          <w:b/>
          <w:bCs/>
        </w:rPr>
        <w:t>hyperbola</w:t>
      </w:r>
      <w:r w:rsidRPr="006B75D1">
        <w:rPr>
          <w:rFonts w:ascii="Roboto Mono" w:hAnsi="Roboto Mono"/>
        </w:rPr>
        <w:t xml:space="preserve"> is the locus of all points in a plane for which the </w:t>
      </w:r>
      <w:r w:rsidRPr="006B75D1">
        <w:rPr>
          <w:rFonts w:ascii="Roboto Mono" w:hAnsi="Roboto Mono"/>
          <w:b/>
          <w:bCs/>
        </w:rPr>
        <w:t>absolute difference between the distances to two fixed points is constant</w:t>
      </w:r>
      <w:r w:rsidRPr="006B75D1">
        <w:rPr>
          <w:rFonts w:ascii="Roboto Mono" w:hAnsi="Roboto Mono"/>
        </w:rPr>
        <w:t>.</w:t>
      </w:r>
    </w:p>
    <w:p w14:paraId="2BEB927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two fixed points are called the </w:t>
      </w:r>
      <w:r w:rsidRPr="006B75D1">
        <w:rPr>
          <w:rFonts w:ascii="Roboto Mono" w:hAnsi="Roboto Mono"/>
          <w:b/>
          <w:bCs/>
        </w:rPr>
        <w:t>foci</w:t>
      </w:r>
      <w:r w:rsidRPr="006B75D1">
        <w:rPr>
          <w:rFonts w:ascii="Roboto Mono" w:hAnsi="Roboto Mono"/>
        </w:rPr>
        <w:t>.</w:t>
      </w:r>
    </w:p>
    <w:p w14:paraId="075FCF82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If:</w:t>
      </w:r>
    </w:p>
    <w:p w14:paraId="01A858A4" w14:textId="384386CF" w:rsidR="006B75D1" w:rsidRPr="006B75D1" w:rsidRDefault="006B75D1" w:rsidP="006B75D1">
      <w:pPr>
        <w:numPr>
          <w:ilvl w:val="0"/>
          <w:numId w:val="1"/>
        </w:numPr>
        <w:rPr>
          <w:rFonts w:ascii="Roboto Mono" w:hAnsi="Roboto Mono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75D1">
        <w:rPr>
          <w:rFonts w:ascii="Roboto Mono" w:hAnsi="Roboto Mono"/>
        </w:rPr>
        <w:t>= fixed foci</w:t>
      </w:r>
    </w:p>
    <w:p w14:paraId="325D37B6" w14:textId="7ABD7053" w:rsidR="006B75D1" w:rsidRPr="006B75D1" w:rsidRDefault="006B75D1" w:rsidP="006B75D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6B75D1">
        <w:rPr>
          <w:rFonts w:ascii="Roboto Mono" w:hAnsi="Roboto Mono"/>
        </w:rPr>
        <w:t>= variable point</w:t>
      </w:r>
    </w:p>
    <w:p w14:paraId="3D2F1A6F" w14:textId="0D736CCE" w:rsidR="006B75D1" w:rsidRPr="006B75D1" w:rsidRDefault="006B75D1" w:rsidP="006B75D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75D1">
        <w:rPr>
          <w:rFonts w:ascii="Roboto Mono" w:hAnsi="Roboto Mono"/>
        </w:rPr>
        <w:t xml:space="preserve">= distances from </w:t>
      </w:r>
      <m:oMath>
        <m:r>
          <w:rPr>
            <w:rFonts w:ascii="Cambria Math" w:hAnsi="Cambria Math"/>
          </w:rPr>
          <m:t>P</m:t>
        </m:r>
      </m:oMath>
      <w:r w:rsidRPr="006B75D1">
        <w:rPr>
          <w:rFonts w:ascii="Roboto Mono" w:hAnsi="Roboto Mono"/>
        </w:rPr>
        <w:t>to the foci</w:t>
      </w:r>
    </w:p>
    <w:p w14:paraId="5315E715" w14:textId="1FD8B982" w:rsidR="006B75D1" w:rsidRPr="006B75D1" w:rsidRDefault="006B75D1" w:rsidP="006B75D1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2a</m:t>
        </m:r>
      </m:oMath>
      <w:r w:rsidRPr="006B75D1">
        <w:rPr>
          <w:rFonts w:ascii="Roboto Mono" w:hAnsi="Roboto Mono"/>
        </w:rPr>
        <w:t>= fixed positive constant</w:t>
      </w:r>
    </w:p>
    <w:p w14:paraId="0A4EEF3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then the defining condition is:</w:t>
      </w:r>
    </w:p>
    <w:p w14:paraId="113AE71F" w14:textId="5DDCE427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1BC14C3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Therefore:</w:t>
      </w:r>
    </w:p>
    <w:p w14:paraId="61954CB7" w14:textId="5CFF4008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hyperbola  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37AD02EA" w14:textId="0AFA31D5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drawing>
          <wp:inline distT="0" distB="0" distL="0" distR="0" wp14:anchorId="6F78B996" wp14:editId="50028020">
            <wp:extent cx="5943600" cy="4457700"/>
            <wp:effectExtent l="0" t="0" r="0" b="0"/>
            <wp:docPr id="49453239" name="Picture 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4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59D35" w14:textId="73C9466E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drawing>
          <wp:inline distT="0" distB="0" distL="0" distR="0" wp14:anchorId="0574AC67" wp14:editId="6233AEE4">
            <wp:extent cx="4389120" cy="4389120"/>
            <wp:effectExtent l="0" t="0" r="0" b="0"/>
            <wp:docPr id="637574985" name="Picture 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91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7CB7B3" w14:textId="6B4730AD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drawing>
          <wp:inline distT="0" distB="0" distL="0" distR="0" wp14:anchorId="68069719" wp14:editId="3AF53035">
            <wp:extent cx="5943600" cy="3962400"/>
            <wp:effectExtent l="0" t="0" r="0" b="0"/>
            <wp:docPr id="747974531" name="Picture 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FFF67" w14:textId="0F70E9D5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drawing>
          <wp:inline distT="0" distB="0" distL="0" distR="0" wp14:anchorId="5FDF9650" wp14:editId="3226A411">
            <wp:extent cx="5943600" cy="3820795"/>
            <wp:effectExtent l="0" t="0" r="0" b="8255"/>
            <wp:docPr id="1319136896" name="Picture 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60729" w14:textId="7916EEED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drawing>
          <wp:inline distT="0" distB="0" distL="0" distR="0" wp14:anchorId="1F965B0C" wp14:editId="228590F6">
            <wp:extent cx="5943600" cy="4559935"/>
            <wp:effectExtent l="0" t="0" r="0" b="0"/>
            <wp:docPr id="591842600" name="Picture 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8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9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1D636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662FA8FC">
          <v:rect id="_x0000_i1273" style="width:0;height:1.5pt" o:hralign="center" o:hrstd="t" o:hr="t" fillcolor="#a0a0a0" stroked="f"/>
        </w:pict>
      </w:r>
    </w:p>
    <w:p w14:paraId="247A0530" w14:textId="0B5D7005" w:rsidR="006B75D1" w:rsidRDefault="006B75D1" w:rsidP="00146248">
      <w:pPr>
        <w:pStyle w:val="Heading2"/>
      </w:pPr>
      <w:r w:rsidRPr="006B75D1">
        <w:t>Simple Definition</w:t>
      </w:r>
    </w:p>
    <w:p w14:paraId="13E71F47" w14:textId="1FAF0188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25B576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  <w:b/>
          <w:bCs/>
        </w:rPr>
        <w:t>A hyperbola is the set of all points whose difference in distances from two fixed points is constant.</w:t>
      </w:r>
    </w:p>
    <w:p w14:paraId="59AF6474" w14:textId="3F7241FE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6B75D1">
        <w:rPr>
          <w:rFonts w:ascii="Roboto Mono" w:hAnsi="Roboto Mono"/>
        </w:rPr>
        <w:t>on the hyperbola:</w:t>
      </w:r>
    </w:p>
    <w:p w14:paraId="38ADA842" w14:textId="1696FB49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791CB7F3" w14:textId="6CAA5FC2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foci remain fixed while </w:t>
      </w:r>
      <m:oMath>
        <m:r>
          <w:rPr>
            <w:rFonts w:ascii="Cambria Math" w:hAnsi="Cambria Math"/>
          </w:rPr>
          <m:t>P</m:t>
        </m:r>
      </m:oMath>
      <w:r w:rsidRPr="006B75D1">
        <w:rPr>
          <w:rFonts w:ascii="Roboto Mono" w:hAnsi="Roboto Mono"/>
        </w:rPr>
        <w:t>moves along the hyperbola.</w:t>
      </w:r>
    </w:p>
    <w:p w14:paraId="5DC9EC8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4D72AC47">
          <v:rect id="_x0000_i1274" style="width:0;height:1.5pt" o:hralign="center" o:hrstd="t" o:hr="t" fillcolor="#a0a0a0" stroked="f"/>
        </w:pict>
      </w:r>
    </w:p>
    <w:p w14:paraId="2683A547" w14:textId="677F532F" w:rsidR="006B75D1" w:rsidRDefault="006B75D1" w:rsidP="00146248">
      <w:pPr>
        <w:pStyle w:val="Heading2"/>
      </w:pPr>
      <w:r w:rsidRPr="006B75D1">
        <w:lastRenderedPageBreak/>
        <w:t>Fundamental Concept</w:t>
      </w:r>
    </w:p>
    <w:p w14:paraId="5D8B806B" w14:textId="4BCA6495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684B0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 hyperbola is determined by:</w:t>
      </w:r>
    </w:p>
    <w:p w14:paraId="7313ABF3" w14:textId="4A3571E6" w:rsidR="006B75D1" w:rsidRPr="006B75D1" w:rsidRDefault="006B75D1" w:rsidP="006B75D1">
      <w:pPr>
        <w:numPr>
          <w:ilvl w:val="0"/>
          <w:numId w:val="2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Two fixed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75D1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75D1">
        <w:rPr>
          <w:rFonts w:ascii="Roboto Mono" w:hAnsi="Roboto Mono"/>
        </w:rPr>
        <w:t xml:space="preserve">, called the </w:t>
      </w:r>
      <w:r w:rsidRPr="006B75D1">
        <w:rPr>
          <w:rFonts w:ascii="Roboto Mono" w:hAnsi="Roboto Mono"/>
          <w:b/>
          <w:bCs/>
        </w:rPr>
        <w:t>foci</w:t>
      </w:r>
      <w:r w:rsidRPr="006B75D1">
        <w:rPr>
          <w:rFonts w:ascii="Roboto Mono" w:hAnsi="Roboto Mono"/>
        </w:rPr>
        <w:t>.</w:t>
      </w:r>
    </w:p>
    <w:p w14:paraId="54B88A01" w14:textId="4C21A1F3" w:rsidR="006B75D1" w:rsidRPr="006B75D1" w:rsidRDefault="006B75D1" w:rsidP="006B75D1">
      <w:pPr>
        <w:numPr>
          <w:ilvl w:val="0"/>
          <w:numId w:val="2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A fixed positive constant </w:t>
      </w:r>
      <m:oMath>
        <m:r>
          <w:rPr>
            <w:rFonts w:ascii="Cambria Math" w:hAnsi="Cambria Math"/>
          </w:rPr>
          <m:t>2a</m:t>
        </m:r>
      </m:oMath>
      <w:r w:rsidRPr="006B75D1">
        <w:rPr>
          <w:rFonts w:ascii="Roboto Mono" w:hAnsi="Roboto Mono"/>
        </w:rPr>
        <w:t xml:space="preserve">, called the </w:t>
      </w:r>
      <w:r w:rsidRPr="006B75D1">
        <w:rPr>
          <w:rFonts w:ascii="Roboto Mono" w:hAnsi="Roboto Mono"/>
          <w:b/>
          <w:bCs/>
        </w:rPr>
        <w:t>constant difference</w:t>
      </w:r>
      <w:r w:rsidRPr="006B75D1">
        <w:rPr>
          <w:rFonts w:ascii="Roboto Mono" w:hAnsi="Roboto Mono"/>
        </w:rPr>
        <w:t>.</w:t>
      </w:r>
    </w:p>
    <w:p w14:paraId="4693249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fundamental locus condition is:</w:t>
      </w:r>
    </w:p>
    <w:p w14:paraId="15EFF26D" w14:textId="0237E7B6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31340834" w14:textId="77777777" w:rsid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Conceptually:</w:t>
      </w:r>
    </w:p>
    <w:p w14:paraId="418DDB6C" w14:textId="11B19528" w:rsidR="005B316C" w:rsidRPr="006B75D1" w:rsidRDefault="005B316C" w:rsidP="006B75D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10CD33C" wp14:editId="22C4D740">
            <wp:extent cx="5943600" cy="2504440"/>
            <wp:effectExtent l="0" t="0" r="0" b="0"/>
            <wp:docPr id="162341096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8D1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Two Fixed Foci</w:t>
      </w:r>
    </w:p>
    <w:p w14:paraId="05D112F6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F</w:t>
      </w:r>
      <w:r w:rsidRPr="006B75D1">
        <w:rPr>
          <w:rFonts w:ascii="Cambria Math" w:hAnsi="Cambria Math" w:cs="Cambria Math"/>
        </w:rPr>
        <w:t>₁</w:t>
      </w:r>
      <w:r w:rsidRPr="006B75D1">
        <w:rPr>
          <w:rFonts w:ascii="Roboto Mono" w:hAnsi="Roboto Mono"/>
        </w:rPr>
        <w:t xml:space="preserve">             F</w:t>
      </w:r>
      <w:r w:rsidRPr="006B75D1">
        <w:rPr>
          <w:rFonts w:ascii="Cambria Math" w:hAnsi="Cambria Math" w:cs="Cambria Math"/>
        </w:rPr>
        <w:t>₂</w:t>
      </w:r>
    </w:p>
    <w:p w14:paraId="40D12C2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\             /</w:t>
      </w:r>
    </w:p>
    <w:p w14:paraId="3397A44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 \           /</w:t>
      </w:r>
    </w:p>
    <w:p w14:paraId="5B85A536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  \    P    /</w:t>
      </w:r>
    </w:p>
    <w:p w14:paraId="311FE0A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   \       /</w:t>
      </w:r>
    </w:p>
    <w:p w14:paraId="2EFA7748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    \     /</w:t>
      </w:r>
    </w:p>
    <w:p w14:paraId="59BECE5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     \   /</w:t>
      </w:r>
    </w:p>
    <w:p w14:paraId="07FF8B06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t xml:space="preserve">          \ /</w:t>
      </w:r>
    </w:p>
    <w:p w14:paraId="7185125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       </w:t>
      </w:r>
      <w:r w:rsidRPr="006B75D1">
        <w:rPr>
          <w:rFonts w:ascii="MS Gothic" w:eastAsia="MS Gothic" w:hAnsi="MS Gothic" w:cs="MS Gothic" w:hint="eastAsia"/>
        </w:rPr>
        <w:t>│</w:t>
      </w:r>
    </w:p>
    <w:p w14:paraId="191E4192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       </w:t>
      </w:r>
      <w:r w:rsidRPr="006B75D1">
        <w:rPr>
          <w:rFonts w:ascii="Arial" w:hAnsi="Arial" w:cs="Arial"/>
        </w:rPr>
        <w:t>▼</w:t>
      </w:r>
    </w:p>
    <w:p w14:paraId="38C6321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 |PF</w:t>
      </w:r>
      <w:r w:rsidRPr="006B75D1">
        <w:rPr>
          <w:rFonts w:ascii="Cambria Math" w:hAnsi="Cambria Math" w:cs="Cambria Math"/>
        </w:rPr>
        <w:t>₁</w:t>
      </w:r>
      <w:r w:rsidRPr="006B75D1">
        <w:rPr>
          <w:rFonts w:ascii="Roboto Mono" w:hAnsi="Roboto Mono"/>
        </w:rPr>
        <w:t xml:space="preserve"> </w:t>
      </w:r>
      <w:r w:rsidRPr="006B75D1">
        <w:rPr>
          <w:rFonts w:ascii="Roboto Mono" w:hAnsi="Roboto Mono" w:cs="Roboto Mono"/>
        </w:rPr>
        <w:t>−</w:t>
      </w:r>
      <w:r w:rsidRPr="006B75D1">
        <w:rPr>
          <w:rFonts w:ascii="Roboto Mono" w:hAnsi="Roboto Mono"/>
        </w:rPr>
        <w:t xml:space="preserve"> PF</w:t>
      </w:r>
      <w:r w:rsidRPr="006B75D1">
        <w:rPr>
          <w:rFonts w:ascii="Cambria Math" w:hAnsi="Cambria Math" w:cs="Cambria Math"/>
        </w:rPr>
        <w:t>₂</w:t>
      </w:r>
      <w:r w:rsidRPr="006B75D1">
        <w:rPr>
          <w:rFonts w:ascii="Roboto Mono" w:hAnsi="Roboto Mono"/>
        </w:rPr>
        <w:t>| = constant</w:t>
      </w:r>
    </w:p>
    <w:p w14:paraId="267D6598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       </w:t>
      </w:r>
      <w:r w:rsidRPr="006B75D1">
        <w:rPr>
          <w:rFonts w:ascii="MS Gothic" w:eastAsia="MS Gothic" w:hAnsi="MS Gothic" w:cs="MS Gothic" w:hint="eastAsia"/>
        </w:rPr>
        <w:t>│</w:t>
      </w:r>
    </w:p>
    <w:p w14:paraId="33AF30A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       </w:t>
      </w:r>
      <w:r w:rsidRPr="006B75D1">
        <w:rPr>
          <w:rFonts w:ascii="Arial" w:hAnsi="Arial" w:cs="Arial"/>
        </w:rPr>
        <w:t>▼</w:t>
      </w:r>
    </w:p>
    <w:p w14:paraId="62E9D4C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    Hyperbola</w:t>
      </w:r>
    </w:p>
    <w:p w14:paraId="3F95926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43480CBD">
          <v:rect id="_x0000_i1275" style="width:0;height:1.5pt" o:hralign="center" o:hrstd="t" o:hr="t" fillcolor="#a0a0a0" stroked="f"/>
        </w:pict>
      </w:r>
    </w:p>
    <w:p w14:paraId="681ED375" w14:textId="77E2072F" w:rsidR="006B75D1" w:rsidRDefault="006B75D1" w:rsidP="00146248">
      <w:pPr>
        <w:pStyle w:val="Heading2"/>
      </w:pPr>
      <w:r w:rsidRPr="006B75D1">
        <w:t>The Two Foci</w:t>
      </w:r>
    </w:p>
    <w:p w14:paraId="25F6A4BA" w14:textId="341B00DA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A31F6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fixed points are called the </w:t>
      </w:r>
      <w:r w:rsidRPr="006B75D1">
        <w:rPr>
          <w:rFonts w:ascii="Roboto Mono" w:hAnsi="Roboto Mono"/>
          <w:b/>
          <w:bCs/>
        </w:rPr>
        <w:t>foci</w:t>
      </w:r>
      <w:r w:rsidRPr="006B75D1">
        <w:rPr>
          <w:rFonts w:ascii="Roboto Mono" w:hAnsi="Roboto Mono"/>
        </w:rPr>
        <w:t xml:space="preserve"> of the hyperbola.</w:t>
      </w:r>
    </w:p>
    <w:p w14:paraId="69F7609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They are denoted:</w:t>
      </w:r>
    </w:p>
    <w:p w14:paraId="524276D3" w14:textId="38FC04AF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Roboto Mono" w:hAnsi="Roboto Mono"/>
                </w:rPr>
                <m:t>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AD5516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foci lie on the hyperbola's </w:t>
      </w:r>
      <w:r w:rsidRPr="006B75D1">
        <w:rPr>
          <w:rFonts w:ascii="Roboto Mono" w:hAnsi="Roboto Mono"/>
          <w:b/>
          <w:bCs/>
        </w:rPr>
        <w:t>transverse axis</w:t>
      </w:r>
      <w:r w:rsidRPr="006B75D1">
        <w:rPr>
          <w:rFonts w:ascii="Roboto Mono" w:hAnsi="Roboto Mono"/>
        </w:rPr>
        <w:t>.</w:t>
      </w:r>
    </w:p>
    <w:p w14:paraId="44A07A3D" w14:textId="0EB176A6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6B75D1">
        <w:rPr>
          <w:rFonts w:ascii="Roboto Mono" w:hAnsi="Roboto Mono"/>
        </w:rPr>
        <w:t>is the center, then:</w:t>
      </w:r>
    </w:p>
    <w:p w14:paraId="5B7E5B3D" w14:textId="673041DC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97F0E4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Therefore:</w:t>
      </w:r>
    </w:p>
    <w:p w14:paraId="3A536879" w14:textId="27B8DDD1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CDBCA0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3E1D8C8C">
          <v:rect id="_x0000_i1276" style="width:0;height:1.5pt" o:hralign="center" o:hrstd="t" o:hr="t" fillcolor="#a0a0a0" stroked="f"/>
        </w:pict>
      </w:r>
    </w:p>
    <w:p w14:paraId="06E1D00D" w14:textId="06CA6DF6" w:rsidR="006B75D1" w:rsidRDefault="006B75D1" w:rsidP="00146248">
      <w:pPr>
        <w:pStyle w:val="Heading2"/>
      </w:pPr>
      <w:r w:rsidRPr="006B75D1">
        <w:t>Constant Difference of Distances</w:t>
      </w:r>
    </w:p>
    <w:p w14:paraId="3272CF74" w14:textId="798D6263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F738F9" w14:textId="15F7BF9D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6B75D1">
        <w:rPr>
          <w:rFonts w:ascii="Roboto Mono" w:hAnsi="Roboto Mono"/>
        </w:rPr>
        <w:t>on a hyperbola:</w:t>
      </w:r>
    </w:p>
    <w:p w14:paraId="6A516F69" w14:textId="3AF7FF04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12C0FD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For example, suppose:</w:t>
      </w:r>
    </w:p>
    <w:p w14:paraId="2269BA1A" w14:textId="2D09EE8F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=15</m:t>
          </m:r>
        </m:oMath>
      </m:oMathPara>
    </w:p>
    <w:p w14:paraId="4D1533F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and:</w:t>
      </w:r>
    </w:p>
    <w:p w14:paraId="417841C2" w14:textId="67AFE9BA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=9.</m:t>
          </m:r>
        </m:oMath>
      </m:oMathPara>
    </w:p>
    <w:p w14:paraId="3D7F88F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Then:</w:t>
      </w:r>
    </w:p>
    <w:p w14:paraId="60B55ABE" w14:textId="264993BF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∣15-9∣=6.</m:t>
          </m:r>
        </m:oMath>
      </m:oMathPara>
    </w:p>
    <w:p w14:paraId="2867190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Therefore:</w:t>
      </w:r>
    </w:p>
    <w:p w14:paraId="1637A12C" w14:textId="0567D7F4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2a=6</m:t>
              </m:r>
            </m:e>
          </m:borderBox>
        </m:oMath>
      </m:oMathPara>
    </w:p>
    <w:p w14:paraId="6F2ECBF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and:</w:t>
      </w:r>
    </w:p>
    <w:p w14:paraId="71544275" w14:textId="283DF22C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a=3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8868075" w14:textId="3597879A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Any other point on the same hyperbola must also have a distance difference of </w:t>
      </w:r>
      <m:oMath>
        <m:r>
          <w:rPr>
            <w:rFonts w:ascii="Cambria Math" w:hAnsi="Cambria Math"/>
          </w:rPr>
          <m:t>6</m:t>
        </m:r>
      </m:oMath>
      <w:r w:rsidRPr="006B75D1">
        <w:rPr>
          <w:rFonts w:ascii="Roboto Mono" w:hAnsi="Roboto Mono"/>
        </w:rPr>
        <w:t>.</w:t>
      </w:r>
    </w:p>
    <w:p w14:paraId="6AFAEF6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0EA5A131">
          <v:rect id="_x0000_i1277" style="width:0;height:1.5pt" o:hralign="center" o:hrstd="t" o:hr="t" fillcolor="#a0a0a0" stroked="f"/>
        </w:pict>
      </w:r>
    </w:p>
    <w:p w14:paraId="37BE4524" w14:textId="095BB39E" w:rsidR="006B75D1" w:rsidRDefault="006B75D1" w:rsidP="00146248">
      <w:pPr>
        <w:pStyle w:val="Heading2"/>
      </w:pPr>
      <w:r w:rsidRPr="006B75D1">
        <w:t>Why the Absolute Value Is Important</w:t>
      </w:r>
    </w:p>
    <w:p w14:paraId="7EA255F3" w14:textId="34C85299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96F34F2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two branches of a hyperbola lie on opposite sides of the center.</w:t>
      </w:r>
    </w:p>
    <w:p w14:paraId="5A4EEA9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On one branch, typically:</w:t>
      </w:r>
    </w:p>
    <w:p w14:paraId="208AE2C0" w14:textId="5AFD8E50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&gt;P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0B299A3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On the other branch:</w:t>
      </w:r>
    </w:p>
    <w:p w14:paraId="560D3DB7" w14:textId="754B4B7D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&gt;P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55056F3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Therefore, the ordinary difference changes sign from one branch to the other.</w:t>
      </w:r>
    </w:p>
    <w:p w14:paraId="4C898E9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Using the absolute value gives one condition for both branches:</w:t>
      </w:r>
    </w:p>
    <w:p w14:paraId="5430145D" w14:textId="743BCBB8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38A280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Equivalently, the two branches can be described by:</w:t>
      </w:r>
    </w:p>
    <w:p w14:paraId="762D5745" w14:textId="5521AF81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=2a</m:t>
          </m:r>
        </m:oMath>
      </m:oMathPara>
    </w:p>
    <w:p w14:paraId="4479F90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t>or:</w:t>
      </w:r>
    </w:p>
    <w:p w14:paraId="1652C72D" w14:textId="04EC9E0C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=2a.</m:t>
          </m:r>
        </m:oMath>
      </m:oMathPara>
    </w:p>
    <w:p w14:paraId="00AFD016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03258F79">
          <v:rect id="_x0000_i1278" style="width:0;height:1.5pt" o:hralign="center" o:hrstd="t" o:hr="t" fillcolor="#a0a0a0" stroked="f"/>
        </w:pict>
      </w:r>
    </w:p>
    <w:p w14:paraId="73CE7B16" w14:textId="4B2B274D" w:rsidR="006B75D1" w:rsidRDefault="006B75D1" w:rsidP="00146248">
      <w:pPr>
        <w:pStyle w:val="Heading2"/>
      </w:pPr>
      <w:r w:rsidRPr="006B75D1">
        <w:t>Example 1 — Basic Locus</w:t>
      </w:r>
    </w:p>
    <w:p w14:paraId="42DB250B" w14:textId="6C2900DF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54E371" w14:textId="04B20AD2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Suppose two fixed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75D1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75D1">
        <w:rPr>
          <w:rFonts w:ascii="Roboto Mono" w:hAnsi="Roboto Mono"/>
        </w:rPr>
        <w:t xml:space="preserve">are given, and a moving point </w:t>
      </w:r>
      <m:oMath>
        <m:r>
          <w:rPr>
            <w:rFonts w:ascii="Cambria Math" w:hAnsi="Cambria Math"/>
          </w:rPr>
          <m:t>P</m:t>
        </m:r>
      </m:oMath>
      <w:r w:rsidRPr="006B75D1">
        <w:rPr>
          <w:rFonts w:ascii="Roboto Mono" w:hAnsi="Roboto Mono"/>
        </w:rPr>
        <w:t>must satisfy:</w:t>
      </w:r>
    </w:p>
    <w:p w14:paraId="7AA6535E" w14:textId="27B08019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∣=10.</m:t>
          </m:r>
        </m:oMath>
      </m:oMathPara>
    </w:p>
    <w:p w14:paraId="59D93DE0" w14:textId="5A8EF8F0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Then the locus of </w:t>
      </w:r>
      <m:oMath>
        <m:r>
          <w:rPr>
            <w:rFonts w:ascii="Cambria Math" w:hAnsi="Cambria Math"/>
          </w:rPr>
          <m:t>P</m:t>
        </m:r>
      </m:oMath>
      <w:r w:rsidRPr="006B75D1">
        <w:rPr>
          <w:rFonts w:ascii="Roboto Mono" w:hAnsi="Roboto Mono"/>
        </w:rPr>
        <w:t>is a hyperbola.</w:t>
      </w:r>
    </w:p>
    <w:p w14:paraId="7E27969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Since:</w:t>
      </w:r>
    </w:p>
    <w:p w14:paraId="4FC9CF83" w14:textId="090A575F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2a=10,</m:t>
          </m:r>
        </m:oMath>
      </m:oMathPara>
    </w:p>
    <w:p w14:paraId="0C2AC3B6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we obtain:</w:t>
      </w:r>
    </w:p>
    <w:p w14:paraId="5FA2DEE7" w14:textId="4A586F21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64E3031" w14:textId="1257D7F6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Thus every point on the hyperbola has a distance difference of </w:t>
      </w:r>
      <m:oMath>
        <m:r>
          <w:rPr>
            <w:rFonts w:ascii="Cambria Math" w:hAnsi="Cambria Math"/>
          </w:rPr>
          <m:t>10</m:t>
        </m:r>
      </m:oMath>
      <w:r w:rsidRPr="006B75D1">
        <w:rPr>
          <w:rFonts w:ascii="Roboto Mono" w:hAnsi="Roboto Mono"/>
        </w:rPr>
        <w:t>from the two foci.</w:t>
      </w:r>
    </w:p>
    <w:p w14:paraId="009B8D5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52FDD10C">
          <v:rect id="_x0000_i1279" style="width:0;height:1.5pt" o:hralign="center" o:hrstd="t" o:hr="t" fillcolor="#a0a0a0" stroked="f"/>
        </w:pict>
      </w:r>
    </w:p>
    <w:p w14:paraId="6A89E54C" w14:textId="7B019AE7" w:rsidR="006B75D1" w:rsidRDefault="006B75D1" w:rsidP="00146248">
      <w:pPr>
        <w:pStyle w:val="Heading2"/>
      </w:pPr>
      <w:r w:rsidRPr="006B75D1">
        <w:t>Geometric Construction</w:t>
      </w:r>
    </w:p>
    <w:p w14:paraId="371D3BAF" w14:textId="77878A34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2E724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 hyperbola can be understood as a distance-difference locus.</w:t>
      </w:r>
    </w:p>
    <w:p w14:paraId="5BE2A851" w14:textId="618DD176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Given two fixed foci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75D1">
        <w:rPr>
          <w:rFonts w:ascii="Roboto Mono" w:hAnsi="Roboto Mono"/>
        </w:rPr>
        <w:t>:</w:t>
      </w:r>
    </w:p>
    <w:p w14:paraId="216010CE" w14:textId="06617D31" w:rsidR="006B75D1" w:rsidRPr="006B75D1" w:rsidRDefault="006B75D1" w:rsidP="006B75D1">
      <w:pPr>
        <w:numPr>
          <w:ilvl w:val="0"/>
          <w:numId w:val="3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Fix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75D1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75D1">
        <w:rPr>
          <w:rFonts w:ascii="Roboto Mono" w:hAnsi="Roboto Mono"/>
        </w:rPr>
        <w:t>.</w:t>
      </w:r>
    </w:p>
    <w:p w14:paraId="7D717F75" w14:textId="229BF3D7" w:rsidR="006B75D1" w:rsidRPr="006B75D1" w:rsidRDefault="006B75D1" w:rsidP="006B75D1">
      <w:pPr>
        <w:numPr>
          <w:ilvl w:val="0"/>
          <w:numId w:val="3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Choose a point </w:t>
      </w:r>
      <m:oMath>
        <m:r>
          <w:rPr>
            <w:rFonts w:ascii="Cambria Math" w:hAnsi="Cambria Math"/>
          </w:rPr>
          <m:t>P</m:t>
        </m:r>
      </m:oMath>
      <w:r w:rsidRPr="006B75D1">
        <w:rPr>
          <w:rFonts w:ascii="Roboto Mono" w:hAnsi="Roboto Mono"/>
        </w:rPr>
        <w:t xml:space="preserve">such that the difference between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75D1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75D1">
        <w:rPr>
          <w:rFonts w:ascii="Roboto Mono" w:hAnsi="Roboto Mono"/>
        </w:rPr>
        <w:t xml:space="preserve">equals the fixed constant </w:t>
      </w:r>
      <m:oMath>
        <m:r>
          <w:rPr>
            <w:rFonts w:ascii="Cambria Math" w:hAnsi="Cambria Math"/>
          </w:rPr>
          <m:t>2a</m:t>
        </m:r>
      </m:oMath>
      <w:r w:rsidRPr="006B75D1">
        <w:rPr>
          <w:rFonts w:ascii="Roboto Mono" w:hAnsi="Roboto Mono"/>
        </w:rPr>
        <w:t>.</w:t>
      </w:r>
    </w:p>
    <w:p w14:paraId="0633966E" w14:textId="461D3707" w:rsidR="006B75D1" w:rsidRPr="006B75D1" w:rsidRDefault="006B75D1" w:rsidP="006B75D1">
      <w:pPr>
        <w:numPr>
          <w:ilvl w:val="0"/>
          <w:numId w:val="3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Move </w:t>
      </w:r>
      <m:oMath>
        <m:r>
          <w:rPr>
            <w:rFonts w:ascii="Cambria Math" w:hAnsi="Cambria Math"/>
          </w:rPr>
          <m:t>P</m:t>
        </m:r>
      </m:oMath>
      <w:r w:rsidRPr="006B75D1">
        <w:rPr>
          <w:rFonts w:ascii="Roboto Mono" w:hAnsi="Roboto Mono"/>
        </w:rPr>
        <w:t>while maintaining:</w:t>
      </w:r>
    </w:p>
    <w:p w14:paraId="041EB53C" w14:textId="7A5A4145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∣=2a.</m:t>
          </m:r>
        </m:oMath>
      </m:oMathPara>
    </w:p>
    <w:p w14:paraId="291B65E9" w14:textId="77777777" w:rsidR="006B75D1" w:rsidRPr="006B75D1" w:rsidRDefault="006B75D1" w:rsidP="006B75D1">
      <w:pPr>
        <w:numPr>
          <w:ilvl w:val="0"/>
          <w:numId w:val="3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t>The resulting points trace the two branches of a hyperbola.</w:t>
      </w:r>
    </w:p>
    <w:p w14:paraId="1B216E7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 classical construction can use intersecting circles with carefully chosen radii whose difference is fixed.</w:t>
      </w:r>
    </w:p>
    <w:p w14:paraId="6C96B3DF" w14:textId="21677B49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drawing>
          <wp:inline distT="0" distB="0" distL="0" distR="0" wp14:anchorId="6E49AD20" wp14:editId="38F81C6E">
            <wp:extent cx="5943600" cy="5247640"/>
            <wp:effectExtent l="0" t="0" r="0" b="0"/>
            <wp:docPr id="1460687866" name="Picture 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F7582" w14:textId="38D52E55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drawing>
          <wp:inline distT="0" distB="0" distL="0" distR="0" wp14:anchorId="1B838775" wp14:editId="343037B0">
            <wp:extent cx="4876800" cy="3467100"/>
            <wp:effectExtent l="0" t="0" r="0" b="0"/>
            <wp:docPr id="2103835715" name="Picture 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467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BF409" w14:textId="250A2715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drawing>
          <wp:inline distT="0" distB="0" distL="0" distR="0" wp14:anchorId="1FF05D76" wp14:editId="6F763633">
            <wp:extent cx="5943600" cy="3780155"/>
            <wp:effectExtent l="0" t="0" r="0" b="0"/>
            <wp:docPr id="254324252" name="Picture 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8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E831" w14:textId="1F06ADBF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drawing>
          <wp:inline distT="0" distB="0" distL="0" distR="0" wp14:anchorId="633E360E" wp14:editId="188770FF">
            <wp:extent cx="5402580" cy="3794760"/>
            <wp:effectExtent l="0" t="0" r="7620" b="0"/>
            <wp:docPr id="839972297" name="Picture 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580" cy="379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1816F" w14:textId="772F4168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drawing>
          <wp:inline distT="0" distB="0" distL="0" distR="0" wp14:anchorId="64ACAE25" wp14:editId="48DD91CD">
            <wp:extent cx="5943600" cy="4889500"/>
            <wp:effectExtent l="0" t="0" r="0" b="6350"/>
            <wp:docPr id="1436805411" name="Picture 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0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F4CC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4FA1B355">
          <v:rect id="_x0000_i1285" style="width:0;height:1.5pt" o:hralign="center" o:hrstd="t" o:hr="t" fillcolor="#a0a0a0" stroked="f"/>
        </w:pict>
      </w:r>
    </w:p>
    <w:p w14:paraId="69622744" w14:textId="462270C5" w:rsidR="006B75D1" w:rsidRDefault="006B75D1" w:rsidP="001E0727">
      <w:pPr>
        <w:pStyle w:val="Heading2"/>
      </w:pPr>
      <w:r w:rsidRPr="006B75D1">
        <w:t>Center of a Hyperbola</w:t>
      </w:r>
    </w:p>
    <w:p w14:paraId="43BB94E1" w14:textId="0E4B51D6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8950E3" w14:textId="18A3EBDB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</w:t>
      </w:r>
      <w:r w:rsidRPr="006B75D1">
        <w:rPr>
          <w:rFonts w:ascii="Roboto Mono" w:hAnsi="Roboto Mono"/>
          <w:b/>
          <w:bCs/>
        </w:rPr>
        <w:t>center</w:t>
      </w:r>
      <w:r w:rsidRPr="006B75D1">
        <w:rPr>
          <w:rFonts w:ascii="Roboto Mono" w:hAnsi="Roboto Mono"/>
        </w:rPr>
        <w:t xml:space="preserve"> </w:t>
      </w:r>
      <m:oMath>
        <m:r>
          <w:rPr>
            <w:rFonts w:ascii="Cambria Math" w:hAnsi="Cambria Math"/>
          </w:rPr>
          <m:t>O</m:t>
        </m:r>
      </m:oMath>
      <w:r w:rsidRPr="006B75D1">
        <w:rPr>
          <w:rFonts w:ascii="Roboto Mono" w:hAnsi="Roboto Mono"/>
        </w:rPr>
        <w:t>is the midpoint of the segment joining the two foci:</w:t>
      </w:r>
    </w:p>
    <w:p w14:paraId="2FF117F7" w14:textId="48462AE3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=O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F31302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Therefore:</w:t>
      </w:r>
    </w:p>
    <w:p w14:paraId="2D121932" w14:textId="3EEC1A76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5D6DC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center lies halfway between the two branches.</w:t>
      </w:r>
    </w:p>
    <w:p w14:paraId="5D484FB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t xml:space="preserve">Unlike the ellipse, the center of a hyperbola does </w:t>
      </w:r>
      <w:r w:rsidRPr="006B75D1">
        <w:rPr>
          <w:rFonts w:ascii="Roboto Mono" w:hAnsi="Roboto Mono"/>
          <w:b/>
          <w:bCs/>
        </w:rPr>
        <w:t>not</w:t>
      </w:r>
      <w:r w:rsidRPr="006B75D1">
        <w:rPr>
          <w:rFonts w:ascii="Roboto Mono" w:hAnsi="Roboto Mono"/>
        </w:rPr>
        <w:t xml:space="preserve"> lie on the hyperbola itself.</w:t>
      </w:r>
    </w:p>
    <w:p w14:paraId="3A28029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0969A151">
          <v:rect id="_x0000_i1286" style="width:0;height:1.5pt" o:hralign="center" o:hrstd="t" o:hr="t" fillcolor="#a0a0a0" stroked="f"/>
        </w:pict>
      </w:r>
    </w:p>
    <w:p w14:paraId="2BF746A6" w14:textId="1D0BC218" w:rsidR="006B75D1" w:rsidRDefault="006B75D1" w:rsidP="00146248">
      <w:pPr>
        <w:pStyle w:val="Heading2"/>
      </w:pPr>
      <w:r w:rsidRPr="006B75D1">
        <w:t>Transverse Axis</w:t>
      </w:r>
    </w:p>
    <w:p w14:paraId="04B7814C" w14:textId="0EE7E7CD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85E1D3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</w:t>
      </w:r>
      <w:r w:rsidRPr="006B75D1">
        <w:rPr>
          <w:rFonts w:ascii="Roboto Mono" w:hAnsi="Roboto Mono"/>
          <w:b/>
          <w:bCs/>
        </w:rPr>
        <w:t>transverse axis</w:t>
      </w:r>
      <w:r w:rsidRPr="006B75D1">
        <w:rPr>
          <w:rFonts w:ascii="Roboto Mono" w:hAnsi="Roboto Mono"/>
        </w:rPr>
        <w:t xml:space="preserve"> is the line passing through:</w:t>
      </w:r>
    </w:p>
    <w:p w14:paraId="5D9337FE" w14:textId="77777777" w:rsidR="006B75D1" w:rsidRPr="006B75D1" w:rsidRDefault="006B75D1" w:rsidP="006B75D1">
      <w:pPr>
        <w:numPr>
          <w:ilvl w:val="0"/>
          <w:numId w:val="4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>the two foci</w:t>
      </w:r>
    </w:p>
    <w:p w14:paraId="73D7FEE3" w14:textId="77777777" w:rsidR="006B75D1" w:rsidRPr="006B75D1" w:rsidRDefault="006B75D1" w:rsidP="006B75D1">
      <w:pPr>
        <w:numPr>
          <w:ilvl w:val="0"/>
          <w:numId w:val="4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>the center</w:t>
      </w:r>
    </w:p>
    <w:p w14:paraId="405A2EB8" w14:textId="77777777" w:rsidR="006B75D1" w:rsidRPr="006B75D1" w:rsidRDefault="006B75D1" w:rsidP="006B75D1">
      <w:pPr>
        <w:numPr>
          <w:ilvl w:val="0"/>
          <w:numId w:val="4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>the vertices.</w:t>
      </w:r>
    </w:p>
    <w:p w14:paraId="5EBF242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Its length between the two vertices is:</w:t>
      </w:r>
    </w:p>
    <w:p w14:paraId="65DBE2A8" w14:textId="214402A2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F93411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vertices are:</w:t>
      </w:r>
    </w:p>
    <w:p w14:paraId="0F34E514" w14:textId="2B8D261D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B44DBF2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345E674F">
          <v:rect id="_x0000_i1287" style="width:0;height:1.5pt" o:hralign="center" o:hrstd="t" o:hr="t" fillcolor="#a0a0a0" stroked="f"/>
        </w:pict>
      </w:r>
    </w:p>
    <w:p w14:paraId="1BB6CF26" w14:textId="6D1962DC" w:rsidR="006B75D1" w:rsidRDefault="006B75D1" w:rsidP="00146248">
      <w:pPr>
        <w:pStyle w:val="Heading2"/>
      </w:pPr>
      <w:r w:rsidRPr="006B75D1">
        <w:t>Vertices</w:t>
      </w:r>
    </w:p>
    <w:p w14:paraId="6B2EB611" w14:textId="7A0B929F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359E9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vertices are the points where the two branches come closest to the center.</w:t>
      </w:r>
    </w:p>
    <w:p w14:paraId="571148F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For a horizontal hyperbola centered at the origin:</w:t>
      </w:r>
    </w:p>
    <w:p w14:paraId="4D290438" w14:textId="4B58342B" w:rsidR="006B75D1" w:rsidRPr="006B75D1" w:rsidRDefault="006B75D1" w:rsidP="006B75D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a0</m:t>
              </m:r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3993C60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distance between the vertices is:</w:t>
      </w:r>
    </w:p>
    <w:p w14:paraId="75214479" w14:textId="4B53D615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84CC3C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locus condition at a vertex is particularly important.</w:t>
      </w:r>
    </w:p>
    <w:p w14:paraId="54007466" w14:textId="4126405B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For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  <m:e>
            <m:r>
              <w:rPr>
                <w:rFonts w:ascii="Cambria Math" w:hAnsi="Cambria Math"/>
              </w:rPr>
              <m:t>0</m:t>
            </m:r>
          </m:e>
        </m:d>
      </m:oMath>
      <w:r w:rsidRPr="006B75D1">
        <w:rPr>
          <w:rFonts w:ascii="Roboto Mono" w:hAnsi="Roboto Mono"/>
        </w:rPr>
        <w:t>:</w:t>
      </w:r>
    </w:p>
    <w:p w14:paraId="307E6098" w14:textId="4CFD9E95" w:rsidR="006B75D1" w:rsidRPr="006B75D1" w:rsidRDefault="006B75D1" w:rsidP="006B75D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=c+a</m:t>
          </m:r>
        </m:oMath>
      </m:oMathPara>
    </w:p>
    <w:p w14:paraId="7B4C848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t>and:</w:t>
      </w:r>
    </w:p>
    <w:p w14:paraId="4184282C" w14:textId="52AC481F" w:rsidR="006B75D1" w:rsidRPr="006B75D1" w:rsidRDefault="006B75D1" w:rsidP="006B75D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=c-a.</m:t>
          </m:r>
        </m:oMath>
      </m:oMathPara>
    </w:p>
    <w:p w14:paraId="0605FBA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Therefore:</w:t>
      </w:r>
    </w:p>
    <w:p w14:paraId="2E92E239" w14:textId="310D9308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c+a</m:t>
              </m:r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c-a</m:t>
              </m:r>
            </m:e>
          </m:d>
          <m:r>
            <w:rPr>
              <w:rFonts w:ascii="Cambria Math" w:hAnsi="Cambria Math"/>
            </w:rPr>
            <m:t>∣=2a.</m:t>
          </m:r>
        </m:oMath>
      </m:oMathPara>
    </w:p>
    <w:p w14:paraId="53FD67E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So the vertex satisfies the defining locus condition.</w:t>
      </w:r>
    </w:p>
    <w:p w14:paraId="3B88799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24AE1519">
          <v:rect id="_x0000_i1288" style="width:0;height:1.5pt" o:hralign="center" o:hrstd="t" o:hr="t" fillcolor="#a0a0a0" stroked="f"/>
        </w:pict>
      </w:r>
    </w:p>
    <w:p w14:paraId="7DAD59D0" w14:textId="73596127" w:rsidR="006B75D1" w:rsidRDefault="006B75D1" w:rsidP="00146248">
      <w:pPr>
        <w:pStyle w:val="Heading2"/>
      </w:pPr>
      <w:r w:rsidRPr="006B75D1">
        <w:t>Fundamental Relationship</w:t>
      </w:r>
    </w:p>
    <w:p w14:paraId="5A41F4A5" w14:textId="2F533994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5B7718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For a hyperbola:</w:t>
      </w:r>
    </w:p>
    <w:p w14:paraId="15F4E1B6" w14:textId="6D9ED3A9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E83BEA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Therefore:</w:t>
      </w:r>
    </w:p>
    <w:p w14:paraId="4F3728EC" w14:textId="35B1D457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229CE9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Here:</w:t>
      </w:r>
    </w:p>
    <w:p w14:paraId="68E62235" w14:textId="68359F46" w:rsidR="006B75D1" w:rsidRPr="006B75D1" w:rsidRDefault="006B75D1" w:rsidP="006B75D1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</m:t>
        </m:r>
      </m:oMath>
      <w:r w:rsidRPr="006B75D1">
        <w:rPr>
          <w:rFonts w:ascii="Roboto Mono" w:hAnsi="Roboto Mono"/>
        </w:rPr>
        <w:t>= semi-transverse axis</w:t>
      </w:r>
    </w:p>
    <w:p w14:paraId="5FBB386C" w14:textId="7867F325" w:rsidR="006B75D1" w:rsidRPr="006B75D1" w:rsidRDefault="006B75D1" w:rsidP="006B75D1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b</m:t>
        </m:r>
      </m:oMath>
      <w:r w:rsidRPr="006B75D1">
        <w:rPr>
          <w:rFonts w:ascii="Roboto Mono" w:hAnsi="Roboto Mono"/>
        </w:rPr>
        <w:t>= semi-conjugate axis</w:t>
      </w:r>
    </w:p>
    <w:p w14:paraId="2C707A07" w14:textId="452A2577" w:rsidR="006B75D1" w:rsidRPr="006B75D1" w:rsidRDefault="006B75D1" w:rsidP="006B75D1">
      <w:pPr>
        <w:numPr>
          <w:ilvl w:val="0"/>
          <w:numId w:val="5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c</m:t>
        </m:r>
      </m:oMath>
      <w:r w:rsidRPr="006B75D1">
        <w:rPr>
          <w:rFonts w:ascii="Roboto Mono" w:hAnsi="Roboto Mono"/>
        </w:rPr>
        <w:t>= center-to-focus distance</w:t>
      </w:r>
    </w:p>
    <w:p w14:paraId="72061C82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Since:</w:t>
      </w:r>
    </w:p>
    <w:p w14:paraId="6F808961" w14:textId="399AFAA1" w:rsidR="006B75D1" w:rsidRPr="006B75D1" w:rsidRDefault="006B75D1" w:rsidP="006B75D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31234CA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we have:</w:t>
      </w:r>
    </w:p>
    <w:p w14:paraId="324019E7" w14:textId="753221D5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c&gt;a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02E831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456C19ED">
          <v:rect id="_x0000_i1289" style="width:0;height:1.5pt" o:hralign="center" o:hrstd="t" o:hr="t" fillcolor="#a0a0a0" stroked="f"/>
        </w:pict>
      </w:r>
    </w:p>
    <w:p w14:paraId="7367F0D4" w14:textId="3A739D83" w:rsidR="006B75D1" w:rsidRDefault="006B75D1" w:rsidP="00146248">
      <w:pPr>
        <w:pStyle w:val="Heading2"/>
      </w:pPr>
      <w:r w:rsidRPr="006B75D1">
        <w:t>Standard Equation — Horizontal Hyperbola</w:t>
      </w:r>
    </w:p>
    <w:p w14:paraId="6592DF2B" w14:textId="4E886EE7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8EEF4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For a hyperbola centered at the origin opening left and right:</w:t>
      </w:r>
    </w:p>
    <w:p w14:paraId="077F213C" w14:textId="02C497A6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332AC08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foci are:</w:t>
      </w:r>
    </w:p>
    <w:p w14:paraId="0A29E58D" w14:textId="59338A76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c0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</m:oMath>
      </m:oMathPara>
    </w:p>
    <w:p w14:paraId="0457FD2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where:</w:t>
      </w:r>
    </w:p>
    <w:p w14:paraId="3E97C471" w14:textId="3EECDFEA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F5805E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vertices are:</w:t>
      </w:r>
    </w:p>
    <w:p w14:paraId="4EE678FB" w14:textId="4AD3F503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a0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ABC12C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5F2B7BA0">
          <v:rect id="_x0000_i1290" style="width:0;height:1.5pt" o:hralign="center" o:hrstd="t" o:hr="t" fillcolor="#a0a0a0" stroked="f"/>
        </w:pict>
      </w:r>
    </w:p>
    <w:p w14:paraId="1C28E463" w14:textId="23E88A69" w:rsidR="006B75D1" w:rsidRDefault="006B75D1" w:rsidP="00146248">
      <w:pPr>
        <w:pStyle w:val="Heading2"/>
      </w:pPr>
      <w:r w:rsidRPr="006B75D1">
        <w:t>Standard Equation — Vertical Hyperbola</w:t>
      </w:r>
    </w:p>
    <w:p w14:paraId="2278780B" w14:textId="02A1FC1E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CE751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For a hyperbola opening upward and downward:</w:t>
      </w:r>
    </w:p>
    <w:p w14:paraId="766FE0DA" w14:textId="4DC73C05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3D120D0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foci are:</w:t>
      </w:r>
    </w:p>
    <w:p w14:paraId="788B56F4" w14:textId="3908B644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-c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</m:d>
            </m:e>
          </m:borderBox>
        </m:oMath>
      </m:oMathPara>
    </w:p>
    <w:p w14:paraId="1493C76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with:</w:t>
      </w:r>
    </w:p>
    <w:p w14:paraId="045672F3" w14:textId="5D08196E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384794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vertices are:</w:t>
      </w:r>
    </w:p>
    <w:p w14:paraId="0C2E01C0" w14:textId="67BB89E1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-a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05CB82" w14:textId="501EF469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drawing>
          <wp:inline distT="0" distB="0" distL="0" distR="0" wp14:anchorId="2232A3DC" wp14:editId="50D32AD4">
            <wp:extent cx="5943600" cy="3648075"/>
            <wp:effectExtent l="0" t="0" r="0" b="9525"/>
            <wp:docPr id="1236630841" name="Picture 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7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333C" w14:textId="2933770B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drawing>
          <wp:inline distT="0" distB="0" distL="0" distR="0" wp14:anchorId="0BC4F6A2" wp14:editId="26D3DF8A">
            <wp:extent cx="5943600" cy="3778885"/>
            <wp:effectExtent l="0" t="0" r="0" b="0"/>
            <wp:docPr id="2039608388" name="Picture 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8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36C0C" w14:textId="639A3825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drawing>
          <wp:inline distT="0" distB="0" distL="0" distR="0" wp14:anchorId="1E3651D0" wp14:editId="30EBDD6C">
            <wp:extent cx="4762500" cy="3771900"/>
            <wp:effectExtent l="0" t="0" r="0" b="0"/>
            <wp:docPr id="13626316" name="Picture 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4EDBD" w14:textId="49844F61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drawing>
          <wp:inline distT="0" distB="0" distL="0" distR="0" wp14:anchorId="24ED4B71" wp14:editId="48BAF141">
            <wp:extent cx="5943600" cy="3166745"/>
            <wp:effectExtent l="0" t="0" r="0" b="0"/>
            <wp:docPr id="502967708" name="Picture 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 descr="Image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3C49" w14:textId="4DC6F19A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drawing>
          <wp:inline distT="0" distB="0" distL="0" distR="0" wp14:anchorId="3E73EE57" wp14:editId="3D0040E9">
            <wp:extent cx="5943600" cy="7924800"/>
            <wp:effectExtent l="0" t="0" r="0" b="0"/>
            <wp:docPr id="1882139058" name="Picture 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1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2811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pict w14:anchorId="008B539B">
          <v:rect id="_x0000_i1296" style="width:0;height:1.5pt" o:hralign="center" o:hrstd="t" o:hr="t" fillcolor="#a0a0a0" stroked="f"/>
        </w:pict>
      </w:r>
    </w:p>
    <w:p w14:paraId="29FEBDD3" w14:textId="2BB74BFA" w:rsidR="006B75D1" w:rsidRDefault="006B75D1" w:rsidP="00146248">
      <w:pPr>
        <w:pStyle w:val="Heading2"/>
      </w:pPr>
      <w:r w:rsidRPr="006B75D1">
        <w:t>Deriving the Standard Equation from the Locus</w:t>
      </w:r>
    </w:p>
    <w:p w14:paraId="23696B3D" w14:textId="1E43D5F5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CC50E2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Take the two foci:</w:t>
      </w:r>
    </w:p>
    <w:p w14:paraId="1EBD11D0" w14:textId="7E633EA3" w:rsidR="006B75D1" w:rsidRPr="006B75D1" w:rsidRDefault="006B75D1" w:rsidP="006B75D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c0</m:t>
              </m:r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5661270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Let:</w:t>
      </w:r>
    </w:p>
    <w:p w14:paraId="68227EBF" w14:textId="0D1323E2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E654B5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Then:</w:t>
      </w:r>
    </w:p>
    <w:p w14:paraId="5F0910CA" w14:textId="0E2DCA0B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79D605B2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and:</w:t>
      </w:r>
    </w:p>
    <w:p w14:paraId="22A58895" w14:textId="2DA2D42A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43758CF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hyperbola condition is:</w:t>
      </w:r>
    </w:p>
    <w:p w14:paraId="0FAE2C4A" w14:textId="0DCAE900" w:rsidR="006B75D1" w:rsidRPr="006B75D1" w:rsidRDefault="006B75D1" w:rsidP="006B75D1">
      <w:pPr>
        <w:rPr>
          <w:rFonts w:ascii="Roboto Mono" w:hAnsi="Roboto Mono"/>
        </w:rPr>
      </w:pPr>
      <m:oMathPara>
        <m:oMath>
          <m:d>
            <m:dPr>
              <m:begChr m:val="∣"/>
              <m:endChr m:val="∣"/>
              <m:ctrlPr>
                <w:rPr>
                  <w:rFonts w:ascii="Cambria Math" w:hAnsi="Cambria Math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x+c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x-c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d>
          <m:r>
            <w:rPr>
              <w:rFonts w:ascii="Cambria Math" w:hAnsi="Cambria Math"/>
            </w:rPr>
            <m:t>=2a.</m:t>
          </m:r>
        </m:oMath>
      </m:oMathPara>
    </w:p>
    <w:p w14:paraId="27E5C1B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Considering one branch, for example:</w:t>
      </w:r>
    </w:p>
    <w:p w14:paraId="3445511D" w14:textId="6E87B8C7" w:rsidR="006B75D1" w:rsidRPr="006B75D1" w:rsidRDefault="006B75D1" w:rsidP="006B75D1">
      <w:pPr>
        <w:rPr>
          <w:rFonts w:ascii="Roboto Mono" w:hAnsi="Roboto Mono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-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x-c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=2a.</m:t>
          </m:r>
        </m:oMath>
      </m:oMathPara>
    </w:p>
    <w:p w14:paraId="624591E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After algebraic simplification, the equation becomes:</w:t>
      </w:r>
    </w:p>
    <w:p w14:paraId="21FA8ED4" w14:textId="6BD9CDCC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4461AE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where:</w:t>
      </w:r>
    </w:p>
    <w:p w14:paraId="3083F3FA" w14:textId="10400C80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1339DA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Thus, the standard coordinate equation is a direct algebraic expression of the distance-difference locus.</w:t>
      </w:r>
    </w:p>
    <w:p w14:paraId="4433F5B8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7C13062C">
          <v:rect id="_x0000_i1297" style="width:0;height:1.5pt" o:hralign="center" o:hrstd="t" o:hr="t" fillcolor="#a0a0a0" stroked="f"/>
        </w:pict>
      </w:r>
    </w:p>
    <w:p w14:paraId="18667CD2" w14:textId="65E4E700" w:rsidR="006B75D1" w:rsidRDefault="006B75D1" w:rsidP="00146248">
      <w:pPr>
        <w:pStyle w:val="Heading2"/>
      </w:pPr>
      <w:r w:rsidRPr="006B75D1">
        <w:t>Example 2 — Finding the Foci</w:t>
      </w:r>
    </w:p>
    <w:p w14:paraId="7437E380" w14:textId="1F1F8A48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ECF4A2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t>Consider:</w:t>
      </w:r>
    </w:p>
    <w:p w14:paraId="615B6C30" w14:textId="70B98C32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16</m:t>
                  </m:r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B5260F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Therefore:</w:t>
      </w:r>
    </w:p>
    <w:p w14:paraId="725F341A" w14:textId="0E01E107" w:rsidR="006B75D1" w:rsidRPr="006B75D1" w:rsidRDefault="006B75D1" w:rsidP="006B75D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=9.</m:t>
          </m:r>
        </m:oMath>
      </m:oMathPara>
    </w:p>
    <w:p w14:paraId="495ECF1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So:</w:t>
      </w:r>
    </w:p>
    <w:p w14:paraId="553C8D89" w14:textId="459AF485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a=4, b=3.</m:t>
          </m:r>
        </m:oMath>
      </m:oMathPara>
    </w:p>
    <w:p w14:paraId="0F0EA03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Using:</w:t>
      </w:r>
    </w:p>
    <w:p w14:paraId="3F25BAA5" w14:textId="50F4E2DA" w:rsidR="006B75D1" w:rsidRPr="006B75D1" w:rsidRDefault="006B75D1" w:rsidP="006B75D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</m:oMath>
      </m:oMathPara>
    </w:p>
    <w:p w14:paraId="2576232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we obtain:</w:t>
      </w:r>
    </w:p>
    <w:p w14:paraId="402F9FDB" w14:textId="78CDBA72" w:rsidR="006B75D1" w:rsidRPr="006B75D1" w:rsidRDefault="006B75D1" w:rsidP="006B75D1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=16+9=25.</m:t>
          </m:r>
        </m:oMath>
      </m:oMathPara>
    </w:p>
    <w:p w14:paraId="7E1464B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Therefore:</w:t>
      </w:r>
    </w:p>
    <w:p w14:paraId="6F694168" w14:textId="29717C19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c=5.</m:t>
          </m:r>
        </m:oMath>
      </m:oMathPara>
    </w:p>
    <w:p w14:paraId="33FF2D2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foci are:</w:t>
      </w:r>
    </w:p>
    <w:p w14:paraId="5F738961" w14:textId="1FF8EA91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50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E6A3D2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vertices are:</w:t>
      </w:r>
    </w:p>
    <w:p w14:paraId="7CB81498" w14:textId="54342400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</m:t>
                  </m:r>
                </m:e>
                <m:e>
                  <m:r>
                    <w:rPr>
                      <w:rFonts w:ascii="Cambria Math" w:hAnsi="Cambria Math"/>
                    </w:rPr>
                    <m:t>40</m:t>
                  </m:r>
                </m:e>
              </m:d>
              <m:r>
                <w:rPr>
                  <w:rFonts w:ascii="Cambria Math" w:hAnsi="Cambria Math"/>
                </w:rPr>
                <m:t>, 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CFB03EE" w14:textId="526EF64A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For every point </w:t>
      </w:r>
      <m:oMath>
        <m:r>
          <w:rPr>
            <w:rFonts w:ascii="Cambria Math" w:hAnsi="Cambria Math"/>
          </w:rPr>
          <m:t>P</m:t>
        </m:r>
      </m:oMath>
      <w:r w:rsidRPr="006B75D1">
        <w:rPr>
          <w:rFonts w:ascii="Roboto Mono" w:hAnsi="Roboto Mono"/>
        </w:rPr>
        <w:t>on the hyperbola:</w:t>
      </w:r>
    </w:p>
    <w:p w14:paraId="04D28CEB" w14:textId="0E545BFE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∣=8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C74C37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00E0ADEA">
          <v:rect id="_x0000_i1298" style="width:0;height:1.5pt" o:hralign="center" o:hrstd="t" o:hr="t" fillcolor="#a0a0a0" stroked="f"/>
        </w:pict>
      </w:r>
    </w:p>
    <w:p w14:paraId="467BEA53" w14:textId="02D7A7F3" w:rsidR="006B75D1" w:rsidRDefault="006B75D1" w:rsidP="00146248">
      <w:pPr>
        <w:pStyle w:val="Heading2"/>
      </w:pPr>
      <w:r w:rsidRPr="006B75D1">
        <w:t>Example 3 — Checking a Point</w:t>
      </w:r>
    </w:p>
    <w:p w14:paraId="6A9F780C" w14:textId="02CD4AA4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D9452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For:</w:t>
      </w:r>
    </w:p>
    <w:p w14:paraId="1C3F8CB7" w14:textId="0D7301CC" w:rsidR="006B75D1" w:rsidRPr="006B75D1" w:rsidRDefault="006B75D1" w:rsidP="006B75D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w:rPr>
              <w:rFonts w:ascii="Cambria Math" w:hAnsi="Cambria Math"/>
            </w:rPr>
            <m:t>=1,</m:t>
          </m:r>
        </m:oMath>
      </m:oMathPara>
    </w:p>
    <w:p w14:paraId="4D06194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t>consider:</w:t>
      </w:r>
    </w:p>
    <w:p w14:paraId="7E03A51B" w14:textId="36B69355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3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6CE1FC7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foci are:</w:t>
      </w:r>
    </w:p>
    <w:p w14:paraId="34A00EAB" w14:textId="04696090" w:rsidR="006B75D1" w:rsidRPr="006B75D1" w:rsidRDefault="006B75D1" w:rsidP="006B75D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50</m:t>
              </m:r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B5F861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Calculate:</w:t>
      </w:r>
    </w:p>
    <w:p w14:paraId="1AA7331D" w14:textId="101A1135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5+5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100+9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109</m:t>
              </m:r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1B60999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And:</w:t>
      </w:r>
    </w:p>
    <w:p w14:paraId="63F1A061" w14:textId="78C74057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=3.</m:t>
          </m:r>
        </m:oMath>
      </m:oMathPara>
    </w:p>
    <w:p w14:paraId="47A2979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Therefore:</w:t>
      </w:r>
    </w:p>
    <w:p w14:paraId="439F0481" w14:textId="45EB670E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109</m:t>
              </m:r>
            </m:e>
          </m:rad>
          <m:r>
            <w:rPr>
              <w:rFonts w:ascii="Cambria Math" w:hAnsi="Cambria Math"/>
            </w:rPr>
            <m:t>-3.</m:t>
          </m:r>
        </m:oMath>
      </m:oMathPara>
    </w:p>
    <w:p w14:paraId="467C919E" w14:textId="33BC2F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This is not equal to </w:t>
      </w:r>
      <m:oMath>
        <m:r>
          <w:rPr>
            <w:rFonts w:ascii="Cambria Math" w:hAnsi="Cambria Math"/>
          </w:rPr>
          <m:t>8</m:t>
        </m:r>
      </m:oMath>
      <w:r w:rsidRPr="006B75D1">
        <w:rPr>
          <w:rFonts w:ascii="Roboto Mono" w:hAnsi="Roboto Mono"/>
        </w:rPr>
        <w:t>, so:</w:t>
      </w:r>
    </w:p>
    <w:p w14:paraId="33EB428D" w14:textId="50C566E9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is not on the hyperbola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364E12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467CA6A0">
          <v:rect id="_x0000_i1299" style="width:0;height:1.5pt" o:hralign="center" o:hrstd="t" o:hr="t" fillcolor="#a0a0a0" stroked="f"/>
        </w:pict>
      </w:r>
    </w:p>
    <w:p w14:paraId="301D9AE3" w14:textId="28D5950F" w:rsidR="006B75D1" w:rsidRDefault="006B75D1" w:rsidP="00146248">
      <w:pPr>
        <w:pStyle w:val="Heading2"/>
      </w:pPr>
      <w:r w:rsidRPr="006B75D1">
        <w:t>Example 4 — A Point That Is on the Hyperbola</w:t>
      </w:r>
    </w:p>
    <w:p w14:paraId="79E59A48" w14:textId="785CBBC2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CBBF8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For the same hyperbola, consider the vertex:</w:t>
      </w:r>
    </w:p>
    <w:p w14:paraId="757F2EF9" w14:textId="414EFA1C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2B3A08C2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foci are:</w:t>
      </w:r>
    </w:p>
    <w:p w14:paraId="6C6ECF85" w14:textId="64D358AC" w:rsidR="006B75D1" w:rsidRPr="006B75D1" w:rsidRDefault="006B75D1" w:rsidP="006B75D1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</m:e>
            <m:e>
              <m:r>
                <w:rPr>
                  <w:rFonts w:ascii="Cambria Math" w:hAnsi="Cambria Math"/>
                </w:rPr>
                <m:t>50</m:t>
              </m:r>
            </m:e>
          </m:d>
          <m:r>
            <w:rPr>
              <w:rFonts w:ascii="Cambria Math" w:hAnsi="Cambria Math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721C015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Then:</w:t>
      </w:r>
    </w:p>
    <w:p w14:paraId="376D949F" w14:textId="72A2D3D4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=9</m:t>
          </m:r>
        </m:oMath>
      </m:oMathPara>
    </w:p>
    <w:p w14:paraId="01EB5C0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and:</w:t>
      </w:r>
    </w:p>
    <w:p w14:paraId="3D3617DD" w14:textId="6190AF34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=1.</m:t>
          </m:r>
        </m:oMath>
      </m:oMathPara>
    </w:p>
    <w:p w14:paraId="5F3E504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t>Therefore:</w:t>
      </w:r>
    </w:p>
    <w:p w14:paraId="749AA036" w14:textId="2FD19B48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∣=∣9-1∣=8.</m:t>
          </m:r>
        </m:oMath>
      </m:oMathPara>
    </w:p>
    <w:p w14:paraId="6B01317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Since:</w:t>
      </w:r>
    </w:p>
    <w:p w14:paraId="27D2F01B" w14:textId="63FB8164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2a=8,</m:t>
          </m:r>
        </m:oMath>
      </m:oMathPara>
    </w:p>
    <w:p w14:paraId="625201D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we have:</w:t>
      </w:r>
    </w:p>
    <w:p w14:paraId="7F1E751D" w14:textId="7D289927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hyperbola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E7FE71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37111FF1">
          <v:rect id="_x0000_i1300" style="width:0;height:1.5pt" o:hralign="center" o:hrstd="t" o:hr="t" fillcolor="#a0a0a0" stroked="f"/>
        </w:pict>
      </w:r>
    </w:p>
    <w:p w14:paraId="1BD0A264" w14:textId="7A3466D6" w:rsidR="006B75D1" w:rsidRDefault="006B75D1" w:rsidP="00146248">
      <w:pPr>
        <w:pStyle w:val="Heading2"/>
      </w:pPr>
      <w:r w:rsidRPr="006B75D1">
        <w:t>Inside and Outside the Hyperbola</w:t>
      </w:r>
    </w:p>
    <w:p w14:paraId="5FA8310C" w14:textId="526E8854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DF28BA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ellipse has a simple inside/outside distinction because it is a closed curve.</w:t>
      </w:r>
    </w:p>
    <w:p w14:paraId="4CE55246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A hyperbola is different because it consists of </w:t>
      </w:r>
      <w:r w:rsidRPr="006B75D1">
        <w:rPr>
          <w:rFonts w:ascii="Roboto Mono" w:hAnsi="Roboto Mono"/>
          <w:b/>
          <w:bCs/>
        </w:rPr>
        <w:t>two open branches</w:t>
      </w:r>
      <w:r w:rsidRPr="006B75D1">
        <w:rPr>
          <w:rFonts w:ascii="Roboto Mono" w:hAnsi="Roboto Mono"/>
        </w:rPr>
        <w:t xml:space="preserve"> and divides the plane into multiple regions.</w:t>
      </w:r>
    </w:p>
    <w:p w14:paraId="14922CE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quantity</w:t>
      </w:r>
    </w:p>
    <w:p w14:paraId="46D0B1B1" w14:textId="45BCC342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</m:oMath>
      </m:oMathPara>
    </w:p>
    <w:p w14:paraId="4F3DBA1A" w14:textId="2B64CC6C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can still be compared with </w:t>
      </w:r>
      <m:oMath>
        <m:r>
          <w:rPr>
            <w:rFonts w:ascii="Cambria Math" w:hAnsi="Cambria Math"/>
          </w:rPr>
          <m:t>2a</m:t>
        </m:r>
      </m:oMath>
      <w:r w:rsidRPr="006B75D1">
        <w:rPr>
          <w:rFonts w:ascii="Roboto Mono" w:hAnsi="Roboto Mono"/>
        </w:rPr>
        <w:t>, but the interpretation of "inside" and "outside" is not as simple as for a circle or ellipse.</w:t>
      </w:r>
    </w:p>
    <w:p w14:paraId="0E19596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boundary itself is:</w:t>
      </w:r>
    </w:p>
    <w:p w14:paraId="7D86A139" w14:textId="0201F472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E3F062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Points satisfying:</w:t>
      </w:r>
    </w:p>
    <w:p w14:paraId="3389B000" w14:textId="557EABA2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∣&gt;2a</m:t>
          </m:r>
        </m:oMath>
      </m:oMathPara>
    </w:p>
    <w:p w14:paraId="4431C60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and:</w:t>
      </w:r>
    </w:p>
    <w:p w14:paraId="4486755F" w14:textId="50AFC8CC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∣&lt;2a</m:t>
          </m:r>
        </m:oMath>
      </m:oMathPara>
    </w:p>
    <w:p w14:paraId="7551A94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lie in different regions relative to the hyperbola.</w:t>
      </w:r>
    </w:p>
    <w:p w14:paraId="58D72A7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Importantly, the set</w:t>
      </w:r>
    </w:p>
    <w:p w14:paraId="5184B07B" w14:textId="48743C97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∣&lt;2a</m:t>
          </m:r>
        </m:oMath>
      </m:oMathPara>
    </w:p>
    <w:p w14:paraId="6A7340B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is a connected central region between the two branches, while the regions corresponding to</w:t>
      </w:r>
    </w:p>
    <w:p w14:paraId="62859041" w14:textId="2B9F15BC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∣P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-P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∣&gt;2a</m:t>
          </m:r>
        </m:oMath>
      </m:oMathPara>
    </w:p>
    <w:p w14:paraId="38FBF22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are associated with the outer sides of the two branches.</w:t>
      </w:r>
    </w:p>
    <w:p w14:paraId="34862C52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2703415C">
          <v:rect id="_x0000_i1301" style="width:0;height:1.5pt" o:hralign="center" o:hrstd="t" o:hr="t" fillcolor="#a0a0a0" stroked="f"/>
        </w:pict>
      </w:r>
    </w:p>
    <w:p w14:paraId="1A5F1152" w14:textId="6D2FE08D" w:rsidR="006B75D1" w:rsidRDefault="006B75D1" w:rsidP="00146248">
      <w:pPr>
        <w:pStyle w:val="Heading2"/>
      </w:pPr>
      <w:r w:rsidRPr="006B75D1">
        <w:t>Asymptotes</w:t>
      </w:r>
    </w:p>
    <w:p w14:paraId="71F8D54C" w14:textId="721BBC31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282DD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A hyperbola has two </w:t>
      </w:r>
      <w:r w:rsidRPr="006B75D1">
        <w:rPr>
          <w:rFonts w:ascii="Roboto Mono" w:hAnsi="Roboto Mono"/>
          <w:b/>
          <w:bCs/>
        </w:rPr>
        <w:t>asymptotes</w:t>
      </w:r>
      <w:r w:rsidRPr="006B75D1">
        <w:rPr>
          <w:rFonts w:ascii="Roboto Mono" w:hAnsi="Roboto Mono"/>
        </w:rPr>
        <w:t>.</w:t>
      </w:r>
    </w:p>
    <w:p w14:paraId="3C743E2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For:</w:t>
      </w:r>
    </w:p>
    <w:p w14:paraId="5281CB04" w14:textId="393F55F1" w:rsidR="006B75D1" w:rsidRPr="006B75D1" w:rsidRDefault="006B75D1" w:rsidP="006B75D1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=1,</m:t>
          </m:r>
        </m:oMath>
      </m:oMathPara>
    </w:p>
    <w:p w14:paraId="585638A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asymptotes are:</w:t>
      </w:r>
    </w:p>
    <w:p w14:paraId="7EC88DEC" w14:textId="1FF68953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6EF9917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and:</w:t>
      </w:r>
    </w:p>
    <w:p w14:paraId="774E7072" w14:textId="70A32D8E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73CCD1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branches approach these lines but do not intersect them in the ordinary finite plane.</w:t>
      </w:r>
    </w:p>
    <w:p w14:paraId="1295833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asymptotes help describe the overall shape of the hyperbola.</w:t>
      </w:r>
    </w:p>
    <w:p w14:paraId="0CD798D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42EF33F9">
          <v:rect id="_x0000_i1302" style="width:0;height:1.5pt" o:hralign="center" o:hrstd="t" o:hr="t" fillcolor="#a0a0a0" stroked="f"/>
        </w:pict>
      </w:r>
    </w:p>
    <w:p w14:paraId="461045DA" w14:textId="3F8F288F" w:rsidR="006B75D1" w:rsidRDefault="006B75D1" w:rsidP="00146248">
      <w:pPr>
        <w:pStyle w:val="Heading2"/>
      </w:pPr>
      <w:r w:rsidRPr="006B75D1">
        <w:t>Eccentricity</w:t>
      </w:r>
    </w:p>
    <w:p w14:paraId="09F14E48" w14:textId="0954DE6D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54A7C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eccentricity of a hyperbola is:</w:t>
      </w:r>
    </w:p>
    <w:p w14:paraId="3FB5EA4B" w14:textId="6083BE01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0EA071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lastRenderedPageBreak/>
        <w:t>Because:</w:t>
      </w:r>
    </w:p>
    <w:p w14:paraId="6D1F51B3" w14:textId="22901760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c&gt;a,</m:t>
          </m:r>
        </m:oMath>
      </m:oMathPara>
    </w:p>
    <w:p w14:paraId="658E376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we have:</w:t>
      </w:r>
    </w:p>
    <w:p w14:paraId="1BEFB871" w14:textId="41634AED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6839AF8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This distinguishes the hyperbola from the ellipse and parabola.</w:t>
      </w:r>
    </w:p>
    <w:p w14:paraId="11DD06B8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For comparison:</w:t>
      </w:r>
    </w:p>
    <w:p w14:paraId="67578686" w14:textId="0105D019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Circle: </m:t>
                  </m:r>
                  <m:r>
                    <w:rPr>
                      <w:rFonts w:ascii="Cambria Math" w:hAnsi="Cambria Math"/>
                    </w:rPr>
                    <m:t>&amp;e=0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Ellipse: </m:t>
                  </m:r>
                  <m:r>
                    <w:rPr>
                      <w:rFonts w:ascii="Cambria Math" w:hAnsi="Cambria Math"/>
                    </w:rPr>
                    <m:t>&amp;0&lt;e&lt;1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Parabola: </m:t>
                  </m:r>
                  <m:r>
                    <w:rPr>
                      <w:rFonts w:ascii="Cambria Math" w:hAnsi="Cambria Math"/>
                    </w:rPr>
                    <m:t>&amp;e=1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Hyperbola: </m:t>
                  </m:r>
                  <m:r>
                    <w:rPr>
                      <w:rFonts w:ascii="Cambria Math" w:hAnsi="Cambria Math"/>
                    </w:rPr>
                    <m:t>&amp;e&gt;1</m:t>
                  </m:r>
                </m:e>
              </m:eqArr>
            </m:e>
          </m:borderBox>
        </m:oMath>
      </m:oMathPara>
    </w:p>
    <w:p w14:paraId="23D0C00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6DA9B138">
          <v:rect id="_x0000_i1303" style="width:0;height:1.5pt" o:hralign="center" o:hrstd="t" o:hr="t" fillcolor="#a0a0a0" stroked="f"/>
        </w:pict>
      </w:r>
    </w:p>
    <w:p w14:paraId="1A63EEB1" w14:textId="0894B737" w:rsidR="006B75D1" w:rsidRDefault="006B75D1" w:rsidP="00146248">
      <w:pPr>
        <w:pStyle w:val="Heading2"/>
      </w:pPr>
      <w:r w:rsidRPr="006B75D1">
        <w:t>Hyperbola as a Conic Locus</w:t>
      </w:r>
    </w:p>
    <w:p w14:paraId="41689E16" w14:textId="6585939F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C8B27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hyperbola belongs to the family of </w:t>
      </w:r>
      <w:r w:rsidRPr="006B75D1">
        <w:rPr>
          <w:rFonts w:ascii="Roboto Mono" w:hAnsi="Roboto Mono"/>
          <w:b/>
          <w:bCs/>
        </w:rPr>
        <w:t>conic sections</w:t>
      </w:r>
      <w:r w:rsidRPr="006B75D1">
        <w:rPr>
          <w:rFonts w:ascii="Roboto Mono" w:hAnsi="Roboto Mono"/>
        </w:rPr>
        <w:t>.</w:t>
      </w:r>
    </w:p>
    <w:p w14:paraId="5C73B24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Its distance-based locus definition is:</w:t>
      </w:r>
    </w:p>
    <w:p w14:paraId="5D8C5F2F" w14:textId="5942A737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D2C69C9" w14:textId="77777777" w:rsid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four basic conic loci can be organized as:</w:t>
      </w:r>
    </w:p>
    <w:p w14:paraId="0CEDCA79" w14:textId="0FF27A32" w:rsidR="009102FB" w:rsidRPr="006B75D1" w:rsidRDefault="009102FB" w:rsidP="006B75D1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F63982" wp14:editId="64DA8A36">
            <wp:extent cx="5943600" cy="2223135"/>
            <wp:effectExtent l="0" t="0" r="0" b="5715"/>
            <wp:docPr id="154783914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32A72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Conic Loci</w:t>
      </w:r>
    </w:p>
    <w:p w14:paraId="34E03CF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198EC81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lastRenderedPageBreak/>
        <w:t>├──</w:t>
      </w:r>
      <w:r w:rsidRPr="006B75D1">
        <w:rPr>
          <w:rFonts w:ascii="Roboto Mono" w:hAnsi="Roboto Mono"/>
        </w:rPr>
        <w:t xml:space="preserve"> Circle</w:t>
      </w:r>
    </w:p>
    <w:p w14:paraId="159FBCD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Fixed distance from one point</w:t>
      </w:r>
    </w:p>
    <w:p w14:paraId="2C1CD98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69D0E95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Ellipse</w:t>
      </w:r>
    </w:p>
    <w:p w14:paraId="0E940F9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Constant sum of distances from two points</w:t>
      </w:r>
    </w:p>
    <w:p w14:paraId="6126BFB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2694A6B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Parabola</w:t>
      </w:r>
    </w:p>
    <w:p w14:paraId="2FCD9EC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Equal distance from a point and a line</w:t>
      </w:r>
    </w:p>
    <w:p w14:paraId="7E50939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743A6E7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Hyperbola</w:t>
      </w:r>
    </w:p>
    <w:p w14:paraId="00AC4251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Constant difference of distances from two points</w:t>
      </w:r>
    </w:p>
    <w:p w14:paraId="6B78DFB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2200A26A">
          <v:rect id="_x0000_i1304" style="width:0;height:1.5pt" o:hralign="center" o:hrstd="t" o:hr="t" fillcolor="#a0a0a0" stroked="f"/>
        </w:pict>
      </w:r>
    </w:p>
    <w:p w14:paraId="172C25FD" w14:textId="2FC0124C" w:rsidR="006B75D1" w:rsidRDefault="006B75D1" w:rsidP="00146248">
      <w:pPr>
        <w:pStyle w:val="Heading2"/>
      </w:pPr>
      <w:r w:rsidRPr="006B75D1">
        <w:t>Hyperbola vs Ellipse</w:t>
      </w:r>
    </w:p>
    <w:p w14:paraId="0DDA4925" w14:textId="0A34C665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3BA0F2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distinction between an ellipse and a hyperbola is especially important.</w:t>
      </w:r>
    </w:p>
    <w:p w14:paraId="63E37C57" w14:textId="77777777" w:rsidR="006B75D1" w:rsidRPr="006B75D1" w:rsidRDefault="006B75D1" w:rsidP="006B75D1">
      <w:pPr>
        <w:rPr>
          <w:rFonts w:ascii="Roboto Mono" w:hAnsi="Roboto Mono"/>
          <w:b/>
          <w:bCs/>
        </w:rPr>
      </w:pPr>
      <w:r w:rsidRPr="006B75D1">
        <w:rPr>
          <w:rFonts w:ascii="Roboto Mono" w:hAnsi="Roboto Mono"/>
          <w:b/>
          <w:bCs/>
        </w:rPr>
        <w:t>Ellipse</w:t>
      </w:r>
    </w:p>
    <w:p w14:paraId="29261283" w14:textId="274ECAED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=2a</m:t>
              </m:r>
            </m:e>
          </m:borderBox>
        </m:oMath>
      </m:oMathPara>
    </w:p>
    <w:p w14:paraId="34A0FD9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</w:t>
      </w:r>
      <w:r w:rsidRPr="006B75D1">
        <w:rPr>
          <w:rFonts w:ascii="Roboto Mono" w:hAnsi="Roboto Mono"/>
          <w:b/>
          <w:bCs/>
        </w:rPr>
        <w:t>sum</w:t>
      </w:r>
      <w:r w:rsidRPr="006B75D1">
        <w:rPr>
          <w:rFonts w:ascii="Roboto Mono" w:hAnsi="Roboto Mono"/>
        </w:rPr>
        <w:t xml:space="preserve"> is constant.</w:t>
      </w:r>
    </w:p>
    <w:p w14:paraId="1F2C4C37" w14:textId="77777777" w:rsidR="006B75D1" w:rsidRPr="006B75D1" w:rsidRDefault="006B75D1" w:rsidP="006B75D1">
      <w:pPr>
        <w:rPr>
          <w:rFonts w:ascii="Roboto Mono" w:hAnsi="Roboto Mono"/>
          <w:b/>
          <w:bCs/>
        </w:rPr>
      </w:pPr>
      <w:r w:rsidRPr="006B75D1">
        <w:rPr>
          <w:rFonts w:ascii="Roboto Mono" w:hAnsi="Roboto Mono"/>
          <w:b/>
          <w:bCs/>
        </w:rPr>
        <w:t>Hyperbola</w:t>
      </w:r>
    </w:p>
    <w:p w14:paraId="017497BA" w14:textId="60778E2E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70ED617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</w:t>
      </w:r>
      <w:r w:rsidRPr="006B75D1">
        <w:rPr>
          <w:rFonts w:ascii="Roboto Mono" w:hAnsi="Roboto Mono"/>
          <w:b/>
          <w:bCs/>
        </w:rPr>
        <w:t>absolute difference</w:t>
      </w:r>
      <w:r w:rsidRPr="006B75D1">
        <w:rPr>
          <w:rFonts w:ascii="Roboto Mono" w:hAnsi="Roboto Mono"/>
        </w:rPr>
        <w:t xml:space="preserve"> is constant.</w:t>
      </w:r>
    </w:p>
    <w:p w14:paraId="5DC0A9C2" w14:textId="77777777" w:rsid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Therefore:</w:t>
      </w:r>
    </w:p>
    <w:p w14:paraId="377BEFB0" w14:textId="2C885F1B" w:rsidR="00243B47" w:rsidRPr="006B75D1" w:rsidRDefault="00243B47" w:rsidP="006B75D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A6F3438" wp14:editId="0ECBAC60">
            <wp:extent cx="5943600" cy="1303655"/>
            <wp:effectExtent l="0" t="0" r="0" b="0"/>
            <wp:docPr id="20930326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0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D5E3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Two Fixed Foci</w:t>
      </w:r>
    </w:p>
    <w:p w14:paraId="2453CBD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3DC057A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Constant Sum</w:t>
      </w:r>
    </w:p>
    <w:p w14:paraId="16EFFD1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Ellipse</w:t>
      </w:r>
    </w:p>
    <w:p w14:paraId="0FCBFC4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1F9AACE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Constant Difference</w:t>
      </w:r>
    </w:p>
    <w:p w14:paraId="0BE7E3B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Hyperbola</w:t>
      </w:r>
    </w:p>
    <w:p w14:paraId="5A1806D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ellipse is closed, while the hyperbola has two separate branches.</w:t>
      </w:r>
    </w:p>
    <w:p w14:paraId="66CAA59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0D6373BC">
          <v:rect id="_x0000_i1305" style="width:0;height:1.5pt" o:hralign="center" o:hrstd="t" o:hr="t" fillcolor="#a0a0a0" stroked="f"/>
        </w:pict>
      </w:r>
    </w:p>
    <w:p w14:paraId="073F8300" w14:textId="4B1E24FF" w:rsidR="006B75D1" w:rsidRDefault="006B75D1" w:rsidP="00146248">
      <w:pPr>
        <w:pStyle w:val="Heading2"/>
      </w:pPr>
      <w:r w:rsidRPr="006B75D1">
        <w:t>Hyperbola vs Parabola</w:t>
      </w:r>
    </w:p>
    <w:p w14:paraId="199ED7BA" w14:textId="7DC6B204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A91551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 parabola uses:</w:t>
      </w:r>
    </w:p>
    <w:p w14:paraId="247B29A1" w14:textId="08E34323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PF=d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</m:d>
            </m:e>
          </m:borderBox>
        </m:oMath>
      </m:oMathPara>
    </w:p>
    <w:p w14:paraId="23F8D524" w14:textId="2481BDBA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F</m:t>
        </m:r>
      </m:oMath>
      <w:r w:rsidRPr="006B75D1">
        <w:rPr>
          <w:rFonts w:ascii="Roboto Mono" w:hAnsi="Roboto Mono"/>
        </w:rPr>
        <w:t xml:space="preserve">is a fixed point and </w:t>
      </w:r>
      <m:oMath>
        <m:r>
          <w:rPr>
            <w:rFonts w:ascii="Cambria Math" w:hAnsi="Cambria Math"/>
          </w:rPr>
          <m:t>l</m:t>
        </m:r>
      </m:oMath>
      <w:r w:rsidRPr="006B75D1">
        <w:rPr>
          <w:rFonts w:ascii="Roboto Mono" w:hAnsi="Roboto Mono"/>
        </w:rPr>
        <w:t>is a fixed line.</w:t>
      </w:r>
    </w:p>
    <w:p w14:paraId="1C157CC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 hyperbola uses:</w:t>
      </w:r>
    </w:p>
    <w:p w14:paraId="7F60A8B1" w14:textId="3736BD64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3A349CAA" w14:textId="2D189E43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where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75D1">
        <w:rPr>
          <w:rFonts w:ascii="Roboto Mono" w:hAnsi="Roboto Mono"/>
        </w:rPr>
        <w:t>are two fixed points.</w:t>
      </w:r>
    </w:p>
    <w:p w14:paraId="0F6B0419" w14:textId="77777777" w:rsid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Therefore:</w:t>
      </w:r>
    </w:p>
    <w:p w14:paraId="53CF3286" w14:textId="5B2F5EA9" w:rsidR="00162740" w:rsidRPr="006B75D1" w:rsidRDefault="00162740" w:rsidP="006B75D1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EB2B9E3" wp14:editId="6069E049">
            <wp:extent cx="5943600" cy="2227580"/>
            <wp:effectExtent l="0" t="0" r="0" b="1270"/>
            <wp:docPr id="892297084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8"/>
        <w:gridCol w:w="1789"/>
        <w:gridCol w:w="3820"/>
      </w:tblGrid>
      <w:tr w:rsidR="006B75D1" w:rsidRPr="006B75D1" w14:paraId="68D803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88DA7F" w14:textId="77777777" w:rsidR="006B75D1" w:rsidRPr="006B75D1" w:rsidRDefault="006B75D1" w:rsidP="006B75D1">
            <w:pPr>
              <w:rPr>
                <w:rFonts w:ascii="Roboto Mono" w:hAnsi="Roboto Mono"/>
                <w:b/>
                <w:bCs/>
              </w:rPr>
            </w:pPr>
            <w:r w:rsidRPr="006B75D1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8330270" w14:textId="77777777" w:rsidR="006B75D1" w:rsidRPr="006B75D1" w:rsidRDefault="006B75D1" w:rsidP="006B75D1">
            <w:pPr>
              <w:rPr>
                <w:rFonts w:ascii="Roboto Mono" w:hAnsi="Roboto Mono"/>
                <w:b/>
                <w:bCs/>
              </w:rPr>
            </w:pPr>
            <w:r w:rsidRPr="006B75D1">
              <w:rPr>
                <w:rFonts w:ascii="Roboto Mono" w:hAnsi="Roboto Mono"/>
                <w:b/>
                <w:bCs/>
              </w:rPr>
              <w:t>Parabola</w:t>
            </w:r>
          </w:p>
        </w:tc>
        <w:tc>
          <w:tcPr>
            <w:tcW w:w="0" w:type="auto"/>
            <w:vAlign w:val="center"/>
            <w:hideMark/>
          </w:tcPr>
          <w:p w14:paraId="57F18DC1" w14:textId="77777777" w:rsidR="006B75D1" w:rsidRPr="006B75D1" w:rsidRDefault="006B75D1" w:rsidP="006B75D1">
            <w:pPr>
              <w:rPr>
                <w:rFonts w:ascii="Roboto Mono" w:hAnsi="Roboto Mono"/>
                <w:b/>
                <w:bCs/>
              </w:rPr>
            </w:pPr>
            <w:r w:rsidRPr="006B75D1">
              <w:rPr>
                <w:rFonts w:ascii="Roboto Mono" w:hAnsi="Roboto Mono"/>
                <w:b/>
                <w:bCs/>
              </w:rPr>
              <w:t>Hyperbola</w:t>
            </w:r>
          </w:p>
        </w:tc>
      </w:tr>
      <w:tr w:rsidR="006B75D1" w:rsidRPr="006B75D1" w14:paraId="00F57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A009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Fixed objects</w:t>
            </w:r>
          </w:p>
        </w:tc>
        <w:tc>
          <w:tcPr>
            <w:tcW w:w="0" w:type="auto"/>
            <w:vAlign w:val="center"/>
            <w:hideMark/>
          </w:tcPr>
          <w:p w14:paraId="2C4C5775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Point + line</w:t>
            </w:r>
          </w:p>
        </w:tc>
        <w:tc>
          <w:tcPr>
            <w:tcW w:w="0" w:type="auto"/>
            <w:vAlign w:val="center"/>
            <w:hideMark/>
          </w:tcPr>
          <w:p w14:paraId="07C3E359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Two points</w:t>
            </w:r>
          </w:p>
        </w:tc>
      </w:tr>
      <w:tr w:rsidR="006B75D1" w:rsidRPr="006B75D1" w14:paraId="64C53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6E6E8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Distance condition</w:t>
            </w:r>
          </w:p>
        </w:tc>
        <w:tc>
          <w:tcPr>
            <w:tcW w:w="0" w:type="auto"/>
            <w:vAlign w:val="center"/>
            <w:hideMark/>
          </w:tcPr>
          <w:p w14:paraId="120537F7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Equality</w:t>
            </w:r>
          </w:p>
        </w:tc>
        <w:tc>
          <w:tcPr>
            <w:tcW w:w="0" w:type="auto"/>
            <w:vAlign w:val="center"/>
            <w:hideMark/>
          </w:tcPr>
          <w:p w14:paraId="6D40A9F6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Constant difference</w:t>
            </w:r>
          </w:p>
        </w:tc>
      </w:tr>
      <w:tr w:rsidR="006B75D1" w:rsidRPr="006B75D1" w14:paraId="7E3ADC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1983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Foci</w:t>
            </w:r>
          </w:p>
        </w:tc>
        <w:tc>
          <w:tcPr>
            <w:tcW w:w="0" w:type="auto"/>
            <w:vAlign w:val="center"/>
            <w:hideMark/>
          </w:tcPr>
          <w:p w14:paraId="768EA854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59DC9487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Two</w:t>
            </w:r>
          </w:p>
        </w:tc>
      </w:tr>
      <w:tr w:rsidR="006B75D1" w:rsidRPr="006B75D1" w14:paraId="19142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DA216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Directrix</w:t>
            </w:r>
          </w:p>
        </w:tc>
        <w:tc>
          <w:tcPr>
            <w:tcW w:w="0" w:type="auto"/>
            <w:vAlign w:val="center"/>
            <w:hideMark/>
          </w:tcPr>
          <w:p w14:paraId="12DFE3A9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One</w:t>
            </w:r>
          </w:p>
        </w:tc>
        <w:tc>
          <w:tcPr>
            <w:tcW w:w="0" w:type="auto"/>
            <w:vAlign w:val="center"/>
            <w:hideMark/>
          </w:tcPr>
          <w:p w14:paraId="322D90AE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Two associated directrices</w:t>
            </w:r>
          </w:p>
        </w:tc>
      </w:tr>
      <w:tr w:rsidR="006B75D1" w:rsidRPr="006B75D1" w14:paraId="62BED9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D685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Shape</w:t>
            </w:r>
          </w:p>
        </w:tc>
        <w:tc>
          <w:tcPr>
            <w:tcW w:w="0" w:type="auto"/>
            <w:vAlign w:val="center"/>
            <w:hideMark/>
          </w:tcPr>
          <w:p w14:paraId="4A068BDA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One branch</w:t>
            </w:r>
          </w:p>
        </w:tc>
        <w:tc>
          <w:tcPr>
            <w:tcW w:w="0" w:type="auto"/>
            <w:vAlign w:val="center"/>
            <w:hideMark/>
          </w:tcPr>
          <w:p w14:paraId="782FF45F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Two branches</w:t>
            </w:r>
          </w:p>
        </w:tc>
      </w:tr>
      <w:tr w:rsidR="006B75D1" w:rsidRPr="006B75D1" w14:paraId="53B3F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CE9DE" w14:textId="77777777" w:rsidR="006B75D1" w:rsidRPr="006B75D1" w:rsidRDefault="006B75D1" w:rsidP="006B75D1">
            <w:pPr>
              <w:rPr>
                <w:rFonts w:ascii="Roboto Mono" w:hAnsi="Roboto Mono"/>
              </w:rPr>
            </w:pPr>
            <w:r w:rsidRPr="006B75D1">
              <w:rPr>
                <w:rFonts w:ascii="Roboto Mono" w:hAnsi="Roboto Mono"/>
              </w:rPr>
              <w:t>Eccentricity</w:t>
            </w:r>
          </w:p>
        </w:tc>
        <w:tc>
          <w:tcPr>
            <w:tcW w:w="0" w:type="auto"/>
            <w:vAlign w:val="center"/>
            <w:hideMark/>
          </w:tcPr>
          <w:p w14:paraId="4064BD45" w14:textId="4F8434E4" w:rsidR="006B75D1" w:rsidRPr="006B75D1" w:rsidRDefault="006B75D1" w:rsidP="006B75D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73BDCED0" w14:textId="4B8513F9" w:rsidR="006B75D1" w:rsidRPr="006B75D1" w:rsidRDefault="006B75D1" w:rsidP="006B75D1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&gt;1</m:t>
                </m:r>
              </m:oMath>
            </m:oMathPara>
          </w:p>
        </w:tc>
      </w:tr>
    </w:tbl>
    <w:p w14:paraId="3B27B45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3B5BA1C1">
          <v:rect id="_x0000_i1306" style="width:0;height:1.5pt" o:hralign="center" o:hrstd="t" o:hr="t" fillcolor="#a0a0a0" stroked="f"/>
        </w:pict>
      </w:r>
    </w:p>
    <w:p w14:paraId="7D3F1EDC" w14:textId="1F2490E0" w:rsidR="006B75D1" w:rsidRDefault="006B75D1" w:rsidP="00146248">
      <w:pPr>
        <w:pStyle w:val="Heading2"/>
      </w:pPr>
      <w:r w:rsidRPr="006B75D1">
        <w:t>Hyperbola vs Circle</w:t>
      </w:r>
    </w:p>
    <w:p w14:paraId="31C99370" w14:textId="1D29EEA1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8FDE4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 circle can be viewed as a special ellipse:</w:t>
      </w:r>
    </w:p>
    <w:p w14:paraId="1F4F031E" w14:textId="12ADB21B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e=0.</m:t>
          </m:r>
        </m:oMath>
      </m:oMathPara>
    </w:p>
    <w:p w14:paraId="353747B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 hyperbola has:</w:t>
      </w:r>
    </w:p>
    <w:p w14:paraId="24C77C65" w14:textId="6DAA6990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e&gt;1.</m:t>
          </m:r>
        </m:oMath>
      </m:oMathPara>
    </w:p>
    <w:p w14:paraId="13FBEFA8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Their basic locus definitions are very different:</w:t>
      </w:r>
    </w:p>
    <w:p w14:paraId="4325C604" w14:textId="5DA484C3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Circle: </m:t>
              </m:r>
              <m:r>
                <w:rPr>
                  <w:rFonts w:ascii="Cambria Math" w:hAnsi="Cambria Math"/>
                </w:rPr>
                <m:t>OP=r</m:t>
              </m:r>
            </m:e>
          </m:borderBox>
        </m:oMath>
      </m:oMathPara>
    </w:p>
    <w:p w14:paraId="1B2A53F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versus:</w:t>
      </w:r>
    </w:p>
    <w:p w14:paraId="41E3A2F0" w14:textId="00203B3D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Hyperbola: </m:t>
              </m:r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4EEAF3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45593444">
          <v:rect id="_x0000_i1307" style="width:0;height:1.5pt" o:hralign="center" o:hrstd="t" o:hr="t" fillcolor="#a0a0a0" stroked="f"/>
        </w:pict>
      </w:r>
    </w:p>
    <w:p w14:paraId="63C4F5F8" w14:textId="584B48E5" w:rsidR="006B75D1" w:rsidRDefault="006B75D1" w:rsidP="00146248">
      <w:pPr>
        <w:pStyle w:val="Heading2"/>
      </w:pPr>
      <w:r w:rsidRPr="006B75D1">
        <w:t>Directrices of a Hyperbola</w:t>
      </w:r>
    </w:p>
    <w:p w14:paraId="3501603A" w14:textId="10D556FB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1D2A4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A hyperbola also has two </w:t>
      </w:r>
      <w:r w:rsidRPr="006B75D1">
        <w:rPr>
          <w:rFonts w:ascii="Roboto Mono" w:hAnsi="Roboto Mono"/>
          <w:b/>
          <w:bCs/>
        </w:rPr>
        <w:t>directrices</w:t>
      </w:r>
      <w:r w:rsidRPr="006B75D1">
        <w:rPr>
          <w:rFonts w:ascii="Roboto Mono" w:hAnsi="Roboto Mono"/>
        </w:rPr>
        <w:t xml:space="preserve"> associated with its focus-directrix characterization.</w:t>
      </w:r>
    </w:p>
    <w:p w14:paraId="77EA961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For a horizontal hyperbola centered at the origin:</w:t>
      </w:r>
    </w:p>
    <w:p w14:paraId="7D8CDD13" w14:textId="25C8AADB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borderBox>
        </m:oMath>
      </m:oMathPara>
    </w:p>
    <w:p w14:paraId="200A115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and:</w:t>
      </w:r>
    </w:p>
    <w:p w14:paraId="3D475486" w14:textId="03CC8F30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x=-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4827B6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Since:</w:t>
      </w:r>
    </w:p>
    <w:p w14:paraId="4CC63A99" w14:textId="100C0312" w:rsidR="006B75D1" w:rsidRPr="006B75D1" w:rsidRDefault="006B75D1" w:rsidP="006B75D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,</m:t>
          </m:r>
        </m:oMath>
      </m:oMathPara>
    </w:p>
    <w:p w14:paraId="6BC2E15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we have:</w:t>
      </w:r>
    </w:p>
    <w:p w14:paraId="2E4C8833" w14:textId="423D1FB3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e</m:t>
                  </m:r>
                </m:den>
              </m:f>
              <m: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c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911D71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hyperbola can also be characterized using the focus-directrix ratio:</w:t>
      </w:r>
    </w:p>
    <w:p w14:paraId="4C751034" w14:textId="48394365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Roboto Mono" w:hAnsi="Roboto Mono"/>
                    </w:rPr>
                    <m:t>distance to focus</m:t>
                  </m:r>
                </m:num>
                <m:den>
                  <m:r>
                    <m:rPr>
                      <m:nor/>
                    </m:rPr>
                    <w:rPr>
                      <w:rFonts w:ascii="Roboto Mono" w:hAnsi="Roboto Mono"/>
                    </w:rPr>
                    <m:t>distance to corresponding directrix</m:t>
                  </m:r>
                </m:den>
              </m:f>
              <m:r>
                <w:rPr>
                  <w:rFonts w:ascii="Cambria Math" w:hAnsi="Cambria Math"/>
                </w:rPr>
                <m:t>=e</m:t>
              </m:r>
            </m:e>
          </m:borderBox>
        </m:oMath>
      </m:oMathPara>
    </w:p>
    <w:p w14:paraId="41FB70F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with:</w:t>
      </w:r>
    </w:p>
    <w:p w14:paraId="662A4212" w14:textId="483D835E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E35942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This is a second important locus characterization of the hyperbola.</w:t>
      </w:r>
    </w:p>
    <w:p w14:paraId="6881F11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0A36F5AA">
          <v:rect id="_x0000_i1308" style="width:0;height:1.5pt" o:hralign="center" o:hrstd="t" o:hr="t" fillcolor="#a0a0a0" stroked="f"/>
        </w:pict>
      </w:r>
    </w:p>
    <w:p w14:paraId="5C0BC811" w14:textId="73E6D93A" w:rsidR="006B75D1" w:rsidRDefault="006B75D1" w:rsidP="00146248">
      <w:pPr>
        <w:pStyle w:val="Heading2"/>
      </w:pPr>
      <w:r w:rsidRPr="006B75D1">
        <w:lastRenderedPageBreak/>
        <w:t>Two Locus Definitions of a Hyperbola</w:t>
      </w:r>
    </w:p>
    <w:p w14:paraId="0103953E" w14:textId="01812C6A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B07088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hyperbola therefore has two important distance-based descriptions.</w:t>
      </w:r>
    </w:p>
    <w:p w14:paraId="67DFAA90" w14:textId="77777777" w:rsidR="006B75D1" w:rsidRPr="006B75D1" w:rsidRDefault="006B75D1" w:rsidP="006B75D1">
      <w:pPr>
        <w:rPr>
          <w:rFonts w:ascii="Roboto Mono" w:hAnsi="Roboto Mono"/>
          <w:b/>
          <w:bCs/>
        </w:rPr>
      </w:pPr>
      <w:r w:rsidRPr="006B75D1">
        <w:rPr>
          <w:rFonts w:ascii="Roboto Mono" w:hAnsi="Roboto Mono"/>
          <w:b/>
          <w:bCs/>
        </w:rPr>
        <w:t>Focus-Focus Definition</w:t>
      </w:r>
    </w:p>
    <w:p w14:paraId="0A9F5000" w14:textId="0480DB90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1CCCC2E1" w14:textId="77777777" w:rsidR="006B75D1" w:rsidRPr="006B75D1" w:rsidRDefault="006B75D1" w:rsidP="006B75D1">
      <w:pPr>
        <w:rPr>
          <w:rFonts w:ascii="Roboto Mono" w:hAnsi="Roboto Mono"/>
          <w:b/>
          <w:bCs/>
        </w:rPr>
      </w:pPr>
      <w:r w:rsidRPr="006B75D1">
        <w:rPr>
          <w:rFonts w:ascii="Roboto Mono" w:hAnsi="Roboto Mono"/>
          <w:b/>
          <w:bCs/>
        </w:rPr>
        <w:t>Focus-Directrix Definition</w:t>
      </w:r>
    </w:p>
    <w:p w14:paraId="765CF206" w14:textId="2CF9C06F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PF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=e</m:t>
              </m:r>
            </m:e>
          </m:borderBox>
        </m:oMath>
      </m:oMathPara>
    </w:p>
    <w:p w14:paraId="66BDCA8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where:</w:t>
      </w:r>
    </w:p>
    <w:p w14:paraId="1A0FDB70" w14:textId="17E18922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D62203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first definition is usually the most direct when introducing the hyperbola as a locus.</w:t>
      </w:r>
    </w:p>
    <w:p w14:paraId="687AD796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797B2FE1">
          <v:rect id="_x0000_i1309" style="width:0;height:1.5pt" o:hralign="center" o:hrstd="t" o:hr="t" fillcolor="#a0a0a0" stroked="f"/>
        </w:pict>
      </w:r>
    </w:p>
    <w:p w14:paraId="4BAD8E34" w14:textId="452DD333" w:rsidR="006B75D1" w:rsidRDefault="006B75D1" w:rsidP="00146248">
      <w:pPr>
        <w:pStyle w:val="Heading2"/>
      </w:pPr>
      <w:r w:rsidRPr="006B75D1">
        <w:t>Classification Summary</w:t>
      </w:r>
    </w:p>
    <w:p w14:paraId="24631088" w14:textId="077DFBE4" w:rsidR="00146248" w:rsidRDefault="00146248" w:rsidP="00146248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7A110E" w14:textId="2D47A09F" w:rsidR="00D35D3F" w:rsidRPr="00146248" w:rsidRDefault="00D35D3F" w:rsidP="00146248">
      <w:r>
        <w:rPr>
          <w:noProof/>
        </w:rPr>
        <w:lastRenderedPageBreak/>
        <w:drawing>
          <wp:inline distT="0" distB="0" distL="0" distR="0" wp14:anchorId="0AE3BFD1" wp14:editId="687E3599">
            <wp:extent cx="5943600" cy="6568440"/>
            <wp:effectExtent l="0" t="0" r="0" b="3810"/>
            <wp:docPr id="70421985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52C4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Hyperbola as a Locus</w:t>
      </w:r>
    </w:p>
    <w:p w14:paraId="7EF0229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5D6AE3CC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Fixed Objects</w:t>
      </w:r>
    </w:p>
    <w:p w14:paraId="68B2021E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Focus F</w:t>
      </w:r>
      <w:r w:rsidRPr="006B75D1">
        <w:rPr>
          <w:rFonts w:ascii="Cambria Math" w:hAnsi="Cambria Math" w:cs="Cambria Math"/>
        </w:rPr>
        <w:t>₁</w:t>
      </w:r>
    </w:p>
    <w:p w14:paraId="1008202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lastRenderedPageBreak/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Focus F</w:t>
      </w:r>
      <w:r w:rsidRPr="006B75D1">
        <w:rPr>
          <w:rFonts w:ascii="Cambria Math" w:hAnsi="Cambria Math" w:cs="Cambria Math"/>
        </w:rPr>
        <w:t>₂</w:t>
      </w:r>
    </w:p>
    <w:p w14:paraId="22C6372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293FD6B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Variable Point</w:t>
      </w:r>
    </w:p>
    <w:p w14:paraId="111C559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P</w:t>
      </w:r>
    </w:p>
    <w:p w14:paraId="070C3D0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7B8EE23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Defining Condition</w:t>
      </w:r>
    </w:p>
    <w:p w14:paraId="3389C85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|PF</w:t>
      </w:r>
      <w:r w:rsidRPr="006B75D1">
        <w:rPr>
          <w:rFonts w:ascii="Cambria Math" w:hAnsi="Cambria Math" w:cs="Cambria Math"/>
        </w:rPr>
        <w:t>₁</w:t>
      </w:r>
      <w:r w:rsidRPr="006B75D1">
        <w:rPr>
          <w:rFonts w:ascii="Roboto Mono" w:hAnsi="Roboto Mono"/>
        </w:rPr>
        <w:t xml:space="preserve"> </w:t>
      </w:r>
      <w:r w:rsidRPr="006B75D1">
        <w:rPr>
          <w:rFonts w:ascii="Roboto Mono" w:hAnsi="Roboto Mono" w:cs="Roboto Mono"/>
        </w:rPr>
        <w:t>−</w:t>
      </w:r>
      <w:r w:rsidRPr="006B75D1">
        <w:rPr>
          <w:rFonts w:ascii="Roboto Mono" w:hAnsi="Roboto Mono"/>
        </w:rPr>
        <w:t xml:space="preserve"> PF</w:t>
      </w:r>
      <w:r w:rsidRPr="006B75D1">
        <w:rPr>
          <w:rFonts w:ascii="Cambria Math" w:hAnsi="Cambria Math" w:cs="Cambria Math"/>
        </w:rPr>
        <w:t>₂</w:t>
      </w:r>
      <w:r w:rsidRPr="006B75D1">
        <w:rPr>
          <w:rFonts w:ascii="Roboto Mono" w:hAnsi="Roboto Mono"/>
        </w:rPr>
        <w:t>| = constant</w:t>
      </w:r>
    </w:p>
    <w:p w14:paraId="47D7F32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4297B31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Standard Constant</w:t>
      </w:r>
    </w:p>
    <w:p w14:paraId="50BEAC0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|PF</w:t>
      </w:r>
      <w:r w:rsidRPr="006B75D1">
        <w:rPr>
          <w:rFonts w:ascii="Cambria Math" w:hAnsi="Cambria Math" w:cs="Cambria Math"/>
        </w:rPr>
        <w:t>₁</w:t>
      </w:r>
      <w:r w:rsidRPr="006B75D1">
        <w:rPr>
          <w:rFonts w:ascii="Roboto Mono" w:hAnsi="Roboto Mono"/>
        </w:rPr>
        <w:t xml:space="preserve"> </w:t>
      </w:r>
      <w:r w:rsidRPr="006B75D1">
        <w:rPr>
          <w:rFonts w:ascii="Roboto Mono" w:hAnsi="Roboto Mono" w:cs="Roboto Mono"/>
        </w:rPr>
        <w:t>−</w:t>
      </w:r>
      <w:r w:rsidRPr="006B75D1">
        <w:rPr>
          <w:rFonts w:ascii="Roboto Mono" w:hAnsi="Roboto Mono"/>
        </w:rPr>
        <w:t xml:space="preserve"> PF</w:t>
      </w:r>
      <w:r w:rsidRPr="006B75D1">
        <w:rPr>
          <w:rFonts w:ascii="Cambria Math" w:hAnsi="Cambria Math" w:cs="Cambria Math"/>
        </w:rPr>
        <w:t>₂</w:t>
      </w:r>
      <w:r w:rsidRPr="006B75D1">
        <w:rPr>
          <w:rFonts w:ascii="Roboto Mono" w:hAnsi="Roboto Mono"/>
        </w:rPr>
        <w:t>| = 2a</w:t>
      </w:r>
    </w:p>
    <w:p w14:paraId="3DDB9D75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2D345B76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Main Elements</w:t>
      </w:r>
    </w:p>
    <w:p w14:paraId="4CA57C0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Center</w:t>
      </w:r>
    </w:p>
    <w:p w14:paraId="03951C2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Two Foci</w:t>
      </w:r>
    </w:p>
    <w:p w14:paraId="0A65A956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Two Vertices</w:t>
      </w:r>
    </w:p>
    <w:p w14:paraId="791DFF5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Transverse Axis</w:t>
      </w:r>
    </w:p>
    <w:p w14:paraId="0ED88D5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Conjugate Axis</w:t>
      </w:r>
    </w:p>
    <w:p w14:paraId="24B1E33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Asymptotes</w:t>
      </w:r>
    </w:p>
    <w:p w14:paraId="5767AFA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3FCB0D6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Fundamental Relationship</w:t>
      </w:r>
    </w:p>
    <w:p w14:paraId="6BCE4A4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c</w:t>
      </w:r>
      <w:r w:rsidRPr="006B75D1">
        <w:rPr>
          <w:rFonts w:ascii="Roboto Mono" w:hAnsi="Roboto Mono" w:cs="Roboto Mono"/>
        </w:rPr>
        <w:t>²</w:t>
      </w:r>
      <w:r w:rsidRPr="006B75D1">
        <w:rPr>
          <w:rFonts w:ascii="Roboto Mono" w:hAnsi="Roboto Mono"/>
        </w:rPr>
        <w:t xml:space="preserve"> = a</w:t>
      </w:r>
      <w:r w:rsidRPr="006B75D1">
        <w:rPr>
          <w:rFonts w:ascii="Roboto Mono" w:hAnsi="Roboto Mono" w:cs="Roboto Mono"/>
        </w:rPr>
        <w:t>²</w:t>
      </w:r>
      <w:r w:rsidRPr="006B75D1">
        <w:rPr>
          <w:rFonts w:ascii="Roboto Mono" w:hAnsi="Roboto Mono"/>
        </w:rPr>
        <w:t xml:space="preserve"> + b</w:t>
      </w:r>
      <w:r w:rsidRPr="006B75D1">
        <w:rPr>
          <w:rFonts w:ascii="Roboto Mono" w:hAnsi="Roboto Mono" w:cs="Roboto Mono"/>
        </w:rPr>
        <w:t>²</w:t>
      </w:r>
    </w:p>
    <w:p w14:paraId="6403D35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01D08DB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Standard Equations</w:t>
      </w:r>
    </w:p>
    <w:p w14:paraId="38D8C99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x</w:t>
      </w:r>
      <w:r w:rsidRPr="006B75D1">
        <w:rPr>
          <w:rFonts w:ascii="Roboto Mono" w:hAnsi="Roboto Mono" w:cs="Roboto Mono"/>
        </w:rPr>
        <w:t>²</w:t>
      </w:r>
      <w:r w:rsidRPr="006B75D1">
        <w:rPr>
          <w:rFonts w:ascii="Roboto Mono" w:hAnsi="Roboto Mono"/>
        </w:rPr>
        <w:t>/a</w:t>
      </w:r>
      <w:r w:rsidRPr="006B75D1">
        <w:rPr>
          <w:rFonts w:ascii="Roboto Mono" w:hAnsi="Roboto Mono" w:cs="Roboto Mono"/>
        </w:rPr>
        <w:t>²</w:t>
      </w:r>
      <w:r w:rsidRPr="006B75D1">
        <w:rPr>
          <w:rFonts w:ascii="Roboto Mono" w:hAnsi="Roboto Mono"/>
        </w:rPr>
        <w:t xml:space="preserve"> </w:t>
      </w:r>
      <w:r w:rsidRPr="006B75D1">
        <w:rPr>
          <w:rFonts w:ascii="Roboto Mono" w:hAnsi="Roboto Mono" w:cs="Roboto Mono"/>
        </w:rPr>
        <w:t>−</w:t>
      </w:r>
      <w:r w:rsidRPr="006B75D1">
        <w:rPr>
          <w:rFonts w:ascii="Roboto Mono" w:hAnsi="Roboto Mono"/>
        </w:rPr>
        <w:t xml:space="preserve"> y</w:t>
      </w:r>
      <w:r w:rsidRPr="006B75D1">
        <w:rPr>
          <w:rFonts w:ascii="Roboto Mono" w:hAnsi="Roboto Mono" w:cs="Roboto Mono"/>
        </w:rPr>
        <w:t>²</w:t>
      </w:r>
      <w:r w:rsidRPr="006B75D1">
        <w:rPr>
          <w:rFonts w:ascii="Roboto Mono" w:hAnsi="Roboto Mono"/>
        </w:rPr>
        <w:t>/b</w:t>
      </w:r>
      <w:r w:rsidRPr="006B75D1">
        <w:rPr>
          <w:rFonts w:ascii="Roboto Mono" w:hAnsi="Roboto Mono" w:cs="Roboto Mono"/>
        </w:rPr>
        <w:t>²</w:t>
      </w:r>
      <w:r w:rsidRPr="006B75D1">
        <w:rPr>
          <w:rFonts w:ascii="Roboto Mono" w:hAnsi="Roboto Mono"/>
        </w:rPr>
        <w:t xml:space="preserve"> = 1</w:t>
      </w:r>
    </w:p>
    <w:p w14:paraId="6FBB9813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lastRenderedPageBreak/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y</w:t>
      </w:r>
      <w:r w:rsidRPr="006B75D1">
        <w:rPr>
          <w:rFonts w:ascii="Roboto Mono" w:hAnsi="Roboto Mono" w:cs="Roboto Mono"/>
        </w:rPr>
        <w:t>²</w:t>
      </w:r>
      <w:r w:rsidRPr="006B75D1">
        <w:rPr>
          <w:rFonts w:ascii="Roboto Mono" w:hAnsi="Roboto Mono"/>
        </w:rPr>
        <w:t>/a</w:t>
      </w:r>
      <w:r w:rsidRPr="006B75D1">
        <w:rPr>
          <w:rFonts w:ascii="Roboto Mono" w:hAnsi="Roboto Mono" w:cs="Roboto Mono"/>
        </w:rPr>
        <w:t>²</w:t>
      </w:r>
      <w:r w:rsidRPr="006B75D1">
        <w:rPr>
          <w:rFonts w:ascii="Roboto Mono" w:hAnsi="Roboto Mono"/>
        </w:rPr>
        <w:t xml:space="preserve"> </w:t>
      </w:r>
      <w:r w:rsidRPr="006B75D1">
        <w:rPr>
          <w:rFonts w:ascii="Roboto Mono" w:hAnsi="Roboto Mono" w:cs="Roboto Mono"/>
        </w:rPr>
        <w:t>−</w:t>
      </w:r>
      <w:r w:rsidRPr="006B75D1">
        <w:rPr>
          <w:rFonts w:ascii="Roboto Mono" w:hAnsi="Roboto Mono"/>
        </w:rPr>
        <w:t xml:space="preserve"> x</w:t>
      </w:r>
      <w:r w:rsidRPr="006B75D1">
        <w:rPr>
          <w:rFonts w:ascii="Roboto Mono" w:hAnsi="Roboto Mono" w:cs="Roboto Mono"/>
        </w:rPr>
        <w:t>²</w:t>
      </w:r>
      <w:r w:rsidRPr="006B75D1">
        <w:rPr>
          <w:rFonts w:ascii="Roboto Mono" w:hAnsi="Roboto Mono"/>
        </w:rPr>
        <w:t>/b</w:t>
      </w:r>
      <w:r w:rsidRPr="006B75D1">
        <w:rPr>
          <w:rFonts w:ascii="Roboto Mono" w:hAnsi="Roboto Mono" w:cs="Roboto Mono"/>
        </w:rPr>
        <w:t>²</w:t>
      </w:r>
      <w:r w:rsidRPr="006B75D1">
        <w:rPr>
          <w:rFonts w:ascii="Roboto Mono" w:hAnsi="Roboto Mono"/>
        </w:rPr>
        <w:t xml:space="preserve"> = 1</w:t>
      </w:r>
    </w:p>
    <w:p w14:paraId="0AC61468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6C0984DD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Eccentricity</w:t>
      </w:r>
    </w:p>
    <w:p w14:paraId="443AFD22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e = c/a &gt; 1</w:t>
      </w:r>
    </w:p>
    <w:p w14:paraId="260DDC17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7CC136EB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Alternative Locus Definition</w:t>
      </w:r>
    </w:p>
    <w:p w14:paraId="1B64CA0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  <w:r w:rsidRPr="006B75D1">
        <w:rPr>
          <w:rFonts w:ascii="Roboto Mono" w:hAnsi="Roboto Mono"/>
        </w:rPr>
        <w:t xml:space="preserve">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Focus-to-directrix ratio = e</w:t>
      </w:r>
    </w:p>
    <w:p w14:paraId="04A78E12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│</w:t>
      </w:r>
    </w:p>
    <w:p w14:paraId="2B01F10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Conic Classification</w:t>
      </w:r>
    </w:p>
    <w:p w14:paraId="04876A24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</w:t>
      </w: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Circle</w:t>
      </w:r>
    </w:p>
    <w:p w14:paraId="59FF9216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</w:t>
      </w: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Ellipse</w:t>
      </w:r>
    </w:p>
    <w:p w14:paraId="3C9439D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</w:t>
      </w:r>
      <w:r w:rsidRPr="006B75D1">
        <w:rPr>
          <w:rFonts w:ascii="MS Gothic" w:eastAsia="MS Gothic" w:hAnsi="MS Gothic" w:cs="MS Gothic" w:hint="eastAsia"/>
        </w:rPr>
        <w:t>├──</w:t>
      </w:r>
      <w:r w:rsidRPr="006B75D1">
        <w:rPr>
          <w:rFonts w:ascii="Roboto Mono" w:hAnsi="Roboto Mono"/>
        </w:rPr>
        <w:t xml:space="preserve"> Parabola</w:t>
      </w:r>
    </w:p>
    <w:p w14:paraId="1D7CFEB9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    </w:t>
      </w:r>
      <w:r w:rsidRPr="006B75D1">
        <w:rPr>
          <w:rFonts w:ascii="MS Gothic" w:eastAsia="MS Gothic" w:hAnsi="MS Gothic" w:cs="MS Gothic" w:hint="eastAsia"/>
        </w:rPr>
        <w:t>└──</w:t>
      </w:r>
      <w:r w:rsidRPr="006B75D1">
        <w:rPr>
          <w:rFonts w:ascii="Roboto Mono" w:hAnsi="Roboto Mono"/>
        </w:rPr>
        <w:t xml:space="preserve"> Hyperbola</w:t>
      </w:r>
    </w:p>
    <w:p w14:paraId="5F44C976" w14:textId="5356C4C7" w:rsidR="006B75D1" w:rsidRDefault="006B75D1" w:rsidP="00146248">
      <w:pPr>
        <w:pStyle w:val="Heading2"/>
      </w:pPr>
      <w:r w:rsidRPr="006B75D1">
        <w:t>Key Formulas</w:t>
      </w:r>
    </w:p>
    <w:p w14:paraId="426C0444" w14:textId="44EC86C9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F18DEE" w14:textId="77777777" w:rsidR="006B75D1" w:rsidRPr="006B75D1" w:rsidRDefault="006B75D1" w:rsidP="006B75D1">
      <w:pPr>
        <w:rPr>
          <w:rFonts w:ascii="Roboto Mono" w:hAnsi="Roboto Mono"/>
          <w:b/>
          <w:bCs/>
        </w:rPr>
      </w:pPr>
      <w:r w:rsidRPr="006B75D1">
        <w:rPr>
          <w:rFonts w:ascii="Roboto Mono" w:hAnsi="Roboto Mono"/>
          <w:b/>
          <w:bCs/>
        </w:rPr>
        <w:t>Locus Definition</w:t>
      </w:r>
    </w:p>
    <w:p w14:paraId="09DECA0B" w14:textId="351A87F6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</m:oMath>
      </m:oMathPara>
    </w:p>
    <w:p w14:paraId="42F9AEBC" w14:textId="77777777" w:rsidR="006B75D1" w:rsidRPr="006B75D1" w:rsidRDefault="006B75D1" w:rsidP="006B75D1">
      <w:pPr>
        <w:rPr>
          <w:rFonts w:ascii="Roboto Mono" w:hAnsi="Roboto Mono"/>
          <w:b/>
          <w:bCs/>
        </w:rPr>
      </w:pPr>
      <w:r w:rsidRPr="006B75D1">
        <w:rPr>
          <w:rFonts w:ascii="Roboto Mono" w:hAnsi="Roboto Mono"/>
          <w:b/>
          <w:bCs/>
        </w:rPr>
        <w:t>Distance Between Foci</w:t>
      </w:r>
    </w:p>
    <w:p w14:paraId="7FB1389C" w14:textId="32C6FC74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=2c</m:t>
              </m:r>
            </m:e>
          </m:borderBox>
        </m:oMath>
      </m:oMathPara>
    </w:p>
    <w:p w14:paraId="4CD5C277" w14:textId="77777777" w:rsidR="006B75D1" w:rsidRPr="006B75D1" w:rsidRDefault="006B75D1" w:rsidP="006B75D1">
      <w:pPr>
        <w:rPr>
          <w:rFonts w:ascii="Roboto Mono" w:hAnsi="Roboto Mono"/>
          <w:b/>
          <w:bCs/>
        </w:rPr>
      </w:pPr>
      <w:r w:rsidRPr="006B75D1">
        <w:rPr>
          <w:rFonts w:ascii="Roboto Mono" w:hAnsi="Roboto Mono"/>
          <w:b/>
          <w:bCs/>
        </w:rPr>
        <w:t>Fundamental Relationship</w:t>
      </w:r>
    </w:p>
    <w:p w14:paraId="3F922A92" w14:textId="136D6D4E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6577E69F" w14:textId="77777777" w:rsidR="006B75D1" w:rsidRPr="006B75D1" w:rsidRDefault="006B75D1" w:rsidP="006B75D1">
      <w:pPr>
        <w:rPr>
          <w:rFonts w:ascii="Roboto Mono" w:hAnsi="Roboto Mono"/>
          <w:b/>
          <w:bCs/>
        </w:rPr>
      </w:pPr>
      <w:r w:rsidRPr="006B75D1">
        <w:rPr>
          <w:rFonts w:ascii="Roboto Mono" w:hAnsi="Roboto Mono"/>
          <w:b/>
          <w:bCs/>
        </w:rPr>
        <w:t>Horizontal Hyperbola</w:t>
      </w:r>
    </w:p>
    <w:p w14:paraId="43D75BD2" w14:textId="491E72D3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37EA5D02" w14:textId="77777777" w:rsidR="006B75D1" w:rsidRPr="006B75D1" w:rsidRDefault="006B75D1" w:rsidP="006B75D1">
      <w:pPr>
        <w:rPr>
          <w:rFonts w:ascii="Roboto Mono" w:hAnsi="Roboto Mono"/>
          <w:b/>
          <w:bCs/>
        </w:rPr>
      </w:pPr>
      <w:r w:rsidRPr="006B75D1">
        <w:rPr>
          <w:rFonts w:ascii="Roboto Mono" w:hAnsi="Roboto Mono"/>
          <w:b/>
          <w:bCs/>
        </w:rPr>
        <w:lastRenderedPageBreak/>
        <w:t>Vertical Hyperbola</w:t>
      </w:r>
    </w:p>
    <w:p w14:paraId="34FEE7C6" w14:textId="586A1B3F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320E6CCC" w14:textId="77777777" w:rsidR="006B75D1" w:rsidRPr="006B75D1" w:rsidRDefault="006B75D1" w:rsidP="006B75D1">
      <w:pPr>
        <w:rPr>
          <w:rFonts w:ascii="Roboto Mono" w:hAnsi="Roboto Mono"/>
          <w:b/>
          <w:bCs/>
        </w:rPr>
      </w:pPr>
      <w:r w:rsidRPr="006B75D1">
        <w:rPr>
          <w:rFonts w:ascii="Roboto Mono" w:hAnsi="Roboto Mono"/>
          <w:b/>
          <w:bCs/>
        </w:rPr>
        <w:t>Eccentricity</w:t>
      </w:r>
    </w:p>
    <w:p w14:paraId="6E70AE17" w14:textId="74B1476D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&gt;1</m:t>
              </m:r>
            </m:e>
          </m:borderBox>
        </m:oMath>
      </m:oMathPara>
    </w:p>
    <w:p w14:paraId="73D39C57" w14:textId="77777777" w:rsidR="006B75D1" w:rsidRPr="006B75D1" w:rsidRDefault="006B75D1" w:rsidP="006B75D1">
      <w:pPr>
        <w:rPr>
          <w:rFonts w:ascii="Roboto Mono" w:hAnsi="Roboto Mono"/>
          <w:b/>
          <w:bCs/>
        </w:rPr>
      </w:pPr>
      <w:r w:rsidRPr="006B75D1">
        <w:rPr>
          <w:rFonts w:ascii="Roboto Mono" w:hAnsi="Roboto Mono"/>
          <w:b/>
          <w:bCs/>
        </w:rPr>
        <w:t>Horizontal Asymptotes</w:t>
      </w:r>
    </w:p>
    <w:p w14:paraId="1821BCB4" w14:textId="66B84B8B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y=±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>x</m:t>
              </m:r>
            </m:e>
          </m:borderBox>
        </m:oMath>
      </m:oMathPara>
    </w:p>
    <w:p w14:paraId="61510C0C" w14:textId="77777777" w:rsidR="006B75D1" w:rsidRPr="006B75D1" w:rsidRDefault="006B75D1" w:rsidP="006B75D1">
      <w:pPr>
        <w:rPr>
          <w:rFonts w:ascii="Roboto Mono" w:hAnsi="Roboto Mono"/>
          <w:b/>
          <w:bCs/>
        </w:rPr>
      </w:pPr>
      <w:r w:rsidRPr="006B75D1">
        <w:rPr>
          <w:rFonts w:ascii="Roboto Mono" w:hAnsi="Roboto Mono"/>
          <w:b/>
          <w:bCs/>
        </w:rPr>
        <w:t>Directrix Distance Form</w:t>
      </w:r>
    </w:p>
    <w:p w14:paraId="7D480D36" w14:textId="4D721EA1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PF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  <m:d>
                    <m:dPr>
                      <m:sepChr m:val=",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=e</m:t>
              </m:r>
            </m:e>
          </m:borderBox>
        </m:oMath>
      </m:oMathPara>
    </w:p>
    <w:p w14:paraId="502FBD30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pict w14:anchorId="05E8C2A1">
          <v:rect id="_x0000_i1310" style="width:0;height:1.5pt" o:hralign="center" o:hrstd="t" o:hr="t" fillcolor="#a0a0a0" stroked="f"/>
        </w:pict>
      </w:r>
    </w:p>
    <w:p w14:paraId="5279BBEB" w14:textId="1121F8F8" w:rsidR="006B75D1" w:rsidRDefault="006B75D1" w:rsidP="00146248">
      <w:pPr>
        <w:pStyle w:val="Heading2"/>
      </w:pPr>
      <w:r w:rsidRPr="006B75D1">
        <w:t>Key Points</w:t>
      </w:r>
    </w:p>
    <w:p w14:paraId="410E2714" w14:textId="56FE0D9F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2B0C47" w14:textId="77777777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A hyperbola is a </w:t>
      </w:r>
      <w:r w:rsidRPr="006B75D1">
        <w:rPr>
          <w:rFonts w:ascii="Roboto Mono" w:hAnsi="Roboto Mono"/>
          <w:b/>
          <w:bCs/>
        </w:rPr>
        <w:t>locus</w:t>
      </w:r>
      <w:r w:rsidRPr="006B75D1">
        <w:rPr>
          <w:rFonts w:ascii="Roboto Mono" w:hAnsi="Roboto Mono"/>
        </w:rPr>
        <w:t>.</w:t>
      </w:r>
    </w:p>
    <w:p w14:paraId="4582B478" w14:textId="77777777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It is defined using </w:t>
      </w:r>
      <w:r w:rsidRPr="006B75D1">
        <w:rPr>
          <w:rFonts w:ascii="Roboto Mono" w:hAnsi="Roboto Mono"/>
          <w:b/>
          <w:bCs/>
        </w:rPr>
        <w:t>two fixed points</w:t>
      </w:r>
      <w:r w:rsidRPr="006B75D1">
        <w:rPr>
          <w:rFonts w:ascii="Roboto Mono" w:hAnsi="Roboto Mono"/>
        </w:rPr>
        <w:t>, the foci.</w:t>
      </w:r>
    </w:p>
    <w:p w14:paraId="42522DAB" w14:textId="77777777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>The fundamental condition is:</w:t>
      </w:r>
    </w:p>
    <w:p w14:paraId="65AEDD4C" w14:textId="4646B67D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06CA732" w14:textId="77777777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</w:t>
      </w:r>
      <w:r w:rsidRPr="006B75D1">
        <w:rPr>
          <w:rFonts w:ascii="Roboto Mono" w:hAnsi="Roboto Mono"/>
          <w:b/>
          <w:bCs/>
        </w:rPr>
        <w:t>absolute difference</w:t>
      </w:r>
      <w:r w:rsidRPr="006B75D1">
        <w:rPr>
          <w:rFonts w:ascii="Roboto Mono" w:hAnsi="Roboto Mono"/>
        </w:rPr>
        <w:t xml:space="preserve"> is constant.</w:t>
      </w:r>
    </w:p>
    <w:p w14:paraId="6356E2EF" w14:textId="77777777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A hyperbola has </w:t>
      </w:r>
      <w:r w:rsidRPr="006B75D1">
        <w:rPr>
          <w:rFonts w:ascii="Roboto Mono" w:hAnsi="Roboto Mono"/>
          <w:b/>
          <w:bCs/>
        </w:rPr>
        <w:t>two branches</w:t>
      </w:r>
      <w:r w:rsidRPr="006B75D1">
        <w:rPr>
          <w:rFonts w:ascii="Roboto Mono" w:hAnsi="Roboto Mono"/>
        </w:rPr>
        <w:t>.</w:t>
      </w:r>
    </w:p>
    <w:p w14:paraId="174CC664" w14:textId="77777777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>The foci lie on the transverse axis.</w:t>
      </w:r>
    </w:p>
    <w:p w14:paraId="7763A7EB" w14:textId="77777777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>The center is the midpoint of the two foci.</w:t>
      </w:r>
    </w:p>
    <w:p w14:paraId="452DC80C" w14:textId="0DC4D9E2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vertices are separated by </w:t>
      </w:r>
      <m:oMath>
        <m:r>
          <w:rPr>
            <w:rFonts w:ascii="Cambria Math" w:hAnsi="Cambria Math"/>
          </w:rPr>
          <m:t>2a</m:t>
        </m:r>
      </m:oMath>
      <w:r w:rsidRPr="006B75D1">
        <w:rPr>
          <w:rFonts w:ascii="Roboto Mono" w:hAnsi="Roboto Mono"/>
        </w:rPr>
        <w:t>.</w:t>
      </w:r>
    </w:p>
    <w:p w14:paraId="086060EF" w14:textId="66D1477A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foci are separated by </w:t>
      </w:r>
      <m:oMath>
        <m:r>
          <w:rPr>
            <w:rFonts w:ascii="Cambria Math" w:hAnsi="Cambria Math"/>
          </w:rPr>
          <m:t>2c</m:t>
        </m:r>
      </m:oMath>
      <w:r w:rsidRPr="006B75D1">
        <w:rPr>
          <w:rFonts w:ascii="Roboto Mono" w:hAnsi="Roboto Mono"/>
        </w:rPr>
        <w:t>.</w:t>
      </w:r>
    </w:p>
    <w:p w14:paraId="74736BDD" w14:textId="77777777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>The fundamental relationship is:</w:t>
      </w:r>
    </w:p>
    <w:p w14:paraId="0AFE0296" w14:textId="60FC168D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DB5ED5D" w14:textId="77777777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>Its eccentricity satisfies:</w:t>
      </w:r>
    </w:p>
    <w:p w14:paraId="575FDD74" w14:textId="6BCF6AFE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e&gt;1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3BF8EB9" w14:textId="77777777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>It has two asymptotes.</w:t>
      </w:r>
    </w:p>
    <w:p w14:paraId="36D3120B" w14:textId="77777777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>It has a second focus-directrix characterization.</w:t>
      </w:r>
    </w:p>
    <w:p w14:paraId="5A680ABC" w14:textId="77777777" w:rsidR="006B75D1" w:rsidRPr="006B75D1" w:rsidRDefault="006B75D1" w:rsidP="006B75D1">
      <w:pPr>
        <w:numPr>
          <w:ilvl w:val="0"/>
          <w:numId w:val="6"/>
        </w:num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Unlike an ellipse, it uses a </w:t>
      </w:r>
      <w:r w:rsidRPr="006B75D1">
        <w:rPr>
          <w:rFonts w:ascii="Roboto Mono" w:hAnsi="Roboto Mono"/>
          <w:b/>
          <w:bCs/>
        </w:rPr>
        <w:t>difference</w:t>
      </w:r>
      <w:r w:rsidRPr="006B75D1">
        <w:rPr>
          <w:rFonts w:ascii="Roboto Mono" w:hAnsi="Roboto Mono"/>
        </w:rPr>
        <w:t xml:space="preserve"> rather than a sum of distances.</w:t>
      </w:r>
    </w:p>
    <w:p w14:paraId="6470A6DC" w14:textId="77777777" w:rsidR="006B75D1" w:rsidRDefault="006B75D1" w:rsidP="00146248">
      <w:pPr>
        <w:pStyle w:val="Heading2"/>
      </w:pPr>
      <w:r w:rsidRPr="006B75D1">
        <w:t>Conclusion</w:t>
      </w:r>
    </w:p>
    <w:p w14:paraId="498B6D6C" w14:textId="04F19650" w:rsidR="00146248" w:rsidRPr="00146248" w:rsidRDefault="00146248" w:rsidP="0014624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BE3A96" w14:textId="4222B00A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</w:t>
      </w:r>
      <w:r w:rsidRPr="006B75D1">
        <w:rPr>
          <w:rFonts w:ascii="Roboto Mono" w:hAnsi="Roboto Mono"/>
          <w:b/>
          <w:bCs/>
        </w:rPr>
        <w:t>hyperbola as a locus</w:t>
      </w:r>
      <w:r w:rsidRPr="006B75D1">
        <w:rPr>
          <w:rFonts w:ascii="Roboto Mono" w:hAnsi="Roboto Mono"/>
        </w:rPr>
        <w:t xml:space="preserve"> is the set of all points </w:t>
      </w:r>
      <m:oMath>
        <m:r>
          <w:rPr>
            <w:rFonts w:ascii="Cambria Math" w:hAnsi="Cambria Math"/>
          </w:rPr>
          <m:t>P</m:t>
        </m:r>
      </m:oMath>
      <w:r w:rsidRPr="006B75D1">
        <w:rPr>
          <w:rFonts w:ascii="Roboto Mono" w:hAnsi="Roboto Mono"/>
        </w:rPr>
        <w:t xml:space="preserve">for which the absolute difference between the distances to two fixed points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6B75D1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6B75D1">
        <w:rPr>
          <w:rFonts w:ascii="Roboto Mono" w:hAnsi="Roboto Mono"/>
        </w:rPr>
        <w:t>is constant:</w:t>
      </w:r>
    </w:p>
    <w:p w14:paraId="2CDA5F37" w14:textId="29D19A6F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∣P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-P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∣=2a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08388D6" w14:textId="2D1E2646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 xml:space="preserve">The two fixed points are the </w:t>
      </w:r>
      <w:r w:rsidRPr="006B75D1">
        <w:rPr>
          <w:rFonts w:ascii="Roboto Mono" w:hAnsi="Roboto Mono"/>
          <w:b/>
          <w:bCs/>
        </w:rPr>
        <w:t>foci</w:t>
      </w:r>
      <w:r w:rsidRPr="006B75D1">
        <w:rPr>
          <w:rFonts w:ascii="Roboto Mono" w:hAnsi="Roboto Mono"/>
        </w:rPr>
        <w:t xml:space="preserve">, and </w:t>
      </w:r>
      <m:oMath>
        <m:r>
          <w:rPr>
            <w:rFonts w:ascii="Cambria Math" w:hAnsi="Cambria Math"/>
          </w:rPr>
          <m:t>2a</m:t>
        </m:r>
      </m:oMath>
      <w:r w:rsidRPr="006B75D1">
        <w:rPr>
          <w:rFonts w:ascii="Roboto Mono" w:hAnsi="Roboto Mono"/>
        </w:rPr>
        <w:t>is the constant difference and the length of the transverse axis.</w:t>
      </w:r>
    </w:p>
    <w:p w14:paraId="61255AFF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The central principle is:</w:t>
      </w:r>
    </w:p>
    <w:p w14:paraId="7120DFFF" w14:textId="7191C11B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Constant Difference of Distances from Two Fixed Points</m:t>
              </m:r>
              <m:r>
                <w:rPr>
                  <w:rFonts w:ascii="Cambria Math" w:hAnsi="Cambria Math"/>
                </w:rPr>
                <m:t>⟶</m:t>
              </m:r>
              <m:r>
                <m:rPr>
                  <m:nor/>
                </m:rPr>
                <w:rPr>
                  <w:rFonts w:ascii="Roboto Mono" w:hAnsi="Roboto Mono"/>
                </w:rPr>
                <m:t>Hyperbola</m:t>
              </m:r>
            </m:e>
          </m:borderBox>
        </m:oMath>
      </m:oMathPara>
    </w:p>
    <w:p w14:paraId="153E210A" w14:textId="77777777" w:rsidR="006B75D1" w:rsidRPr="006B75D1" w:rsidRDefault="006B75D1" w:rsidP="006B75D1">
      <w:pPr>
        <w:rPr>
          <w:rFonts w:ascii="Roboto Mono" w:hAnsi="Roboto Mono"/>
        </w:rPr>
      </w:pPr>
      <w:r w:rsidRPr="006B75D1">
        <w:rPr>
          <w:rFonts w:ascii="Roboto Mono" w:hAnsi="Roboto Mono"/>
        </w:rPr>
        <w:t>This completes the basic distance-based definitions of the four fundamental conic loci:</w:t>
      </w:r>
    </w:p>
    <w:p w14:paraId="0B864996" w14:textId="1715A841" w:rsidR="006B75D1" w:rsidRPr="006B75D1" w:rsidRDefault="006B75D1" w:rsidP="006B75D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Circle</m:t>
                  </m:r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Fixed Distance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Ellipse</m:t>
                  </m:r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Constant Sum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Parabola</m:t>
                  </m:r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Point-Line Equidistance</m:t>
                  </m:r>
                </m:e>
                <m:e>
                  <m:r>
                    <m:rPr>
                      <m:nor/>
                    </m:rPr>
                    <w:rPr>
                      <w:rFonts w:ascii="Roboto Mono" w:hAnsi="Roboto Mono"/>
                    </w:rPr>
                    <m:t>Hyperbola</m:t>
                  </m:r>
                  <m:r>
                    <w:rPr>
                      <w:rFonts w:ascii="Cambria Math" w:hAnsi="Cambria Math"/>
                    </w:rPr>
                    <m:t>&amp;→</m:t>
                  </m:r>
                  <m:r>
                    <m:rPr>
                      <m:nor/>
                    </m:rPr>
                    <w:rPr>
                      <w:rFonts w:ascii="Roboto Mono" w:hAnsi="Roboto Mono"/>
                    </w:rPr>
                    <m:t>Constant Difference</m:t>
                  </m:r>
                </m:e>
              </m:eqArr>
            </m:e>
          </m:borderBox>
        </m:oMath>
      </m:oMathPara>
    </w:p>
    <w:p w14:paraId="241D5247" w14:textId="77777777" w:rsidR="006B75D1" w:rsidRPr="006B75D1" w:rsidRDefault="006B75D1" w:rsidP="006B75D1">
      <w:pPr>
        <w:rPr>
          <w:rFonts w:ascii="Roboto Mono" w:hAnsi="Roboto Mono"/>
        </w:rPr>
      </w:pPr>
    </w:p>
    <w:sectPr w:rsidR="006B75D1" w:rsidRPr="006B7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ED2"/>
    <w:multiLevelType w:val="multilevel"/>
    <w:tmpl w:val="F29AB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9C6601"/>
    <w:multiLevelType w:val="multilevel"/>
    <w:tmpl w:val="E50A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946ED"/>
    <w:multiLevelType w:val="multilevel"/>
    <w:tmpl w:val="78F2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02413"/>
    <w:multiLevelType w:val="multilevel"/>
    <w:tmpl w:val="61D6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4716A9"/>
    <w:multiLevelType w:val="multilevel"/>
    <w:tmpl w:val="24982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CB0885"/>
    <w:multiLevelType w:val="multilevel"/>
    <w:tmpl w:val="2482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120859">
    <w:abstractNumId w:val="5"/>
  </w:num>
  <w:num w:numId="2" w16cid:durableId="1203978088">
    <w:abstractNumId w:val="4"/>
  </w:num>
  <w:num w:numId="3" w16cid:durableId="1638073259">
    <w:abstractNumId w:val="0"/>
  </w:num>
  <w:num w:numId="4" w16cid:durableId="1813981553">
    <w:abstractNumId w:val="2"/>
  </w:num>
  <w:num w:numId="5" w16cid:durableId="1620918142">
    <w:abstractNumId w:val="3"/>
  </w:num>
  <w:num w:numId="6" w16cid:durableId="411778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5B1"/>
    <w:rsid w:val="00001450"/>
    <w:rsid w:val="000215B1"/>
    <w:rsid w:val="00146248"/>
    <w:rsid w:val="00157FD4"/>
    <w:rsid w:val="00162740"/>
    <w:rsid w:val="001E0727"/>
    <w:rsid w:val="001E5FE3"/>
    <w:rsid w:val="00243B47"/>
    <w:rsid w:val="00296156"/>
    <w:rsid w:val="002C1E3F"/>
    <w:rsid w:val="002D1F4F"/>
    <w:rsid w:val="0040424D"/>
    <w:rsid w:val="00473D5A"/>
    <w:rsid w:val="00511215"/>
    <w:rsid w:val="005716D7"/>
    <w:rsid w:val="00585A3D"/>
    <w:rsid w:val="005942E3"/>
    <w:rsid w:val="005B316C"/>
    <w:rsid w:val="005D21DB"/>
    <w:rsid w:val="005E3A7F"/>
    <w:rsid w:val="00617DF5"/>
    <w:rsid w:val="006B75D1"/>
    <w:rsid w:val="00711B4D"/>
    <w:rsid w:val="0071447E"/>
    <w:rsid w:val="00772E0E"/>
    <w:rsid w:val="007822BA"/>
    <w:rsid w:val="00820524"/>
    <w:rsid w:val="008952B3"/>
    <w:rsid w:val="008A28A2"/>
    <w:rsid w:val="00906426"/>
    <w:rsid w:val="009102FB"/>
    <w:rsid w:val="009F32D0"/>
    <w:rsid w:val="00A70480"/>
    <w:rsid w:val="00A96C6F"/>
    <w:rsid w:val="00C464D9"/>
    <w:rsid w:val="00D35D3F"/>
    <w:rsid w:val="00DC6831"/>
    <w:rsid w:val="00DD2D78"/>
    <w:rsid w:val="00E51F4A"/>
    <w:rsid w:val="00EA4447"/>
    <w:rsid w:val="00EB50C4"/>
    <w:rsid w:val="00F16F8B"/>
    <w:rsid w:val="00F55A04"/>
    <w:rsid w:val="00FA0A36"/>
    <w:rsid w:val="00FE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C5F0"/>
  <w15:chartTrackingRefBased/>
  <w15:docId w15:val="{EE194F19-0A54-4D80-9589-7E55F5CF8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1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15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1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15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1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1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1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1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15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15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15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15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15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1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1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1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1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1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1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1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1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1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1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15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15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15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15B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B7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B7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B75D1"/>
    <w:rPr>
      <w:b/>
      <w:bCs/>
    </w:rPr>
  </w:style>
  <w:style w:type="character" w:customStyle="1" w:styleId="katex">
    <w:name w:val="katex"/>
    <w:basedOn w:val="DefaultParagraphFont"/>
    <w:rsid w:val="006B75D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5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5D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B75D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35</Pages>
  <Words>2443</Words>
  <Characters>13929</Characters>
  <Application>Microsoft Office Word</Application>
  <DocSecurity>0</DocSecurity>
  <Lines>116</Lines>
  <Paragraphs>32</Paragraphs>
  <ScaleCrop>false</ScaleCrop>
  <Company/>
  <LinksUpToDate>false</LinksUpToDate>
  <CharactersWithSpaces>16340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40</cp:revision>
  <dcterms:created xsi:type="dcterms:W3CDTF">2026-10-04T14:01:00Z</dcterms:created>
  <dcterms:modified xsi:type="dcterms:W3CDTF">2026-10-04T15:32:00Z</dcterms:modified>
</cp:coreProperties>
</file>