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42AE" w14:textId="109BE3BD" w:rsidR="00A70480" w:rsidRDefault="003D6A67" w:rsidP="003D6A67">
      <w:pPr>
        <w:pStyle w:val="Heading1"/>
      </w:pPr>
      <w:r w:rsidRPr="003D6A67">
        <w:t>Locus of Points Forming a Fixed Angle</w:t>
      </w:r>
    </w:p>
    <w:p w14:paraId="76D5D841" w14:textId="77777777" w:rsidR="003D6A67" w:rsidRDefault="003D6A67" w:rsidP="003D6A67">
      <w:pPr>
        <w:pStyle w:val="Heading2"/>
      </w:pPr>
      <w:r w:rsidRPr="003D6A67">
        <w:t>Definition</w:t>
      </w:r>
    </w:p>
    <w:p w14:paraId="5E6B70DE" w14:textId="5AD5CA97" w:rsidR="003D6A67" w:rsidRPr="003D6A67" w:rsidRDefault="003D6A67" w:rsidP="003D6A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D62124" w14:textId="5C228F2E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</w:t>
      </w:r>
      <w:r w:rsidRPr="003D6A67">
        <w:rPr>
          <w:rFonts w:ascii="Roboto Mono" w:hAnsi="Roboto Mono"/>
          <w:b/>
          <w:bCs/>
        </w:rPr>
        <w:t>locus of points forming a fixed angle</w:t>
      </w:r>
      <w:r w:rsidRPr="003D6A67">
        <w:rPr>
          <w:rFonts w:ascii="Roboto Mono" w:hAnsi="Roboto Mono"/>
        </w:rPr>
        <w:t xml:space="preserve"> is the set of all points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 xml:space="preserve">from which a fixed line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D6A67">
        <w:rPr>
          <w:rFonts w:ascii="Roboto Mono" w:hAnsi="Roboto Mono"/>
        </w:rPr>
        <w:t>is seen under a constant angle.</w:t>
      </w:r>
    </w:p>
    <w:p w14:paraId="25C2085E" w14:textId="2929DEAD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are fixed points and</w:t>
      </w:r>
    </w:p>
    <w:p w14:paraId="1FC7D105" w14:textId="3E901E9B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∠APB=θ</m:t>
          </m:r>
        </m:oMath>
      </m:oMathPara>
    </w:p>
    <w:p w14:paraId="4FAA829C" w14:textId="03EB634A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is fixed, then the locus of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 xml:space="preserve">is generally a pair of </w:t>
      </w:r>
      <w:r w:rsidRPr="003D6A67">
        <w:rPr>
          <w:rFonts w:ascii="Roboto Mono" w:hAnsi="Roboto Mono"/>
          <w:b/>
          <w:bCs/>
        </w:rPr>
        <w:t>circular arcs</w:t>
      </w:r>
      <w:r w:rsidRPr="003D6A67">
        <w:rPr>
          <w:rFonts w:ascii="Roboto Mono" w:hAnsi="Roboto Mono"/>
        </w:rPr>
        <w:t xml:space="preserve"> passing through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 xml:space="preserve">, lying on opposite sides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3D6A67">
        <w:rPr>
          <w:rFonts w:ascii="Roboto Mono" w:hAnsi="Roboto Mono"/>
        </w:rPr>
        <w:t>.</w:t>
      </w:r>
    </w:p>
    <w:p w14:paraId="5B6173AF" w14:textId="734FB640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</m:oMath>
      </m:oMathPara>
    </w:p>
    <w:p w14:paraId="449FF8AF" w14:textId="203D1F8E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&lt;θ&lt;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D6A67">
        <w:rPr>
          <w:rFonts w:ascii="Roboto Mono" w:hAnsi="Roboto Mono"/>
        </w:rPr>
        <w:t>.</w:t>
      </w:r>
    </w:p>
    <w:p w14:paraId="481431EF" w14:textId="56CA2C51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drawing>
          <wp:inline distT="0" distB="0" distL="0" distR="0" wp14:anchorId="2FFE98B4" wp14:editId="492620EE">
            <wp:extent cx="5943600" cy="3858895"/>
            <wp:effectExtent l="0" t="0" r="0" b="8255"/>
            <wp:docPr id="60576077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67EE" w14:textId="27F2CC99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drawing>
          <wp:inline distT="0" distB="0" distL="0" distR="0" wp14:anchorId="5535095B" wp14:editId="448E7387">
            <wp:extent cx="5943600" cy="3714750"/>
            <wp:effectExtent l="0" t="0" r="0" b="0"/>
            <wp:docPr id="28340788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E197" w14:textId="09BA8111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drawing>
          <wp:inline distT="0" distB="0" distL="0" distR="0" wp14:anchorId="6EB4CB56" wp14:editId="737FD27A">
            <wp:extent cx="5074920" cy="6629400"/>
            <wp:effectExtent l="0" t="0" r="0" b="0"/>
            <wp:docPr id="94010664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A264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28E995EF">
          <v:rect id="_x0000_i1243" style="width:0;height:1.5pt" o:hralign="center" o:hrstd="t" o:hr="t" fillcolor="#a0a0a0" stroked="f"/>
        </w:pict>
      </w:r>
    </w:p>
    <w:p w14:paraId="692C9756" w14:textId="77777777" w:rsidR="003D6A67" w:rsidRDefault="003D6A67" w:rsidP="003D6A67">
      <w:pPr>
        <w:pStyle w:val="Heading2"/>
      </w:pPr>
      <w:r w:rsidRPr="003D6A67">
        <w:t>Simple Definition</w:t>
      </w:r>
    </w:p>
    <w:p w14:paraId="2E9CE2A0" w14:textId="53AED40A" w:rsidR="003D6A67" w:rsidRPr="003D6A67" w:rsidRDefault="003D6A67" w:rsidP="003D6A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B6BAF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  <w:b/>
          <w:bCs/>
        </w:rPr>
        <w:lastRenderedPageBreak/>
        <w:t>A fixed-angle locus is the set of all points from which a fixed segment is viewed at the same constant angle.</w:t>
      </w:r>
    </w:p>
    <w:p w14:paraId="7330B308" w14:textId="12FD502E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For example, if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 xml:space="preserve">are fixed and every point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>must satisfy</w:t>
      </w:r>
    </w:p>
    <w:p w14:paraId="2E51376A" w14:textId="46AE78BD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7CC79A92" w14:textId="40F6E676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then all possible positions of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 xml:space="preserve">lie on appropriate circular arcs through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.</w:t>
      </w:r>
    </w:p>
    <w:p w14:paraId="1081D4A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2429B6AF">
          <v:rect id="_x0000_i1244" style="width:0;height:1.5pt" o:hralign="center" o:hrstd="t" o:hr="t" fillcolor="#a0a0a0" stroked="f"/>
        </w:pict>
      </w:r>
    </w:p>
    <w:p w14:paraId="5FC860E3" w14:textId="77777777" w:rsidR="003D6A67" w:rsidRDefault="003D6A67" w:rsidP="003D6A67">
      <w:pPr>
        <w:pStyle w:val="Heading2"/>
      </w:pPr>
      <w:r w:rsidRPr="003D6A67">
        <w:t>Fundamental Concept</w:t>
      </w:r>
    </w:p>
    <w:p w14:paraId="67262FCB" w14:textId="3F045F67" w:rsidR="003D6A67" w:rsidRPr="003D6A67" w:rsidRDefault="003D6A67" w:rsidP="003D6A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39CA38" w14:textId="68470415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are fixed points.</w:t>
      </w:r>
    </w:p>
    <w:p w14:paraId="350F9372" w14:textId="1CEB4CD3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We want to find every point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>such that</w:t>
      </w:r>
    </w:p>
    <w:p w14:paraId="319852BC" w14:textId="3B55BC33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∠APB=θ.</m:t>
          </m:r>
        </m:oMath>
      </m:oMathPara>
    </w:p>
    <w:p w14:paraId="3BAAB35D" w14:textId="227168EB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segment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 xml:space="preserve">acts as a </w:t>
      </w:r>
      <w:r w:rsidRPr="003D6A67">
        <w:rPr>
          <w:rFonts w:ascii="Roboto Mono" w:hAnsi="Roboto Mono"/>
          <w:b/>
          <w:bCs/>
        </w:rPr>
        <w:t>fixed chord</w:t>
      </w:r>
      <w:r w:rsidRPr="003D6A67">
        <w:rPr>
          <w:rFonts w:ascii="Roboto Mono" w:hAnsi="Roboto Mono"/>
        </w:rPr>
        <w:t xml:space="preserve"> of a circle.</w:t>
      </w:r>
    </w:p>
    <w:p w14:paraId="1EAFD20D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By the </w:t>
      </w:r>
      <w:r w:rsidRPr="003D6A67">
        <w:rPr>
          <w:rFonts w:ascii="Roboto Mono" w:hAnsi="Roboto Mono"/>
          <w:b/>
          <w:bCs/>
        </w:rPr>
        <w:t>Inscribed Angle Theorem</w:t>
      </w:r>
      <w:r w:rsidRPr="003D6A67">
        <w:rPr>
          <w:rFonts w:ascii="Roboto Mono" w:hAnsi="Roboto Mono"/>
        </w:rPr>
        <w:t>, all inscribed angles subtending the same chord and lying on the same arc are equal.</w:t>
      </w:r>
    </w:p>
    <w:p w14:paraId="5A19F957" w14:textId="767FD0DA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Therefore, a fixed angle subtended by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produces a circular arc.</w:t>
      </w:r>
    </w:p>
    <w:p w14:paraId="317F566C" w14:textId="25293DAD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Segment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Fixed Inscribed Angle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</m:e>
          </m:borderBox>
        </m:oMath>
      </m:oMathPara>
    </w:p>
    <w:p w14:paraId="7D234293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6F522EA3">
          <v:rect id="_x0000_i1245" style="width:0;height:1.5pt" o:hralign="center" o:hrstd="t" o:hr="t" fillcolor="#a0a0a0" stroked="f"/>
        </w:pict>
      </w:r>
    </w:p>
    <w:p w14:paraId="4CBDFD55" w14:textId="77777777" w:rsidR="003D6A67" w:rsidRDefault="003D6A67" w:rsidP="003D6A67">
      <w:pPr>
        <w:pStyle w:val="Heading2"/>
      </w:pPr>
      <w:r w:rsidRPr="003D6A67">
        <w:t>Main Structure</w:t>
      </w:r>
    </w:p>
    <w:p w14:paraId="71881D88" w14:textId="0DE1D82E" w:rsidR="003D6A67" w:rsidRDefault="003D6A67" w:rsidP="003D6A6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88F8D2" w14:textId="2146B114" w:rsidR="00805FCE" w:rsidRPr="003D6A67" w:rsidRDefault="00805FCE" w:rsidP="003D6A67">
      <w:r>
        <w:rPr>
          <w:noProof/>
        </w:rPr>
        <w:lastRenderedPageBreak/>
        <w:drawing>
          <wp:inline distT="0" distB="0" distL="0" distR="0" wp14:anchorId="7861414B" wp14:editId="09AAF8EF">
            <wp:extent cx="5943600" cy="3134360"/>
            <wp:effectExtent l="0" t="0" r="0" b="8890"/>
            <wp:docPr id="15993696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C908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Types of Loci</w:t>
      </w:r>
    </w:p>
    <w:p w14:paraId="0A306A8D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7E7453D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Fixed-Distance Loci</w:t>
      </w:r>
    </w:p>
    <w:p w14:paraId="4FC1A79D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Fixed Distance from a Point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Circle</w:t>
      </w:r>
    </w:p>
    <w:p w14:paraId="53480E9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Fixed Distance from a Line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Two Parallel Lines</w:t>
      </w:r>
    </w:p>
    <w:p w14:paraId="0E63DD6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283123D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Equal-Distance Loci</w:t>
      </w:r>
    </w:p>
    <w:p w14:paraId="0037BE47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Two Points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Perpendicular Bisector</w:t>
      </w:r>
    </w:p>
    <w:p w14:paraId="758B69D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Two Lines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Angle Bisectors</w:t>
      </w:r>
    </w:p>
    <w:p w14:paraId="0068DC04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51CD451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Fixed-Angle Loci</w:t>
      </w:r>
    </w:p>
    <w:p w14:paraId="4ADF7F2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Fixed Angle Subtended by a Segment</w:t>
      </w:r>
    </w:p>
    <w:p w14:paraId="7B1F066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 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Circular Arc(s)</w:t>
      </w:r>
    </w:p>
    <w:p w14:paraId="7045F043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461F3FF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Conic Loci</w:t>
      </w:r>
    </w:p>
    <w:p w14:paraId="37E4AEE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t xml:space="preserve"> 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Circle</w:t>
      </w:r>
    </w:p>
    <w:p w14:paraId="5B17CB0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Ellipse</w:t>
      </w:r>
    </w:p>
    <w:p w14:paraId="3AD3F0C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Parabola</w:t>
      </w:r>
    </w:p>
    <w:p w14:paraId="6FC9E9F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Hyperbola</w:t>
      </w:r>
    </w:p>
    <w:p w14:paraId="3020E45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3ED425F7">
          <v:rect id="_x0000_i1246" style="width:0;height:1.5pt" o:hralign="center" o:hrstd="t" o:hr="t" fillcolor="#a0a0a0" stroked="f"/>
        </w:pict>
      </w:r>
    </w:p>
    <w:p w14:paraId="78E3FDEB" w14:textId="3C63019A" w:rsidR="003D6A67" w:rsidRDefault="003D6A67" w:rsidP="003D6A67">
      <w:pPr>
        <w:pStyle w:val="Heading3"/>
      </w:pPr>
      <w:r w:rsidRPr="003D6A67">
        <w:t>Fixed Angle Subtended by a Segment</w:t>
      </w:r>
    </w:p>
    <w:p w14:paraId="721ECE54" w14:textId="292553C0" w:rsidR="003D6A67" w:rsidRPr="003D6A67" w:rsidRDefault="003D6A67" w:rsidP="003D6A6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91224C" w14:textId="324B933C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be fixed points.</w:t>
      </w:r>
    </w:p>
    <w:p w14:paraId="23DD964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condition is</w:t>
      </w:r>
    </w:p>
    <w:p w14:paraId="06D9EA86" w14:textId="55C8BBEF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</m:oMath>
      </m:oMathPara>
    </w:p>
    <w:p w14:paraId="7106BEEA" w14:textId="4604C894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for a constant angle </w:t>
      </w:r>
      <m:oMath>
        <m:r>
          <w:rPr>
            <w:rFonts w:ascii="Cambria Math" w:hAnsi="Cambria Math"/>
          </w:rPr>
          <m:t>θ</m:t>
        </m:r>
      </m:oMath>
      <w:r w:rsidRPr="003D6A67">
        <w:rPr>
          <w:rFonts w:ascii="Roboto Mono" w:hAnsi="Roboto Mono"/>
        </w:rPr>
        <w:t>.</w:t>
      </w:r>
    </w:p>
    <w:p w14:paraId="2AD7059B" w14:textId="03C2B033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locus consists of points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 xml:space="preserve">lying on circular arcs through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.</w:t>
      </w:r>
    </w:p>
    <w:p w14:paraId="15FEC2AF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Example</w:t>
      </w:r>
    </w:p>
    <w:p w14:paraId="697F6FF7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Suppose</w:t>
      </w:r>
    </w:p>
    <w:p w14:paraId="58F74001" w14:textId="45214415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</m:oMath>
      </m:oMathPara>
    </w:p>
    <w:p w14:paraId="205F481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and we require</w:t>
      </w:r>
    </w:p>
    <w:p w14:paraId="025CAEFD" w14:textId="18FE6573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8B1C839" w14:textId="730AB818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 xml:space="preserve">from which the segment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 xml:space="preserve">subtends an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D6A67">
        <w:rPr>
          <w:rFonts w:ascii="Roboto Mono" w:hAnsi="Roboto Mono"/>
        </w:rPr>
        <w:t xml:space="preserve">lies on the corresponding circular arc through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.</w:t>
      </w:r>
    </w:p>
    <w:p w14:paraId="175B01E9" w14:textId="2B4631AC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drawing>
          <wp:inline distT="0" distB="0" distL="0" distR="0" wp14:anchorId="6BC14D38" wp14:editId="071AD411">
            <wp:extent cx="5943600" cy="2600325"/>
            <wp:effectExtent l="0" t="0" r="0" b="9525"/>
            <wp:docPr id="22095753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511E7" w14:textId="19AD1895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drawing>
          <wp:inline distT="0" distB="0" distL="0" distR="0" wp14:anchorId="71BC4B09" wp14:editId="6C4B23E6">
            <wp:extent cx="5943600" cy="3516630"/>
            <wp:effectExtent l="0" t="0" r="0" b="7620"/>
            <wp:docPr id="195275773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C7E9E" w14:textId="4B980ADA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drawing>
          <wp:inline distT="0" distB="0" distL="0" distR="0" wp14:anchorId="5F979579" wp14:editId="03D63410">
            <wp:extent cx="4145280" cy="3573780"/>
            <wp:effectExtent l="0" t="0" r="7620" b="7620"/>
            <wp:docPr id="193777717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259F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554E30E0">
          <v:rect id="_x0000_i1250" style="width:0;height:1.5pt" o:hralign="center" o:hrstd="t" o:hr="t" fillcolor="#a0a0a0" stroked="f"/>
        </w:pict>
      </w:r>
    </w:p>
    <w:p w14:paraId="128298DA" w14:textId="70CB51EA" w:rsidR="003D6A67" w:rsidRDefault="003D6A67" w:rsidP="00EE2461">
      <w:pPr>
        <w:pStyle w:val="Heading3"/>
      </w:pPr>
      <w:r w:rsidRPr="003D6A67">
        <w:t>The Circular-Arc Locus</w:t>
      </w:r>
    </w:p>
    <w:p w14:paraId="111BBC56" w14:textId="7014EE54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2E8C2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most important result is:</w:t>
      </w:r>
    </w:p>
    <w:p w14:paraId="0FC4A844" w14:textId="5121FE04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 ⇒ 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 circular arc through </m:t>
              </m:r>
              <m:r>
                <w:rPr>
                  <w:rFonts w:ascii="Cambria Math" w:hAnsi="Cambria Math"/>
                </w:rPr>
                <m:t>A,B</m:t>
              </m:r>
            </m:e>
          </m:borderBox>
        </m:oMath>
      </m:oMathPara>
    </w:p>
    <w:p w14:paraId="0677ED3B" w14:textId="563CB61F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provided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are fixed and the angle is fixed.</w:t>
      </w:r>
    </w:p>
    <w:p w14:paraId="41D4B093" w14:textId="5A23CD91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segment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becomes a chord of the circle.</w:t>
      </w:r>
    </w:p>
    <w:p w14:paraId="1786BD77" w14:textId="7DC55C58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For a circle with radius </w:t>
      </w:r>
      <m:oMath>
        <m:r>
          <w:rPr>
            <w:rFonts w:ascii="Cambria Math" w:hAnsi="Cambria Math"/>
          </w:rPr>
          <m:t>R</m:t>
        </m:r>
      </m:oMath>
      <w:r w:rsidRPr="003D6A67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 xml:space="preserve">is the chord subtending the inscribed angle </w:t>
      </w:r>
      <m:oMath>
        <m:r>
          <w:rPr>
            <w:rFonts w:ascii="Cambria Math" w:hAnsi="Cambria Math"/>
          </w:rPr>
          <m:t>θ</m:t>
        </m:r>
      </m:oMath>
      <w:r w:rsidRPr="003D6A67">
        <w:rPr>
          <w:rFonts w:ascii="Roboto Mono" w:hAnsi="Roboto Mono"/>
        </w:rPr>
        <w:t>, then</w:t>
      </w:r>
    </w:p>
    <w:p w14:paraId="271F2B57" w14:textId="737BA358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.</m:t>
          </m:r>
        </m:oMath>
      </m:oMathPara>
    </w:p>
    <w:p w14:paraId="71CE696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Therefore,</w:t>
      </w:r>
    </w:p>
    <w:p w14:paraId="16AF0C49" w14:textId="4E2A8871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476FAE6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t>This gives the radius of the circle associated with the fixed-angle locus.</w:t>
      </w:r>
    </w:p>
    <w:p w14:paraId="7384341A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Example</w:t>
      </w:r>
    </w:p>
    <w:p w14:paraId="31CFAE86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Let</w:t>
      </w:r>
    </w:p>
    <w:p w14:paraId="076725DF" w14:textId="3C2E5BAA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AB=10, 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B2491A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Then</w:t>
      </w:r>
    </w:p>
    <w:p w14:paraId="64F4DC54" w14:textId="2446C086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1/2</m:t>
                  </m:r>
                </m:e>
              </m:d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R=10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0B57DDA" w14:textId="4F8183F4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So the relevant circle has radius </w:t>
      </w:r>
      <m:oMath>
        <m:r>
          <w:rPr>
            <w:rFonts w:ascii="Cambria Math" w:hAnsi="Cambria Math"/>
          </w:rPr>
          <m:t>10</m:t>
        </m:r>
      </m:oMath>
      <w:r w:rsidRPr="003D6A67">
        <w:rPr>
          <w:rFonts w:ascii="Roboto Mono" w:hAnsi="Roboto Mono"/>
        </w:rPr>
        <w:t>.</w:t>
      </w:r>
    </w:p>
    <w:p w14:paraId="6DA9C6E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33B5ED1F">
          <v:rect id="_x0000_i1251" style="width:0;height:1.5pt" o:hralign="center" o:hrstd="t" o:hr="t" fillcolor="#a0a0a0" stroked="f"/>
        </w:pict>
      </w:r>
    </w:p>
    <w:p w14:paraId="25412474" w14:textId="3EB8FE53" w:rsidR="003D6A67" w:rsidRPr="00EE2461" w:rsidRDefault="003D6A67" w:rsidP="00EE2461">
      <w:pPr>
        <w:pStyle w:val="Heading3"/>
      </w:pPr>
      <w:r w:rsidRPr="003D6A67">
        <w:t xml:space="preserve">Fixed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448FB3F2" w14:textId="57F721D4" w:rsidR="00EE2461" w:rsidRPr="00EE2461" w:rsidRDefault="00EE2461" w:rsidP="00EE2461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202C03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most important special case is</w:t>
      </w:r>
    </w:p>
    <w:p w14:paraId="20455FEF" w14:textId="7087C47D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07E1C6F" w14:textId="7B056B05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By </w:t>
      </w:r>
      <w:r w:rsidRPr="003D6A67">
        <w:rPr>
          <w:rFonts w:ascii="Roboto Mono" w:hAnsi="Roboto Mono"/>
          <w:b/>
          <w:bCs/>
        </w:rPr>
        <w:t>Thales' Theorem</w:t>
      </w:r>
      <w:r w:rsidRPr="003D6A67">
        <w:rPr>
          <w:rFonts w:ascii="Roboto Mono" w:hAnsi="Roboto Mono"/>
        </w:rPr>
        <w:t xml:space="preserve">, the locus of points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>satisfying</w:t>
      </w:r>
    </w:p>
    <w:p w14:paraId="2115822D" w14:textId="7BEDFC2F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12FC67F" w14:textId="71276242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is the circle having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as its diameter.</w:t>
      </w:r>
    </w:p>
    <w:p w14:paraId="30DEE14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Thus,</w:t>
      </w:r>
    </w:p>
    <w:p w14:paraId="71757D9D" w14:textId="1E9D912F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right angle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Circle with </m:t>
              </m:r>
              <m:r>
                <w:rPr>
                  <w:rFonts w:ascii="Cambria Math" w:hAnsi="Cambria Math"/>
                </w:rPr>
                <m:t>AB</m:t>
              </m:r>
              <m:r>
                <m:rPr>
                  <m:nor/>
                </m:rPr>
                <w:rPr>
                  <w:rFonts w:ascii="Roboto Mono" w:hAnsi="Roboto Mono"/>
                </w:rPr>
                <m:t> as diameter</m:t>
              </m:r>
            </m:e>
          </m:borderBox>
        </m:oMath>
      </m:oMathPara>
    </w:p>
    <w:p w14:paraId="4360F6E8" w14:textId="513C61A6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drawing>
          <wp:inline distT="0" distB="0" distL="0" distR="0" wp14:anchorId="65569FBE" wp14:editId="49F4D92D">
            <wp:extent cx="5943600" cy="5576570"/>
            <wp:effectExtent l="0" t="0" r="0" b="5080"/>
            <wp:docPr id="493275432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CFA52" w14:textId="6825414D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drawing>
          <wp:inline distT="0" distB="0" distL="0" distR="0" wp14:anchorId="473B21ED" wp14:editId="1398CE0B">
            <wp:extent cx="5943600" cy="5062220"/>
            <wp:effectExtent l="0" t="0" r="0" b="5080"/>
            <wp:docPr id="1878573650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C060A" w14:textId="59C2243A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drawing>
          <wp:inline distT="0" distB="0" distL="0" distR="0" wp14:anchorId="42915C23" wp14:editId="16230D4E">
            <wp:extent cx="5943600" cy="5139055"/>
            <wp:effectExtent l="0" t="0" r="0" b="4445"/>
            <wp:docPr id="1194355355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076FC" w14:textId="2B3F0C83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drawing>
          <wp:inline distT="0" distB="0" distL="0" distR="0" wp14:anchorId="5D8878CA" wp14:editId="4607907E">
            <wp:extent cx="5059680" cy="4175760"/>
            <wp:effectExtent l="0" t="0" r="7620" b="0"/>
            <wp:docPr id="212428458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19B14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Example</w:t>
      </w:r>
    </w:p>
    <w:p w14:paraId="3D173FE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Let</w:t>
      </w:r>
    </w:p>
    <w:p w14:paraId="3FFC7C5B" w14:textId="32E77CCE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43B824E" w14:textId="583AC2D0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midpoint of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is</w:t>
      </w:r>
    </w:p>
    <w:p w14:paraId="0A02BC9C" w14:textId="78ED8188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60A711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radius is</w:t>
      </w:r>
    </w:p>
    <w:p w14:paraId="79A1063F" w14:textId="3898E547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r=4.</m:t>
          </m:r>
        </m:oMath>
      </m:oMathPara>
    </w:p>
    <w:p w14:paraId="3179940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Therefore, the circle is</w:t>
      </w:r>
    </w:p>
    <w:p w14:paraId="202F9A3F" w14:textId="4B3E899C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D3D18FC" w14:textId="437A0395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 xml:space="preserve">on this circle, except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, satisfies</w:t>
      </w:r>
    </w:p>
    <w:p w14:paraId="0BF45AEF" w14:textId="5A42A976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8513F1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578EC190">
          <v:rect id="_x0000_i1256" style="width:0;height:1.5pt" o:hralign="center" o:hrstd="t" o:hr="t" fillcolor="#a0a0a0" stroked="f"/>
        </w:pict>
      </w:r>
    </w:p>
    <w:p w14:paraId="1FED4A84" w14:textId="0C2F9DD3" w:rsidR="003D6A67" w:rsidRDefault="003D6A67" w:rsidP="00EE2461">
      <w:pPr>
        <w:pStyle w:val="Heading3"/>
      </w:pPr>
      <w:r w:rsidRPr="003D6A67">
        <w:lastRenderedPageBreak/>
        <w:t>Fixed Acute Angle</w:t>
      </w:r>
    </w:p>
    <w:p w14:paraId="0D23654E" w14:textId="21F227FF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06D8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Suppose</w:t>
      </w:r>
    </w:p>
    <w:p w14:paraId="41871AD4" w14:textId="2399E1A0" w:rsidR="003D6A67" w:rsidRPr="003D6A67" w:rsidRDefault="003D6A67" w:rsidP="003D6A6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771D0CCE" w14:textId="1B70921F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Then the locus is a circular arc whose points see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 xml:space="preserve">under the acute angle </w:t>
      </w:r>
      <m:oMath>
        <m:r>
          <w:rPr>
            <w:rFonts w:ascii="Cambria Math" w:hAnsi="Cambria Math"/>
          </w:rPr>
          <m:t>θ</m:t>
        </m:r>
      </m:oMath>
      <w:r w:rsidRPr="003D6A67">
        <w:rPr>
          <w:rFonts w:ascii="Roboto Mono" w:hAnsi="Roboto Mono"/>
        </w:rPr>
        <w:t>.</w:t>
      </w:r>
    </w:p>
    <w:p w14:paraId="30813A37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Using</w:t>
      </w:r>
    </w:p>
    <w:p w14:paraId="68A321BA" w14:textId="6A44B436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5551BCED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we can determine the circle's radius.</w:t>
      </w:r>
    </w:p>
    <w:p w14:paraId="3BC9C091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Example</w:t>
      </w:r>
    </w:p>
    <w:p w14:paraId="45ED46C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Let</w:t>
      </w:r>
    </w:p>
    <w:p w14:paraId="3AC2154B" w14:textId="22789738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AB=12, 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2B7AA86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Then</w:t>
      </w:r>
    </w:p>
    <w:p w14:paraId="1B15AD13" w14:textId="6BA24E4A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=12.</m:t>
          </m:r>
        </m:oMath>
      </m:oMathPara>
    </w:p>
    <w:p w14:paraId="299D75F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Thus, the corresponding circle has radius</w:t>
      </w:r>
    </w:p>
    <w:p w14:paraId="18C24F55" w14:textId="061E1DCF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R=12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6A2CDE" w14:textId="236EFB22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center lies on the perpendicular bisector of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.</w:t>
      </w:r>
    </w:p>
    <w:p w14:paraId="11483B4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1AA48589">
          <v:rect id="_x0000_i1257" style="width:0;height:1.5pt" o:hralign="center" o:hrstd="t" o:hr="t" fillcolor="#a0a0a0" stroked="f"/>
        </w:pict>
      </w:r>
    </w:p>
    <w:p w14:paraId="1B180684" w14:textId="5C26756E" w:rsidR="003D6A67" w:rsidRDefault="003D6A67" w:rsidP="005128C6">
      <w:pPr>
        <w:pStyle w:val="Heading3"/>
      </w:pPr>
      <w:r w:rsidRPr="003D6A67">
        <w:t>Fixed Obtuse Angle</w:t>
      </w:r>
    </w:p>
    <w:p w14:paraId="66786875" w14:textId="344C40AD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BEAE0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Suppose</w:t>
      </w:r>
    </w:p>
    <w:p w14:paraId="45260ABE" w14:textId="4B3A17C9" w:rsidR="003D6A67" w:rsidRPr="003D6A67" w:rsidRDefault="003D6A67" w:rsidP="003D6A6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F77059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same general relationship applies:</w:t>
      </w:r>
    </w:p>
    <w:p w14:paraId="741D971D" w14:textId="405C2B60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E3B3503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Since</w:t>
      </w:r>
    </w:p>
    <w:p w14:paraId="306D8922" w14:textId="54E66D37" w:rsidR="003D6A67" w:rsidRPr="003D6A67" w:rsidRDefault="003D6A67" w:rsidP="003D6A67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-θ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532BD68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same radius magnitude occurs for supplementary angles.</w:t>
      </w:r>
    </w:p>
    <w:p w14:paraId="369939BD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However, </w:t>
      </w:r>
      <w:r w:rsidRPr="003D6A67">
        <w:rPr>
          <w:rFonts w:ascii="Roboto Mono" w:hAnsi="Roboto Mono"/>
          <w:b/>
          <w:bCs/>
        </w:rPr>
        <w:t>the relevant arc is different</w:t>
      </w:r>
      <w:r w:rsidRPr="003D6A67">
        <w:rPr>
          <w:rFonts w:ascii="Roboto Mono" w:hAnsi="Roboto Mono"/>
        </w:rPr>
        <w:t>.</w:t>
      </w:r>
    </w:p>
    <w:p w14:paraId="2F48E459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Example</w:t>
      </w:r>
    </w:p>
    <w:p w14:paraId="1A6CF843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If</w:t>
      </w:r>
    </w:p>
    <w:p w14:paraId="617CD238" w14:textId="1DF4C33D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0C998AC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then</w:t>
      </w:r>
    </w:p>
    <w:p w14:paraId="796EE037" w14:textId="205984F0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120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D9CA6F3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Since</w:t>
      </w:r>
    </w:p>
    <w:p w14:paraId="6DBD939D" w14:textId="73DC1C2B" w:rsidR="003D6A67" w:rsidRPr="003D6A67" w:rsidRDefault="003D6A67" w:rsidP="003D6A67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1CD4D7F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we obtain</w:t>
      </w:r>
    </w:p>
    <w:p w14:paraId="2C6EB265" w14:textId="69EB3102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DBE89F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34A3928A">
          <v:rect id="_x0000_i1258" style="width:0;height:1.5pt" o:hralign="center" o:hrstd="t" o:hr="t" fillcolor="#a0a0a0" stroked="f"/>
        </w:pict>
      </w:r>
    </w:p>
    <w:p w14:paraId="01C0525B" w14:textId="10D964CF" w:rsidR="003D6A67" w:rsidRDefault="003D6A67" w:rsidP="00EE2461">
      <w:pPr>
        <w:pStyle w:val="Heading3"/>
      </w:pPr>
      <w:r w:rsidRPr="003D6A67">
        <w:t>Two Circular Arcs</w:t>
      </w:r>
    </w:p>
    <w:p w14:paraId="1765BA4C" w14:textId="34A8B466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241D5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There is an important geometric detail.</w:t>
      </w:r>
    </w:p>
    <w:p w14:paraId="66855F01" w14:textId="6FF87AF4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Because the fixed points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 xml:space="preserve">divide the plane into two sides, there can be corresponding loci on </w:t>
      </w:r>
      <w:r w:rsidRPr="003D6A67">
        <w:rPr>
          <w:rFonts w:ascii="Roboto Mono" w:hAnsi="Roboto Mono"/>
          <w:b/>
          <w:bCs/>
        </w:rPr>
        <w:t xml:space="preserve">both sides of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.</w:t>
      </w:r>
    </w:p>
    <w:p w14:paraId="259A8B26" w14:textId="77777777" w:rsid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Thus, the complete unrestricted locus can be described as two symmetric circular arcs.</w:t>
      </w:r>
    </w:p>
    <w:p w14:paraId="0F982C2B" w14:textId="2887DC46" w:rsidR="007301E0" w:rsidRPr="003D6A67" w:rsidRDefault="007301E0" w:rsidP="003D6A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6EE84B" wp14:editId="68086322">
            <wp:extent cx="5943600" cy="1584325"/>
            <wp:effectExtent l="0" t="0" r="0" b="0"/>
            <wp:docPr id="30895294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E5D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           P</w:t>
      </w:r>
    </w:p>
    <w:p w14:paraId="7FF6CD1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          / \</w:t>
      </w:r>
    </w:p>
    <w:p w14:paraId="3A27A11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         /   \</w:t>
      </w:r>
    </w:p>
    <w:p w14:paraId="1D5C856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        /     \</w:t>
      </w:r>
    </w:p>
    <w:p w14:paraId="01770FF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       A-------B</w:t>
      </w:r>
    </w:p>
    <w:p w14:paraId="4FAC7C7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        \     /</w:t>
      </w:r>
    </w:p>
    <w:p w14:paraId="273036E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         \   /</w:t>
      </w:r>
    </w:p>
    <w:p w14:paraId="7FB808E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          \ /</w:t>
      </w:r>
    </w:p>
    <w:p w14:paraId="523A417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           Q</w:t>
      </w:r>
    </w:p>
    <w:p w14:paraId="1FEF1B79" w14:textId="3FC35D68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Both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3D6A67">
        <w:rPr>
          <w:rFonts w:ascii="Roboto Mono" w:hAnsi="Roboto Mono"/>
        </w:rPr>
        <w:t>can satisfy</w:t>
      </w:r>
    </w:p>
    <w:p w14:paraId="32FDBA3D" w14:textId="176D6023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∠APB=∠AQB=θ</m:t>
          </m:r>
        </m:oMath>
      </m:oMathPara>
    </w:p>
    <w:p w14:paraId="4ADE825D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when the appropriate corresponding arcs are considered.</w:t>
      </w:r>
    </w:p>
    <w:p w14:paraId="553BF93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023993B3">
          <v:rect id="_x0000_i1259" style="width:0;height:1.5pt" o:hralign="center" o:hrstd="t" o:hr="t" fillcolor="#a0a0a0" stroked="f"/>
        </w:pict>
      </w:r>
    </w:p>
    <w:p w14:paraId="78D454C5" w14:textId="255D9DE1" w:rsidR="003D6A67" w:rsidRDefault="003D6A67" w:rsidP="00EE2461">
      <w:pPr>
        <w:pStyle w:val="Heading2"/>
      </w:pPr>
      <w:r w:rsidRPr="003D6A67">
        <w:t>Relationship with the Perpendicular Bisector</w:t>
      </w:r>
    </w:p>
    <w:p w14:paraId="1FA4C580" w14:textId="0F397CF2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C506B3" w14:textId="3422FA2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center </w:t>
      </w:r>
      <m:oMath>
        <m:r>
          <w:rPr>
            <w:rFonts w:ascii="Cambria Math" w:hAnsi="Cambria Math"/>
          </w:rPr>
          <m:t>O</m:t>
        </m:r>
      </m:oMath>
      <w:r w:rsidRPr="003D6A67">
        <w:rPr>
          <w:rFonts w:ascii="Roboto Mono" w:hAnsi="Roboto Mono"/>
        </w:rPr>
        <w:t xml:space="preserve">of the circle containing the fixed-angle locus lies on the perpendicular bisector of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.</w:t>
      </w:r>
    </w:p>
    <w:p w14:paraId="159EC1B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Therefore:</w:t>
      </w:r>
    </w:p>
    <w:p w14:paraId="067973C7" w14:textId="0F1EC8F8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</m:t>
              </m:r>
            </m:e>
          </m:borderBox>
        </m:oMath>
      </m:oMathPara>
    </w:p>
    <w:p w14:paraId="7C5B4FEA" w14:textId="33A4A66E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is a chord of the circle.</w:t>
      </w:r>
    </w:p>
    <w:p w14:paraId="5615ADCE" w14:textId="48975822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M</m:t>
        </m:r>
      </m:oMath>
      <w:r w:rsidRPr="003D6A67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, then</w:t>
      </w:r>
    </w:p>
    <w:p w14:paraId="18B9A3F6" w14:textId="103882B2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OM⊥AB.</m:t>
          </m:r>
        </m:oMath>
      </m:oMathPara>
    </w:p>
    <w:p w14:paraId="24D3CBF7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geometry can therefore be constructed using:</w:t>
      </w:r>
    </w:p>
    <w:p w14:paraId="6C449406" w14:textId="44CF938A" w:rsidR="003D6A67" w:rsidRPr="003D6A67" w:rsidRDefault="003D6A67" w:rsidP="003D6A67">
      <w:pPr>
        <w:numPr>
          <w:ilvl w:val="0"/>
          <w:numId w:val="1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fixed segment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,</w:t>
      </w:r>
    </w:p>
    <w:p w14:paraId="1DEFAD75" w14:textId="77777777" w:rsidR="003D6A67" w:rsidRPr="003D6A67" w:rsidRDefault="003D6A67" w:rsidP="003D6A67">
      <w:pPr>
        <w:numPr>
          <w:ilvl w:val="0"/>
          <w:numId w:val="1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>its perpendicular bisector,</w:t>
      </w:r>
    </w:p>
    <w:p w14:paraId="0EDE1DF9" w14:textId="660DBF8E" w:rsidR="003D6A67" w:rsidRPr="003D6A67" w:rsidRDefault="003D6A67" w:rsidP="003D6A67">
      <w:pPr>
        <w:numPr>
          <w:ilvl w:val="0"/>
          <w:numId w:val="1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required angle </w:t>
      </w:r>
      <m:oMath>
        <m:r>
          <w:rPr>
            <w:rFonts w:ascii="Cambria Math" w:hAnsi="Cambria Math"/>
          </w:rPr>
          <m:t>θ</m:t>
        </m:r>
      </m:oMath>
      <w:r w:rsidRPr="003D6A67">
        <w:rPr>
          <w:rFonts w:ascii="Roboto Mono" w:hAnsi="Roboto Mono"/>
        </w:rPr>
        <w:t>,</w:t>
      </w:r>
    </w:p>
    <w:p w14:paraId="7A30A355" w14:textId="77777777" w:rsidR="003D6A67" w:rsidRPr="003D6A67" w:rsidRDefault="003D6A67" w:rsidP="003D6A67">
      <w:pPr>
        <w:numPr>
          <w:ilvl w:val="0"/>
          <w:numId w:val="1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>the corresponding circle center.</w:t>
      </w:r>
    </w:p>
    <w:p w14:paraId="36F6F7D4" w14:textId="66020C21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drawing>
          <wp:inline distT="0" distB="0" distL="0" distR="0" wp14:anchorId="75E3EC27" wp14:editId="34146C6B">
            <wp:extent cx="5943600" cy="3169920"/>
            <wp:effectExtent l="0" t="0" r="0" b="0"/>
            <wp:docPr id="1085091620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E54E9" w14:textId="30F6654F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drawing>
          <wp:inline distT="0" distB="0" distL="0" distR="0" wp14:anchorId="43E781DE" wp14:editId="55FEF47E">
            <wp:extent cx="5943600" cy="6584950"/>
            <wp:effectExtent l="0" t="0" r="0" b="6350"/>
            <wp:docPr id="110985167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8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C40C4" w14:textId="1F8427BF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drawing>
          <wp:inline distT="0" distB="0" distL="0" distR="0" wp14:anchorId="236DE935" wp14:editId="48988DC9">
            <wp:extent cx="5943600" cy="5900420"/>
            <wp:effectExtent l="0" t="0" r="0" b="5080"/>
            <wp:docPr id="1570425440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D7C0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4A985BA3">
          <v:rect id="_x0000_i1263" style="width:0;height:1.5pt" o:hralign="center" o:hrstd="t" o:hr="t" fillcolor="#a0a0a0" stroked="f"/>
        </w:pict>
      </w:r>
    </w:p>
    <w:p w14:paraId="2FFC677F" w14:textId="329705C8" w:rsidR="003D6A67" w:rsidRDefault="003D6A67" w:rsidP="00EE2461">
      <w:pPr>
        <w:pStyle w:val="Heading2"/>
      </w:pPr>
      <w:r w:rsidRPr="003D6A67">
        <w:t>Relationship with the Inscribed Angle Theorem</w:t>
      </w:r>
    </w:p>
    <w:p w14:paraId="1B9F2800" w14:textId="43CE5A6C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1B4124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fixed-angle locus is fundamentally an application of the </w:t>
      </w:r>
      <w:r w:rsidRPr="003D6A67">
        <w:rPr>
          <w:rFonts w:ascii="Roboto Mono" w:hAnsi="Roboto Mono"/>
          <w:b/>
          <w:bCs/>
        </w:rPr>
        <w:t>Inscribed Angle Theorem</w:t>
      </w:r>
      <w:r w:rsidRPr="003D6A67">
        <w:rPr>
          <w:rFonts w:ascii="Roboto Mono" w:hAnsi="Roboto Mono"/>
        </w:rPr>
        <w:t>.</w:t>
      </w:r>
    </w:p>
    <w:p w14:paraId="0D9EB8E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For a circle,</w:t>
      </w:r>
    </w:p>
    <w:p w14:paraId="1D293471" w14:textId="70154C7F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50CD97F2" w14:textId="2400EF06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Therefore, if the intercepted arc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is fixed, the inscribed angle is fixed.</w:t>
      </w:r>
    </w:p>
    <w:p w14:paraId="7A4B0CA5" w14:textId="75E0DDF5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Conversely, if the angle subtended by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 xml:space="preserve">is fixed, the possible points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 xml:space="preserve">lie on the appropriate circular arc through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.</w:t>
      </w:r>
    </w:p>
    <w:p w14:paraId="2C31037D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Thus:</w:t>
      </w:r>
    </w:p>
    <w:p w14:paraId="6F5F9B76" w14:textId="4CD77EA6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Inscribed Angle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Fixed Chord and Circular Arc</m:t>
              </m:r>
            </m:e>
          </m:borderBox>
        </m:oMath>
      </m:oMathPara>
    </w:p>
    <w:p w14:paraId="41DC01E4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52005DB2">
          <v:rect id="_x0000_i1264" style="width:0;height:1.5pt" o:hralign="center" o:hrstd="t" o:hr="t" fillcolor="#a0a0a0" stroked="f"/>
        </w:pict>
      </w:r>
    </w:p>
    <w:p w14:paraId="304163C4" w14:textId="0F32B709" w:rsidR="003D6A67" w:rsidRDefault="003D6A67" w:rsidP="00EE2461">
      <w:pPr>
        <w:pStyle w:val="Heading2"/>
      </w:pPr>
      <w:r w:rsidRPr="003D6A67">
        <w:t>Coordinate Geometry Form</w:t>
      </w:r>
    </w:p>
    <w:p w14:paraId="53042FD7" w14:textId="62AC1C8D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9D2B2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Suppose</w:t>
      </w:r>
    </w:p>
    <w:p w14:paraId="438E1013" w14:textId="621AC6D3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C0B819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condition</w:t>
      </w:r>
    </w:p>
    <w:p w14:paraId="207866A3" w14:textId="27E5C410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∠APB=θ</m:t>
          </m:r>
        </m:oMath>
      </m:oMathPara>
    </w:p>
    <w:p w14:paraId="460645B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can be expressed using vectors:</w:t>
      </w:r>
    </w:p>
    <w:p w14:paraId="79AC8644" w14:textId="34AC0A6B" w:rsidR="003D6A67" w:rsidRPr="003D6A67" w:rsidRDefault="003D6A67" w:rsidP="003D6A67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PA</m:t>
              </m:r>
            </m:e>
          </m:acc>
          <m:r>
            <w:rPr>
              <w:rFonts w:ascii="Cambria Math" w:hAnsi="Cambria Math"/>
            </w:rPr>
            <m:t>=A-P,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PB</m:t>
              </m:r>
            </m:e>
          </m:acc>
          <m:r>
            <w:rPr>
              <w:rFonts w:ascii="Cambria Math" w:hAnsi="Cambria Math"/>
            </w:rPr>
            <m:t>=B-P.</m:t>
          </m:r>
        </m:oMath>
      </m:oMathPara>
    </w:p>
    <w:p w14:paraId="6AA7DF47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Then</w:t>
      </w:r>
    </w:p>
    <w:p w14:paraId="452D9B4E" w14:textId="02DB4A29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PA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PB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∣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PA</m:t>
                      </m:r>
                    </m:e>
                  </m:acc>
                  <m:r>
                    <w:rPr>
                      <w:rFonts w:ascii="Cambria Math" w:hAnsi="Cambria Math"/>
                    </w:rPr>
                    <m:t>∣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 </m:t>
                  </m:r>
                  <m:r>
                    <w:rPr>
                      <w:rFonts w:ascii="Cambria Math" w:hAnsi="Cambria Math"/>
                    </w:rPr>
                    <m:t>∣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PB</m:t>
                      </m:r>
                    </m:e>
                  </m:acc>
                  <m:r>
                    <w:rPr>
                      <w:rFonts w:ascii="Cambria Math" w:hAnsi="Cambria Math"/>
                    </w:rPr>
                    <m:t>∣</m:t>
                  </m:r>
                </m:den>
              </m:f>
            </m:e>
          </m:borderBox>
        </m:oMath>
      </m:oMathPara>
    </w:p>
    <w:p w14:paraId="01ABEA7D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or</w:t>
      </w:r>
    </w:p>
    <w:p w14:paraId="3B4F6725" w14:textId="76E66C63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PA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PB</m:t>
                  </m:r>
                </m:e>
              </m:acc>
              <m:r>
                <w:rPr>
                  <w:rFonts w:ascii="Cambria Math" w:hAnsi="Cambria Math"/>
                </w:rPr>
                <m:t>=∣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PA</m:t>
                  </m:r>
                </m:e>
              </m:acc>
              <m: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∣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PB</m:t>
                  </m:r>
                </m:e>
              </m:acc>
              <m:r>
                <w:rPr>
                  <w:rFonts w:ascii="Cambria Math" w:hAnsi="Cambria Math"/>
                </w:rPr>
                <m:t>∣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34D6F3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This equation describes the fixed-angle condition.</w:t>
      </w:r>
    </w:p>
    <w:p w14:paraId="3627175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For particular coordinates, it can be transformed into the equation of the corresponding circle or arcs.</w:t>
      </w:r>
    </w:p>
    <w:p w14:paraId="14B6862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73175B90">
          <v:rect id="_x0000_i1265" style="width:0;height:1.5pt" o:hralign="center" o:hrstd="t" o:hr="t" fillcolor="#a0a0a0" stroked="f"/>
        </w:pict>
      </w:r>
    </w:p>
    <w:p w14:paraId="39442B3A" w14:textId="63C41A04" w:rsidR="003D6A67" w:rsidRPr="00EE2461" w:rsidRDefault="003D6A67" w:rsidP="00EE2461">
      <w:pPr>
        <w:pStyle w:val="Heading2"/>
      </w:pPr>
      <w:r w:rsidRPr="003D6A67">
        <w:lastRenderedPageBreak/>
        <w:t xml:space="preserve">Special Case: Angle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46C2A8FB" w14:textId="34D98385" w:rsidR="00EE2461" w:rsidRPr="00EE2461" w:rsidRDefault="00EE2461" w:rsidP="00EE2461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3B335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For</w:t>
      </w:r>
    </w:p>
    <w:p w14:paraId="052DD106" w14:textId="5932EF62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49B8980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we have</w:t>
      </w:r>
    </w:p>
    <w:p w14:paraId="49AD8EB3" w14:textId="0968155B" w:rsidR="003D6A67" w:rsidRPr="003D6A67" w:rsidRDefault="003D6A67" w:rsidP="003D6A67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Cambria Math" w:hAnsi="Cambria Math"/>
            </w:rPr>
            <m:t>=0.</m:t>
          </m:r>
        </m:oMath>
      </m:oMathPara>
    </w:p>
    <w:p w14:paraId="2248456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Therefore,</w:t>
      </w:r>
    </w:p>
    <w:p w14:paraId="499BCBEC" w14:textId="6E58BD8B" w:rsidR="003D6A67" w:rsidRPr="003D6A67" w:rsidRDefault="003D6A67" w:rsidP="003D6A67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PA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PB</m:t>
              </m:r>
            </m:e>
          </m:acc>
          <m:r>
            <w:rPr>
              <w:rFonts w:ascii="Cambria Math" w:hAnsi="Cambria Math"/>
            </w:rPr>
            <m:t>=0.</m:t>
          </m:r>
        </m:oMath>
      </m:oMathPara>
    </w:p>
    <w:p w14:paraId="78EB037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So</w:t>
      </w:r>
    </w:p>
    <w:p w14:paraId="6AF0A0D4" w14:textId="342F0700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PA⊥PB.</m:t>
          </m:r>
        </m:oMath>
      </m:oMathPara>
    </w:p>
    <w:p w14:paraId="2C56D2A3" w14:textId="3EC9B8F0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This produces the circle with diameter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, exactly as stated by Thales' Theorem.</w:t>
      </w:r>
    </w:p>
    <w:p w14:paraId="19DB872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6220A4B6">
          <v:rect id="_x0000_i1266" style="width:0;height:1.5pt" o:hralign="center" o:hrstd="t" o:hr="t" fillcolor="#a0a0a0" stroked="f"/>
        </w:pict>
      </w:r>
    </w:p>
    <w:p w14:paraId="15DD28D5" w14:textId="2F172883" w:rsidR="003D6A67" w:rsidRPr="00EE2461" w:rsidRDefault="003D6A67" w:rsidP="00EE2461">
      <w:pPr>
        <w:pStyle w:val="Heading2"/>
      </w:pPr>
      <w:r w:rsidRPr="003D6A67">
        <w:t xml:space="preserve">Special Case: Angle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</w:p>
    <w:p w14:paraId="2A4E489C" w14:textId="1844516E" w:rsidR="00EE2461" w:rsidRPr="00EE2461" w:rsidRDefault="00EE2461" w:rsidP="00EE2461">
      <w:pPr>
        <w:rPr>
          <w:rFonts w:asciiTheme="majorHAnsi" w:eastAsiaTheme="majorEastAsia" w:hAnsiTheme="majorHAnsi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742D4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Suppose</w:t>
      </w:r>
    </w:p>
    <w:p w14:paraId="63FAA61B" w14:textId="2B22B562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1C3506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Then</w:t>
      </w:r>
    </w:p>
    <w:p w14:paraId="5CF10750" w14:textId="227008D3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25B27E3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Since</w:t>
      </w:r>
    </w:p>
    <w:p w14:paraId="4BA13BB4" w14:textId="69C5E4C7" w:rsidR="003D6A67" w:rsidRPr="003D6A67" w:rsidRDefault="003D6A67" w:rsidP="003D6A67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37C50E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we get</w:t>
      </w:r>
    </w:p>
    <w:p w14:paraId="533909C2" w14:textId="2C65894D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382EC4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lastRenderedPageBreak/>
        <w:t>Example</w:t>
      </w:r>
    </w:p>
    <w:p w14:paraId="5C67067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If</w:t>
      </w:r>
    </w:p>
    <w:p w14:paraId="77710230" w14:textId="6CA2ACDC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AB=6,</m:t>
          </m:r>
        </m:oMath>
      </m:oMathPara>
    </w:p>
    <w:p w14:paraId="456DD34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then</w:t>
      </w:r>
    </w:p>
    <w:p w14:paraId="214F8E6F" w14:textId="3C906CCF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</w:rPr>
            <m:t>=2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0417F5E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Thus the associated circle has radius</w:t>
      </w:r>
    </w:p>
    <w:p w14:paraId="2641F7B0" w14:textId="264060B1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BC7E11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195BCEA2">
          <v:rect id="_x0000_i1267" style="width:0;height:1.5pt" o:hralign="center" o:hrstd="t" o:hr="t" fillcolor="#a0a0a0" stroked="f"/>
        </w:pict>
      </w:r>
    </w:p>
    <w:p w14:paraId="4E1249FA" w14:textId="44A394E2" w:rsidR="003D6A67" w:rsidRDefault="003D6A67" w:rsidP="00EE2461">
      <w:pPr>
        <w:pStyle w:val="Heading2"/>
      </w:pPr>
      <w:r w:rsidRPr="003D6A67">
        <w:t>Fixed Angle and Circular Segment</w:t>
      </w:r>
    </w:p>
    <w:p w14:paraId="21D8D0F9" w14:textId="15D5943D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ACDEE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locus should not usually be described as the </w:t>
      </w:r>
      <w:r w:rsidRPr="003D6A67">
        <w:rPr>
          <w:rFonts w:ascii="Roboto Mono" w:hAnsi="Roboto Mono"/>
          <w:b/>
          <w:bCs/>
        </w:rPr>
        <w:t>entire circle</w:t>
      </w:r>
      <w:r w:rsidRPr="003D6A67">
        <w:rPr>
          <w:rFonts w:ascii="Roboto Mono" w:hAnsi="Roboto Mono"/>
        </w:rPr>
        <w:t>.</w:t>
      </w:r>
    </w:p>
    <w:p w14:paraId="38EF162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actual locus is the portion of the circle for which the required angle is obtained.</w:t>
      </w:r>
    </w:p>
    <w:p w14:paraId="4731F41E" w14:textId="77777777" w:rsid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This distinction is important.</w:t>
      </w:r>
    </w:p>
    <w:p w14:paraId="012AB5FC" w14:textId="6BD97730" w:rsidR="00C85B48" w:rsidRPr="003D6A67" w:rsidRDefault="00C85B48" w:rsidP="003D6A6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3D1192" wp14:editId="68CF7CE8">
            <wp:extent cx="5943600" cy="1565910"/>
            <wp:effectExtent l="0" t="0" r="0" b="0"/>
            <wp:docPr id="17650138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F8D7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Entire circle</w:t>
      </w:r>
    </w:p>
    <w:p w14:paraId="564D370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</w:t>
      </w:r>
      <w:r w:rsidRPr="003D6A67">
        <w:rPr>
          <w:rFonts w:ascii="Arial" w:hAnsi="Arial" w:cs="Arial"/>
        </w:rPr>
        <w:t>↓</w:t>
      </w:r>
    </w:p>
    <w:p w14:paraId="6B4603F4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Circle contains A and B</w:t>
      </w:r>
    </w:p>
    <w:p w14:paraId="781288B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</w:t>
      </w:r>
      <w:r w:rsidRPr="003D6A67">
        <w:rPr>
          <w:rFonts w:ascii="Arial" w:hAnsi="Arial" w:cs="Arial"/>
        </w:rPr>
        <w:t>↓</w:t>
      </w:r>
    </w:p>
    <w:p w14:paraId="7A14F0C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A and B determine a chord</w:t>
      </w:r>
    </w:p>
    <w:p w14:paraId="106724E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t xml:space="preserve">      </w:t>
      </w:r>
      <w:r w:rsidRPr="003D6A67">
        <w:rPr>
          <w:rFonts w:ascii="Arial" w:hAnsi="Arial" w:cs="Arial"/>
        </w:rPr>
        <w:t>↓</w:t>
      </w:r>
    </w:p>
    <w:p w14:paraId="60001E9D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Required points lie on appropriate arc(s)</w:t>
      </w:r>
    </w:p>
    <w:p w14:paraId="7FA365A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  </w:t>
      </w:r>
      <w:r w:rsidRPr="003D6A67">
        <w:rPr>
          <w:rFonts w:ascii="Arial" w:hAnsi="Arial" w:cs="Arial"/>
        </w:rPr>
        <w:t>↓</w:t>
      </w:r>
    </w:p>
    <w:p w14:paraId="3A803BE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Cambria Math" w:hAnsi="Cambria Math" w:cs="Cambria Math"/>
        </w:rPr>
        <w:t>∠</w:t>
      </w:r>
      <w:r w:rsidRPr="003D6A67">
        <w:rPr>
          <w:rFonts w:ascii="Roboto Mono" w:hAnsi="Roboto Mono"/>
        </w:rPr>
        <w:t>APB = fixed angle</w:t>
      </w:r>
    </w:p>
    <w:p w14:paraId="648693E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So:</w:t>
      </w:r>
    </w:p>
    <w:p w14:paraId="19E4412F" w14:textId="7ACFF303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Fixed-angle locus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appropriate circular arc(s)</m:t>
              </m:r>
            </m:e>
          </m:borderBox>
        </m:oMath>
      </m:oMathPara>
    </w:p>
    <w:p w14:paraId="64A57A1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rather than simply “the whole circle.”</w:t>
      </w:r>
    </w:p>
    <w:p w14:paraId="3B4ACD2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7212E1A2">
          <v:rect id="_x0000_i1268" style="width:0;height:1.5pt" o:hralign="center" o:hrstd="t" o:hr="t" fillcolor="#a0a0a0" stroked="f"/>
        </w:pict>
      </w:r>
    </w:p>
    <w:p w14:paraId="3FAC4AF9" w14:textId="0BE9F18B" w:rsidR="003D6A67" w:rsidRDefault="003D6A67" w:rsidP="00EE2461">
      <w:pPr>
        <w:pStyle w:val="Heading2"/>
      </w:pPr>
      <w:r w:rsidRPr="003D6A67">
        <w:t>Example: Constructing the Locus</w:t>
      </w:r>
    </w:p>
    <w:p w14:paraId="59A7A78B" w14:textId="0FD36208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C50015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Problem</w:t>
      </w:r>
    </w:p>
    <w:p w14:paraId="53A1065C" w14:textId="764C65D2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Given a fixed segment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 xml:space="preserve">, construct the locus of points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>satisfying</w:t>
      </w:r>
    </w:p>
    <w:p w14:paraId="637DE45E" w14:textId="731CD90B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FAEC808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Construction idea</w:t>
      </w:r>
    </w:p>
    <w:p w14:paraId="1F3CCB9A" w14:textId="2F4837E6" w:rsidR="003D6A67" w:rsidRPr="003D6A67" w:rsidRDefault="003D6A67" w:rsidP="003D6A67">
      <w:pPr>
        <w:numPr>
          <w:ilvl w:val="0"/>
          <w:numId w:val="2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Draw the fixed segment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.</w:t>
      </w:r>
    </w:p>
    <w:p w14:paraId="7A5B8D9C" w14:textId="77777777" w:rsidR="003D6A67" w:rsidRPr="003D6A67" w:rsidRDefault="003D6A67" w:rsidP="003D6A67">
      <w:pPr>
        <w:numPr>
          <w:ilvl w:val="0"/>
          <w:numId w:val="2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>Construct its perpendicular bisector.</w:t>
      </w:r>
    </w:p>
    <w:p w14:paraId="2554A27E" w14:textId="21C933FB" w:rsidR="003D6A67" w:rsidRPr="003D6A67" w:rsidRDefault="003D6A67" w:rsidP="003D6A67">
      <w:pPr>
        <w:numPr>
          <w:ilvl w:val="0"/>
          <w:numId w:val="2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Determine the circle whose chord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 xml:space="preserve">subtends an inscribed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D6A67">
        <w:rPr>
          <w:rFonts w:ascii="Roboto Mono" w:hAnsi="Roboto Mono"/>
        </w:rPr>
        <w:t>.</w:t>
      </w:r>
    </w:p>
    <w:p w14:paraId="3AEA8953" w14:textId="16B034BF" w:rsidR="003D6A67" w:rsidRPr="003D6A67" w:rsidRDefault="003D6A67" w:rsidP="003D6A67">
      <w:pPr>
        <w:numPr>
          <w:ilvl w:val="0"/>
          <w:numId w:val="2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center lies on the perpendicular bisector of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.</w:t>
      </w:r>
    </w:p>
    <w:p w14:paraId="52A30EEA" w14:textId="77777777" w:rsidR="003D6A67" w:rsidRPr="003D6A67" w:rsidRDefault="003D6A67" w:rsidP="003D6A67">
      <w:pPr>
        <w:numPr>
          <w:ilvl w:val="0"/>
          <w:numId w:val="2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>Draw the corresponding circle.</w:t>
      </w:r>
    </w:p>
    <w:p w14:paraId="54801813" w14:textId="3CF25195" w:rsidR="003D6A67" w:rsidRPr="003D6A67" w:rsidRDefault="003D6A67" w:rsidP="003D6A67">
      <w:pPr>
        <w:numPr>
          <w:ilvl w:val="0"/>
          <w:numId w:val="2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Select the appropriate arcs through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.</w:t>
      </w:r>
    </w:p>
    <w:p w14:paraId="51286E6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resulting arcs form the locus.</w:t>
      </w:r>
    </w:p>
    <w:p w14:paraId="1720A65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5966FA50">
          <v:rect id="_x0000_i1269" style="width:0;height:1.5pt" o:hralign="center" o:hrstd="t" o:hr="t" fillcolor="#a0a0a0" stroked="f"/>
        </w:pict>
      </w:r>
    </w:p>
    <w:p w14:paraId="5A9AE6B2" w14:textId="3C31EE37" w:rsidR="003D6A67" w:rsidRDefault="003D6A67" w:rsidP="00EE2461">
      <w:pPr>
        <w:pStyle w:val="Heading2"/>
      </w:pPr>
      <w:r w:rsidRPr="003D6A67">
        <w:lastRenderedPageBreak/>
        <w:t>Example with a Fixed Segment</w:t>
      </w:r>
    </w:p>
    <w:p w14:paraId="40E6B10C" w14:textId="6D22EEED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911B4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Let</w:t>
      </w:r>
    </w:p>
    <w:p w14:paraId="70CF1EE5" w14:textId="6E4744E9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AB=20</m:t>
          </m:r>
        </m:oMath>
      </m:oMathPara>
    </w:p>
    <w:p w14:paraId="54E11D5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and</w:t>
      </w:r>
    </w:p>
    <w:p w14:paraId="5B2E9C71" w14:textId="1989239B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6348A1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Using</w:t>
      </w:r>
    </w:p>
    <w:p w14:paraId="48A29BE7" w14:textId="596DF6E7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</m:func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2143B6F3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we obtain</w:t>
      </w:r>
    </w:p>
    <w:p w14:paraId="3DCE4D70" w14:textId="782B85F2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1/2</m:t>
                  </m:r>
                </m:e>
              </m:d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R=20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E7D8E44" w14:textId="00F5C276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Therefore, the relevant circular arcs have radius </w:t>
      </w:r>
      <m:oMath>
        <m:r>
          <w:rPr>
            <w:rFonts w:ascii="Cambria Math" w:hAnsi="Cambria Math"/>
          </w:rPr>
          <m:t>20</m:t>
        </m:r>
      </m:oMath>
      <w:r w:rsidRPr="003D6A67">
        <w:rPr>
          <w:rFonts w:ascii="Roboto Mono" w:hAnsi="Roboto Mono"/>
        </w:rPr>
        <w:t>.</w:t>
      </w:r>
    </w:p>
    <w:p w14:paraId="21C7929C" w14:textId="67A544B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Every appropriate point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>on the locus satisfies</w:t>
      </w:r>
    </w:p>
    <w:p w14:paraId="00501E3A" w14:textId="26B7C1D2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A4495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5E9DAFA5">
          <v:rect id="_x0000_i1270" style="width:0;height:1.5pt" o:hralign="center" o:hrstd="t" o:hr="t" fillcolor="#a0a0a0" stroked="f"/>
        </w:pict>
      </w:r>
    </w:p>
    <w:p w14:paraId="659EB09A" w14:textId="7290D26E" w:rsidR="003D6A67" w:rsidRDefault="003D6A67" w:rsidP="00EE2461">
      <w:pPr>
        <w:pStyle w:val="Heading2"/>
      </w:pPr>
      <w:r w:rsidRPr="003D6A67">
        <w:t>Fixed Angle vs Fixed Distance</w:t>
      </w:r>
    </w:p>
    <w:p w14:paraId="3B2BE6F6" w14:textId="1E484835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E9E0EF" w14:textId="77777777" w:rsid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These are different types of loci.</w:t>
      </w:r>
    </w:p>
    <w:p w14:paraId="3EC9E0B5" w14:textId="01CB01EC" w:rsidR="003B4FEC" w:rsidRPr="003D6A67" w:rsidRDefault="003B4FEC" w:rsidP="003D6A6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434E26D" wp14:editId="2C721658">
            <wp:extent cx="5943600" cy="2580640"/>
            <wp:effectExtent l="0" t="0" r="0" b="0"/>
            <wp:docPr id="196562368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244"/>
      </w:tblGrid>
      <w:tr w:rsidR="003D6A67" w:rsidRPr="003D6A67" w14:paraId="3233C1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6F443" w14:textId="77777777" w:rsidR="003D6A67" w:rsidRPr="003D6A67" w:rsidRDefault="003D6A67" w:rsidP="003D6A67">
            <w:pPr>
              <w:rPr>
                <w:rFonts w:ascii="Roboto Mono" w:hAnsi="Roboto Mono"/>
                <w:b/>
                <w:bCs/>
              </w:rPr>
            </w:pPr>
            <w:r w:rsidRPr="003D6A67">
              <w:rPr>
                <w:rFonts w:ascii="Roboto Mono" w:hAnsi="Roboto Mono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EB5741A" w14:textId="77777777" w:rsidR="003D6A67" w:rsidRPr="003D6A67" w:rsidRDefault="003D6A67" w:rsidP="003D6A67">
            <w:pPr>
              <w:rPr>
                <w:rFonts w:ascii="Roboto Mono" w:hAnsi="Roboto Mono"/>
                <w:b/>
                <w:bCs/>
              </w:rPr>
            </w:pPr>
            <w:r w:rsidRPr="003D6A67">
              <w:rPr>
                <w:rFonts w:ascii="Roboto Mono" w:hAnsi="Roboto Mono"/>
                <w:b/>
                <w:bCs/>
              </w:rPr>
              <w:t>Locus</w:t>
            </w:r>
          </w:p>
        </w:tc>
      </w:tr>
      <w:tr w:rsidR="003D6A67" w:rsidRPr="003D6A67" w14:paraId="38B18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944C" w14:textId="6BF7106E" w:rsidR="003D6A67" w:rsidRPr="003D6A67" w:rsidRDefault="003D6A67" w:rsidP="003D6A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OP=r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22DE29" w14:textId="77777777" w:rsidR="003D6A67" w:rsidRPr="003D6A67" w:rsidRDefault="003D6A67" w:rsidP="003D6A67">
            <w:pPr>
              <w:rPr>
                <w:rFonts w:ascii="Roboto Mono" w:hAnsi="Roboto Mono"/>
              </w:rPr>
            </w:pPr>
            <w:r w:rsidRPr="003D6A67">
              <w:rPr>
                <w:rFonts w:ascii="Roboto Mono" w:hAnsi="Roboto Mono"/>
              </w:rPr>
              <w:t>Circle</w:t>
            </w:r>
          </w:p>
        </w:tc>
      </w:tr>
      <w:tr w:rsidR="003D6A67" w:rsidRPr="003D6A67" w14:paraId="44718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C4AB" w14:textId="7A8F63C2" w:rsidR="003D6A67" w:rsidRPr="003D6A67" w:rsidRDefault="003D6A67" w:rsidP="003D6A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5F8B58" w14:textId="77777777" w:rsidR="003D6A67" w:rsidRPr="003D6A67" w:rsidRDefault="003D6A67" w:rsidP="003D6A67">
            <w:pPr>
              <w:rPr>
                <w:rFonts w:ascii="Roboto Mono" w:hAnsi="Roboto Mono"/>
              </w:rPr>
            </w:pPr>
            <w:r w:rsidRPr="003D6A67">
              <w:rPr>
                <w:rFonts w:ascii="Roboto Mono" w:hAnsi="Roboto Mono"/>
              </w:rPr>
              <w:t>Perpendicular bisector</w:t>
            </w:r>
          </w:p>
        </w:tc>
      </w:tr>
      <w:tr w:rsidR="003D6A67" w:rsidRPr="003D6A67" w14:paraId="78EAA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A789" w14:textId="320BEF01" w:rsidR="003D6A67" w:rsidRPr="003D6A67" w:rsidRDefault="003D6A67" w:rsidP="003D6A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=r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FD13BB" w14:textId="77777777" w:rsidR="003D6A67" w:rsidRPr="003D6A67" w:rsidRDefault="003D6A67" w:rsidP="003D6A67">
            <w:pPr>
              <w:rPr>
                <w:rFonts w:ascii="Roboto Mono" w:hAnsi="Roboto Mono"/>
              </w:rPr>
            </w:pPr>
            <w:r w:rsidRPr="003D6A67">
              <w:rPr>
                <w:rFonts w:ascii="Roboto Mono" w:hAnsi="Roboto Mono"/>
              </w:rPr>
              <w:t>Two parallel lines</w:t>
            </w:r>
          </w:p>
        </w:tc>
      </w:tr>
      <w:tr w:rsidR="003D6A67" w:rsidRPr="003D6A67" w14:paraId="6B2E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EAF8" w14:textId="6C6947BE" w:rsidR="003D6A67" w:rsidRPr="003D6A67" w:rsidRDefault="003D6A67" w:rsidP="003D6A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∠APB=θ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3DE1DE9" w14:textId="77777777" w:rsidR="003D6A67" w:rsidRPr="003D6A67" w:rsidRDefault="003D6A67" w:rsidP="003D6A67">
            <w:pPr>
              <w:rPr>
                <w:rFonts w:ascii="Roboto Mono" w:hAnsi="Roboto Mono"/>
              </w:rPr>
            </w:pPr>
            <w:r w:rsidRPr="003D6A67">
              <w:rPr>
                <w:rFonts w:ascii="Roboto Mono" w:hAnsi="Roboto Mono"/>
              </w:rPr>
              <w:t>Circular arc(s)</w:t>
            </w:r>
          </w:p>
        </w:tc>
      </w:tr>
      <w:tr w:rsidR="003D6A67" w:rsidRPr="003D6A67" w14:paraId="336A6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E0589" w14:textId="5C533910" w:rsidR="003D6A67" w:rsidRPr="003D6A67" w:rsidRDefault="003D6A67" w:rsidP="003D6A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=2a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87523B" w14:textId="77777777" w:rsidR="003D6A67" w:rsidRPr="003D6A67" w:rsidRDefault="003D6A67" w:rsidP="003D6A67">
            <w:pPr>
              <w:rPr>
                <w:rFonts w:ascii="Roboto Mono" w:hAnsi="Roboto Mono"/>
              </w:rPr>
            </w:pPr>
            <w:r w:rsidRPr="003D6A67">
              <w:rPr>
                <w:rFonts w:ascii="Roboto Mono" w:hAnsi="Roboto Mono"/>
              </w:rPr>
              <w:t>Ellipse</w:t>
            </w:r>
          </w:p>
        </w:tc>
      </w:tr>
      <w:tr w:rsidR="003D6A67" w:rsidRPr="003D6A67" w14:paraId="37B46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0339" w14:textId="00E568EA" w:rsidR="003D6A67" w:rsidRPr="003D6A67" w:rsidRDefault="003D6A67" w:rsidP="003D6A6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PF=d</m:t>
                </m:r>
                <m:d>
                  <m:dPr>
                    <m:sepChr m:val=",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07BB4E38" w14:textId="77777777" w:rsidR="003D6A67" w:rsidRPr="003D6A67" w:rsidRDefault="003D6A67" w:rsidP="003D6A67">
            <w:pPr>
              <w:rPr>
                <w:rFonts w:ascii="Roboto Mono" w:hAnsi="Roboto Mono"/>
              </w:rPr>
            </w:pPr>
            <w:r w:rsidRPr="003D6A67">
              <w:rPr>
                <w:rFonts w:ascii="Roboto Mono" w:hAnsi="Roboto Mono"/>
              </w:rPr>
              <w:t>Parabola</w:t>
            </w:r>
          </w:p>
        </w:tc>
      </w:tr>
      <w:tr w:rsidR="003D6A67" w:rsidRPr="003D6A67" w14:paraId="0C7C8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AA9F2" w14:textId="77777777" w:rsidR="003D6A67" w:rsidRPr="003D6A67" w:rsidRDefault="003D6A67" w:rsidP="003D6A67">
            <w:pPr>
              <w:rPr>
                <w:rFonts w:ascii="Roboto Mono" w:hAnsi="Roboto Mono"/>
              </w:rPr>
            </w:pPr>
            <w:r w:rsidRPr="003D6A67">
              <w:rPr>
                <w:rFonts w:ascii="Roboto Mono" w:hAnsi="Roboto Mono"/>
              </w:rPr>
              <w:t>(</w:t>
            </w:r>
          </w:p>
        </w:tc>
        <w:tc>
          <w:tcPr>
            <w:tcW w:w="0" w:type="auto"/>
            <w:vAlign w:val="center"/>
            <w:hideMark/>
          </w:tcPr>
          <w:p w14:paraId="0E667AAA" w14:textId="77777777" w:rsidR="003D6A67" w:rsidRPr="003D6A67" w:rsidRDefault="003D6A67" w:rsidP="003D6A67">
            <w:pPr>
              <w:rPr>
                <w:rFonts w:ascii="Roboto Mono" w:hAnsi="Roboto Mono"/>
              </w:rPr>
            </w:pPr>
            <w:r w:rsidRPr="003D6A67">
              <w:rPr>
                <w:rFonts w:ascii="Roboto Mono" w:hAnsi="Roboto Mono"/>
              </w:rPr>
              <w:t>PF_1-PF_2</w:t>
            </w:r>
          </w:p>
        </w:tc>
      </w:tr>
    </w:tbl>
    <w:p w14:paraId="20240738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fixed-angle locus is therefore an </w:t>
      </w:r>
      <w:r w:rsidRPr="003D6A67">
        <w:rPr>
          <w:rFonts w:ascii="Roboto Mono" w:hAnsi="Roboto Mono"/>
          <w:b/>
          <w:bCs/>
        </w:rPr>
        <w:t>angle-defined locus</w:t>
      </w:r>
      <w:r w:rsidRPr="003D6A67">
        <w:rPr>
          <w:rFonts w:ascii="Roboto Mono" w:hAnsi="Roboto Mono"/>
        </w:rPr>
        <w:t>, while the circle itself is a distance-defined object.</w:t>
      </w:r>
    </w:p>
    <w:p w14:paraId="2135BB7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62682BF3">
          <v:rect id="_x0000_i1271" style="width:0;height:1.5pt" o:hralign="center" o:hrstd="t" o:hr="t" fillcolor="#a0a0a0" stroked="f"/>
        </w:pict>
      </w:r>
    </w:p>
    <w:p w14:paraId="2565D96A" w14:textId="4F18B399" w:rsidR="003D6A67" w:rsidRDefault="003D6A67" w:rsidP="00EE2461">
      <w:pPr>
        <w:pStyle w:val="Heading2"/>
      </w:pPr>
      <w:r w:rsidRPr="003D6A67">
        <w:t>Fixed Angle vs Equidistant from Two Lines</w:t>
      </w:r>
    </w:p>
    <w:p w14:paraId="323E488F" w14:textId="1A7269CC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5283C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These can look similar but represent different conditions.</w:t>
      </w:r>
    </w:p>
    <w:p w14:paraId="2B968C6A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Equidistant from two lines</w:t>
      </w:r>
    </w:p>
    <w:p w14:paraId="4995828B" w14:textId="004E5E90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07BDE5A4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t>produces angle bisectors.</w:t>
      </w:r>
    </w:p>
    <w:p w14:paraId="1B1F8193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Fixed angle subtended by two points</w:t>
      </w:r>
    </w:p>
    <w:p w14:paraId="22BA9256" w14:textId="68D9588B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∠APB=θ</m:t>
          </m:r>
        </m:oMath>
      </m:oMathPara>
    </w:p>
    <w:p w14:paraId="6A8CADF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produces circular arcs.</w:t>
      </w:r>
    </w:p>
    <w:p w14:paraId="31FB4DA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Therefore:</w:t>
      </w:r>
    </w:p>
    <w:p w14:paraId="10DDCBFE" w14:textId="688B4E9C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distances from lines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</m:e>
          </m:borderBox>
        </m:oMath>
      </m:oMathPara>
    </w:p>
    <w:p w14:paraId="27E79316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but</w:t>
      </w:r>
    </w:p>
    <w:p w14:paraId="7A02753A" w14:textId="13BA1631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angle between </m:t>
              </m:r>
              <m:r>
                <w:rPr>
                  <w:rFonts w:ascii="Cambria Math" w:hAnsi="Cambria Math"/>
                </w:rPr>
                <m:t>PA</m:t>
              </m:r>
              <m:r>
                <m:rPr>
                  <m:nor/>
                </m:rPr>
                <w:rPr>
                  <w:rFonts w:ascii="Roboto Mono" w:hAnsi="Roboto Mono"/>
                </w:rPr>
                <m:t> and </m:t>
              </m:r>
              <m:r>
                <w:rPr>
                  <w:rFonts w:ascii="Cambria Math" w:hAnsi="Cambria Math"/>
                </w:rPr>
                <m:t>PB→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</m:t>
              </m:r>
            </m:e>
          </m:borderBox>
        </m:oMath>
      </m:oMathPara>
    </w:p>
    <w:p w14:paraId="4B5821C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516AEF67">
          <v:rect id="_x0000_i1272" style="width:0;height:1.5pt" o:hralign="center" o:hrstd="t" o:hr="t" fillcolor="#a0a0a0" stroked="f"/>
        </w:pict>
      </w:r>
    </w:p>
    <w:p w14:paraId="0F1515A2" w14:textId="2A2C13A0" w:rsidR="003D6A67" w:rsidRDefault="003D6A67" w:rsidP="00EE2461">
      <w:pPr>
        <w:pStyle w:val="Heading2"/>
      </w:pPr>
      <w:r w:rsidRPr="003D6A67">
        <w:t>Important Special Cases</w:t>
      </w:r>
    </w:p>
    <w:p w14:paraId="2211FC45" w14:textId="2707A9F3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EB93C3" w14:textId="7000C6CC" w:rsidR="003D6A67" w:rsidRPr="003D6A67" w:rsidRDefault="003D6A67" w:rsidP="003D6A67">
      <w:pPr>
        <w:rPr>
          <w:rFonts w:ascii="Roboto Mono" w:hAnsi="Roboto Mono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90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690644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locus corresponds to an acute angle.</w:t>
      </w:r>
    </w:p>
    <w:p w14:paraId="6C62BEDE" w14:textId="00C1C4C0" w:rsidR="003D6A67" w:rsidRPr="003D6A67" w:rsidRDefault="003D6A67" w:rsidP="003D6A67">
      <w:pPr>
        <w:rPr>
          <w:rFonts w:ascii="Roboto Mono" w:hAnsi="Roboto Mono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90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3413FC3" w14:textId="03D7E1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locus is the circle with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as diameter.</w:t>
      </w:r>
    </w:p>
    <w:p w14:paraId="1937F216" w14:textId="21E2466F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24EEC18" w14:textId="1FFF33D3" w:rsidR="003D6A67" w:rsidRPr="003D6A67" w:rsidRDefault="003D6A67" w:rsidP="003D6A67">
      <w:pPr>
        <w:rPr>
          <w:rFonts w:ascii="Roboto Mono" w:hAnsi="Roboto Mono"/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90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&lt;θ&lt;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180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8C40DB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locus corresponds to an obtuse angle on the appropriate arc.</w:t>
      </w:r>
    </w:p>
    <w:p w14:paraId="144FEE45" w14:textId="3107ED5B" w:rsidR="003D6A67" w:rsidRPr="003D6A67" w:rsidRDefault="003D6A67" w:rsidP="003D6A67">
      <w:pPr>
        <w:rPr>
          <w:rFonts w:ascii="Roboto Mono" w:hAnsi="Roboto Mono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180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974820A" w14:textId="260309AF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points become collinear with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, so this is a degenerate limiting case rather than an ordinary circular-arc locus.</w:t>
      </w:r>
    </w:p>
    <w:p w14:paraId="65ADA394" w14:textId="4669CB39" w:rsidR="003D6A67" w:rsidRPr="003D6A67" w:rsidRDefault="003D6A67" w:rsidP="003D6A67">
      <w:pPr>
        <w:rPr>
          <w:rFonts w:ascii="Roboto Mono" w:hAnsi="Roboto Mono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1695ED3" w14:textId="69FFB3E4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This is also degenerate: </w:t>
      </w:r>
      <m:oMath>
        <m:r>
          <w:rPr>
            <w:rFonts w:ascii="Cambria Math" w:hAnsi="Cambria Math"/>
          </w:rPr>
          <m:t>A,P,B</m:t>
        </m:r>
      </m:oMath>
      <w:r w:rsidRPr="003D6A67">
        <w:rPr>
          <w:rFonts w:ascii="Roboto Mono" w:hAnsi="Roboto Mono"/>
        </w:rPr>
        <w:t>become aligned in the limiting configuration.</w:t>
      </w:r>
    </w:p>
    <w:p w14:paraId="52679A5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Thus, the ordinary fixed-angle locus is normally considered for</w:t>
      </w:r>
    </w:p>
    <w:p w14:paraId="6B9A008E" w14:textId="57C2741F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&lt;θ&lt;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E1443D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0E6F325D">
          <v:rect id="_x0000_i1273" style="width:0;height:1.5pt" o:hralign="center" o:hrstd="t" o:hr="t" fillcolor="#a0a0a0" stroked="f"/>
        </w:pict>
      </w:r>
    </w:p>
    <w:p w14:paraId="3A7A890F" w14:textId="1AEB13BD" w:rsidR="003D6A67" w:rsidRDefault="003D6A67" w:rsidP="00EE2461">
      <w:pPr>
        <w:pStyle w:val="Heading2"/>
      </w:pPr>
      <w:r w:rsidRPr="003D6A67">
        <w:t>Important Geometric Relationship</w:t>
      </w:r>
    </w:p>
    <w:p w14:paraId="2FAC6F0B" w14:textId="052CD0F7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E8E004" w14:textId="30467FF5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 xml:space="preserve">is a chord of a circle and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>moves along the same appropriate arc, then</w:t>
      </w:r>
    </w:p>
    <w:p w14:paraId="45E6AB95" w14:textId="26656DC5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</m:t>
          </m:r>
        </m:oMath>
      </m:oMathPara>
    </w:p>
    <w:p w14:paraId="3D513A76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remains constant.</w:t>
      </w:r>
    </w:p>
    <w:p w14:paraId="703C97B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This is a direct consequence of the Inscribed Angle Theorem.</w:t>
      </w:r>
    </w:p>
    <w:p w14:paraId="5F94E89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Therefore, a moving point can travel along the locus without changing the angle.</w:t>
      </w:r>
    </w:p>
    <w:p w14:paraId="6EAC1A82" w14:textId="70F2B2B9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moves along the arc</m:t>
              </m:r>
              <m:r>
                <w:rPr>
                  <w:rFonts w:ascii="Cambria Math" w:hAnsi="Cambria Math"/>
                </w:rPr>
                <m:t>⇒∠APB=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5B81E0C4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5AEBDB7F">
          <v:rect id="_x0000_i1274" style="width:0;height:1.5pt" o:hralign="center" o:hrstd="t" o:hr="t" fillcolor="#a0a0a0" stroked="f"/>
        </w:pict>
      </w:r>
    </w:p>
    <w:p w14:paraId="20989CA4" w14:textId="2C315A81" w:rsidR="003D6A67" w:rsidRDefault="003D6A67" w:rsidP="00EE2461">
      <w:pPr>
        <w:pStyle w:val="Heading2"/>
      </w:pPr>
      <w:r w:rsidRPr="003D6A67">
        <w:t>Classification</w:t>
      </w:r>
    </w:p>
    <w:p w14:paraId="354255A5" w14:textId="4CDC692B" w:rsidR="00EE2461" w:rsidRDefault="00EE2461" w:rsidP="00EE24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0BEF0D" w14:textId="3D4DCE7B" w:rsidR="00626B7A" w:rsidRPr="00EE2461" w:rsidRDefault="00626B7A" w:rsidP="00EE2461">
      <w:r>
        <w:rPr>
          <w:noProof/>
        </w:rPr>
        <w:lastRenderedPageBreak/>
        <w:drawing>
          <wp:inline distT="0" distB="0" distL="0" distR="0" wp14:anchorId="5ED86284" wp14:editId="41BDF046">
            <wp:extent cx="5943600" cy="3922395"/>
            <wp:effectExtent l="0" t="0" r="0" b="1905"/>
            <wp:docPr id="107173358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E0677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Locus of Points Forming a Fixed Angle</w:t>
      </w:r>
    </w:p>
    <w:p w14:paraId="2A0AB044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7718DA8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Fixed Points</w:t>
      </w:r>
    </w:p>
    <w:p w14:paraId="0F850F6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A and B</w:t>
      </w:r>
    </w:p>
    <w:p w14:paraId="7EAC43C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31B0D19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Fixed Condition</w:t>
      </w:r>
    </w:p>
    <w:p w14:paraId="6765F6A8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</w:t>
      </w:r>
      <w:r w:rsidRPr="003D6A67">
        <w:rPr>
          <w:rFonts w:ascii="Cambria Math" w:hAnsi="Cambria Math" w:cs="Cambria Math"/>
        </w:rPr>
        <w:t>∠</w:t>
      </w:r>
      <w:r w:rsidRPr="003D6A67">
        <w:rPr>
          <w:rFonts w:ascii="Roboto Mono" w:hAnsi="Roboto Mono"/>
        </w:rPr>
        <w:t xml:space="preserve">APB = </w:t>
      </w:r>
      <w:r w:rsidRPr="003D6A67">
        <w:rPr>
          <w:rFonts w:ascii="Roboto Mono" w:hAnsi="Roboto Mono" w:cs="Roboto Mono"/>
        </w:rPr>
        <w:t>θ</w:t>
      </w:r>
    </w:p>
    <w:p w14:paraId="4DB4729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1E9C990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Geometric Interpretation</w:t>
      </w:r>
    </w:p>
    <w:p w14:paraId="78A714F4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Segment AB is viewed under a constant angle</w:t>
      </w:r>
    </w:p>
    <w:p w14:paraId="3CDBC11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558A565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Resulting Locus</w:t>
      </w:r>
    </w:p>
    <w:p w14:paraId="371FCF34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lastRenderedPageBreak/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Circular Arc(s)</w:t>
      </w:r>
    </w:p>
    <w:p w14:paraId="5A5CD82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36DE31D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Special Cases</w:t>
      </w:r>
    </w:p>
    <w:p w14:paraId="052A790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</w:t>
      </w:r>
      <w:r w:rsidRPr="003D6A67">
        <w:rPr>
          <w:rFonts w:ascii="Roboto Mono" w:hAnsi="Roboto Mono" w:cs="Roboto Mono"/>
        </w:rPr>
        <w:t>θ</w:t>
      </w:r>
      <w:r w:rsidRPr="003D6A67">
        <w:rPr>
          <w:rFonts w:ascii="Roboto Mono" w:hAnsi="Roboto Mono"/>
        </w:rPr>
        <w:t xml:space="preserve"> = 90</w:t>
      </w:r>
      <w:r w:rsidRPr="003D6A67">
        <w:rPr>
          <w:rFonts w:ascii="Roboto Mono" w:hAnsi="Roboto Mono" w:cs="Roboto Mono"/>
        </w:rPr>
        <w:t>°</w:t>
      </w:r>
      <w:r w:rsidRPr="003D6A67">
        <w:rPr>
          <w:rFonts w:ascii="Roboto Mono" w:hAnsi="Roboto Mono"/>
        </w:rPr>
        <w:t xml:space="preserve">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Circle with AB as Diameter</w:t>
      </w:r>
    </w:p>
    <w:p w14:paraId="49726B78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Acute </w:t>
      </w:r>
      <w:r w:rsidRPr="003D6A67">
        <w:rPr>
          <w:rFonts w:ascii="Roboto Mono" w:hAnsi="Roboto Mono" w:cs="Roboto Mono"/>
        </w:rPr>
        <w:t>θ</w:t>
      </w:r>
      <w:r w:rsidRPr="003D6A67">
        <w:rPr>
          <w:rFonts w:ascii="Roboto Mono" w:hAnsi="Roboto Mono"/>
        </w:rPr>
        <w:t xml:space="preserve">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Acute-Angle Circular Arc</w:t>
      </w:r>
    </w:p>
    <w:p w14:paraId="4591B794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Obtuse </w:t>
      </w:r>
      <w:r w:rsidRPr="003D6A67">
        <w:rPr>
          <w:rFonts w:ascii="Roboto Mono" w:hAnsi="Roboto Mono" w:cs="Roboto Mono"/>
        </w:rPr>
        <w:t>θ</w:t>
      </w:r>
      <w:r w:rsidRPr="003D6A67">
        <w:rPr>
          <w:rFonts w:ascii="Roboto Mono" w:hAnsi="Roboto Mono"/>
        </w:rPr>
        <w:t xml:space="preserve">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Obtuse-Angle Circular Arc</w:t>
      </w:r>
    </w:p>
    <w:p w14:paraId="023C929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68CF8A6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Supporting Theorem</w:t>
      </w:r>
    </w:p>
    <w:p w14:paraId="7CFEA24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Inscribed Angle Theorem</w:t>
      </w:r>
    </w:p>
    <w:p w14:paraId="4FA4B2D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7C6CF62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Circle Radius</w:t>
      </w:r>
    </w:p>
    <w:p w14:paraId="7B2B5A0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R = AB / (2 sin </w:t>
      </w:r>
      <w:r w:rsidRPr="003D6A67">
        <w:rPr>
          <w:rFonts w:ascii="Roboto Mono" w:hAnsi="Roboto Mono" w:cs="Roboto Mono"/>
        </w:rPr>
        <w:t>θ</w:t>
      </w:r>
      <w:r w:rsidRPr="003D6A67">
        <w:rPr>
          <w:rFonts w:ascii="Roboto Mono" w:hAnsi="Roboto Mono"/>
        </w:rPr>
        <w:t>)</w:t>
      </w:r>
    </w:p>
    <w:p w14:paraId="4928C8A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25507C71">
          <v:rect id="_x0000_i1275" style="width:0;height:1.5pt" o:hralign="center" o:hrstd="t" o:hr="t" fillcolor="#a0a0a0" stroked="f"/>
        </w:pict>
      </w:r>
    </w:p>
    <w:p w14:paraId="3CA79FD7" w14:textId="388821A9" w:rsidR="003D6A67" w:rsidRDefault="003D6A67" w:rsidP="00EE2461">
      <w:pPr>
        <w:pStyle w:val="Heading2"/>
      </w:pPr>
      <w:r w:rsidRPr="003D6A67">
        <w:t>Key Formulas</w:t>
      </w:r>
    </w:p>
    <w:p w14:paraId="497300F0" w14:textId="5BF7D6DF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ABD2C7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Fixed-angle condition</w:t>
      </w:r>
    </w:p>
    <w:p w14:paraId="2BC1BD57" w14:textId="5FC5961A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</m:oMath>
      </m:oMathPara>
    </w:p>
    <w:p w14:paraId="42896A0D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Radius of the associated circle</w:t>
      </w:r>
    </w:p>
    <w:p w14:paraId="2CB65E73" w14:textId="0A743EF8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</m:e>
          </m:borderBox>
        </m:oMath>
      </m:oMathPara>
    </w:p>
    <w:p w14:paraId="6B522091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Chord-length formula</w:t>
      </w:r>
    </w:p>
    <w:p w14:paraId="48B83CC2" w14:textId="7C5A2385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AB=2R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5EFFAF79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t>Inscribed-angle theorem</w:t>
      </w:r>
    </w:p>
    <w:p w14:paraId="11FB9C5C" w14:textId="405F1864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m∠APB=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m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7CAA425F" w14:textId="77777777" w:rsidR="003D6A67" w:rsidRPr="003D6A67" w:rsidRDefault="003D6A67" w:rsidP="003D6A67">
      <w:pPr>
        <w:rPr>
          <w:rFonts w:ascii="Roboto Mono" w:hAnsi="Roboto Mono"/>
          <w:b/>
          <w:bCs/>
        </w:rPr>
      </w:pPr>
      <w:r w:rsidRPr="003D6A67">
        <w:rPr>
          <w:rFonts w:ascii="Roboto Mono" w:hAnsi="Roboto Mono"/>
          <w:b/>
          <w:bCs/>
        </w:rPr>
        <w:lastRenderedPageBreak/>
        <w:t>Right-angle special case</w:t>
      </w:r>
    </w:p>
    <w:p w14:paraId="2AC12542" w14:textId="41F4AC72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⇒AB</m:t>
              </m:r>
              <m:r>
                <m:rPr>
                  <m:nor/>
                </m:rPr>
                <w:rPr>
                  <w:rFonts w:ascii="Roboto Mono" w:hAnsi="Roboto Mono"/>
                </w:rPr>
                <m:t> is a diameter</m:t>
              </m:r>
            </m:e>
          </m:borderBox>
        </m:oMath>
      </m:oMathPara>
    </w:p>
    <w:p w14:paraId="4EBF1A6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1BC2C4B5">
          <v:rect id="_x0000_i1276" style="width:0;height:1.5pt" o:hralign="center" o:hrstd="t" o:hr="t" fillcolor="#a0a0a0" stroked="f"/>
        </w:pict>
      </w:r>
    </w:p>
    <w:p w14:paraId="1465FCC7" w14:textId="34CEDDF1" w:rsidR="003D6A67" w:rsidRDefault="003D6A67" w:rsidP="00EE2461">
      <w:pPr>
        <w:pStyle w:val="Heading2"/>
      </w:pPr>
      <w:r w:rsidRPr="003D6A67">
        <w:t>Important Distinction</w:t>
      </w:r>
    </w:p>
    <w:p w14:paraId="7781E59F" w14:textId="4D530E68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9F19B7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A </w:t>
      </w:r>
      <w:r w:rsidRPr="003D6A67">
        <w:rPr>
          <w:rFonts w:ascii="Roboto Mono" w:hAnsi="Roboto Mono"/>
          <w:b/>
          <w:bCs/>
        </w:rPr>
        <w:t>fixed-angle locus</w:t>
      </w:r>
      <w:r w:rsidRPr="003D6A67">
        <w:rPr>
          <w:rFonts w:ascii="Roboto Mono" w:hAnsi="Roboto Mono"/>
        </w:rPr>
        <w:t xml:space="preserve"> is not simply “a circle.”</w:t>
      </w:r>
    </w:p>
    <w:p w14:paraId="1DAA3688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More precisely:</w:t>
      </w:r>
    </w:p>
    <w:p w14:paraId="25FAC9F6" w14:textId="2539FD4A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angle subtended by a fixed segment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appropriate circular arc(s)</m:t>
              </m:r>
            </m:e>
          </m:borderBox>
        </m:oMath>
      </m:oMathPara>
    </w:p>
    <w:p w14:paraId="2122B1F1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</w:t>
      </w:r>
      <w:r w:rsidRPr="003D6A67">
        <w:rPr>
          <w:rFonts w:ascii="Roboto Mono" w:hAnsi="Roboto Mono"/>
          <w:b/>
          <w:bCs/>
        </w:rPr>
        <w:t>circle</w:t>
      </w:r>
      <w:r w:rsidRPr="003D6A67">
        <w:rPr>
          <w:rFonts w:ascii="Roboto Mono" w:hAnsi="Roboto Mono"/>
        </w:rPr>
        <w:t xml:space="preserve"> is the geometric curve containing the locus, while the actual locus may be only a particular arc or arcs depending on the required angle and the allowed region.</w:t>
      </w:r>
    </w:p>
    <w:p w14:paraId="4B1140A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pict w14:anchorId="1A011C70">
          <v:rect id="_x0000_i1277" style="width:0;height:1.5pt" o:hralign="center" o:hrstd="t" o:hr="t" fillcolor="#a0a0a0" stroked="f"/>
        </w:pict>
      </w:r>
    </w:p>
    <w:p w14:paraId="6FE9C877" w14:textId="77777777" w:rsidR="003D6A67" w:rsidRDefault="003D6A67" w:rsidP="00EE2461">
      <w:pPr>
        <w:pStyle w:val="Heading2"/>
      </w:pPr>
      <w:r w:rsidRPr="003D6A67">
        <w:t>Classification Summary</w:t>
      </w:r>
    </w:p>
    <w:p w14:paraId="78686ED5" w14:textId="5970CC00" w:rsidR="00EE2461" w:rsidRDefault="00EE2461" w:rsidP="00EE246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53E248" w14:textId="308B158B" w:rsidR="009200DE" w:rsidRPr="00EE2461" w:rsidRDefault="009200DE" w:rsidP="00EE2461">
      <w:r>
        <w:rPr>
          <w:noProof/>
        </w:rPr>
        <w:lastRenderedPageBreak/>
        <w:drawing>
          <wp:inline distT="0" distB="0" distL="0" distR="0" wp14:anchorId="32E8A321" wp14:editId="6E082661">
            <wp:extent cx="5943600" cy="3910965"/>
            <wp:effectExtent l="0" t="0" r="0" b="0"/>
            <wp:docPr id="20970724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64D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Types of Loci</w:t>
      </w:r>
    </w:p>
    <w:p w14:paraId="3476077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2F0A2FD6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Membership Loci</w:t>
      </w:r>
    </w:p>
    <w:p w14:paraId="34D9EE06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Points on a Fixed Line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Line</w:t>
      </w:r>
    </w:p>
    <w:p w14:paraId="278D286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Points on a Fixed Segment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Segment</w:t>
      </w:r>
    </w:p>
    <w:p w14:paraId="6D530706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Points on a Fixed Circle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Circle</w:t>
      </w:r>
    </w:p>
    <w:p w14:paraId="25415FB3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58012CD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Fixed-Distance Loci</w:t>
      </w:r>
    </w:p>
    <w:p w14:paraId="40232E7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Fixed Distance from a Point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Circle</w:t>
      </w:r>
    </w:p>
    <w:p w14:paraId="20BB7C8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Fixed Distance from a Line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Parallel Lines</w:t>
      </w:r>
    </w:p>
    <w:p w14:paraId="53A612D3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252D0E2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Equal-Distance Loci</w:t>
      </w:r>
    </w:p>
    <w:p w14:paraId="4C85D94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lastRenderedPageBreak/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Two Points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Perpendicular Bisector</w:t>
      </w:r>
    </w:p>
    <w:p w14:paraId="45ED0EB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Two Intersecting Lines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Angle Bisectors</w:t>
      </w:r>
    </w:p>
    <w:p w14:paraId="325B97B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Two Parallel Lines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Mid-Parallel Line</w:t>
      </w:r>
    </w:p>
    <w:p w14:paraId="7ED74720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23D0910F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Fixed-Angle Loci</w:t>
      </w:r>
    </w:p>
    <w:p w14:paraId="1359BEC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  <w:r w:rsidRPr="003D6A67">
        <w:rPr>
          <w:rFonts w:ascii="Roboto Mono" w:hAnsi="Roboto Mono"/>
        </w:rPr>
        <w:t xml:space="preserve">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Fixed Angle Subtended by a Segment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Circular Arc(s)</w:t>
      </w:r>
    </w:p>
    <w:p w14:paraId="74F9637C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│</w:t>
      </w:r>
    </w:p>
    <w:p w14:paraId="1E6A81E9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Conic Loci</w:t>
      </w:r>
    </w:p>
    <w:p w14:paraId="770696D7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Circle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Fixed Distance</w:t>
      </w:r>
    </w:p>
    <w:p w14:paraId="52D5B615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Ellipse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Constant Sum</w:t>
      </w:r>
    </w:p>
    <w:p w14:paraId="6BB726C2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</w:t>
      </w:r>
      <w:r w:rsidRPr="003D6A67">
        <w:rPr>
          <w:rFonts w:ascii="MS Gothic" w:eastAsia="MS Gothic" w:hAnsi="MS Gothic" w:cs="MS Gothic" w:hint="eastAsia"/>
        </w:rPr>
        <w:t>├──</w:t>
      </w:r>
      <w:r w:rsidRPr="003D6A67">
        <w:rPr>
          <w:rFonts w:ascii="Roboto Mono" w:hAnsi="Roboto Mono"/>
        </w:rPr>
        <w:t xml:space="preserve"> Parabola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Equal Point-Line Distance</w:t>
      </w:r>
    </w:p>
    <w:p w14:paraId="6C56C63A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    </w:t>
      </w:r>
      <w:r w:rsidRPr="003D6A67">
        <w:rPr>
          <w:rFonts w:ascii="MS Gothic" w:eastAsia="MS Gothic" w:hAnsi="MS Gothic" w:cs="MS Gothic" w:hint="eastAsia"/>
        </w:rPr>
        <w:t>└──</w:t>
      </w:r>
      <w:r w:rsidRPr="003D6A67">
        <w:rPr>
          <w:rFonts w:ascii="Roboto Mono" w:hAnsi="Roboto Mono"/>
        </w:rPr>
        <w:t xml:space="preserve"> Hyperbola </w:t>
      </w:r>
      <w:r w:rsidRPr="003D6A67">
        <w:rPr>
          <w:rFonts w:ascii="Arial" w:hAnsi="Arial" w:cs="Arial"/>
        </w:rPr>
        <w:t>→</w:t>
      </w:r>
      <w:r w:rsidRPr="003D6A67">
        <w:rPr>
          <w:rFonts w:ascii="Roboto Mono" w:hAnsi="Roboto Mono"/>
        </w:rPr>
        <w:t xml:space="preserve"> Constant Difference</w:t>
      </w:r>
    </w:p>
    <w:p w14:paraId="57FF92AF" w14:textId="77777777" w:rsidR="003D6A67" w:rsidRDefault="003D6A67" w:rsidP="00EE2461">
      <w:pPr>
        <w:pStyle w:val="Heading2"/>
      </w:pPr>
      <w:r w:rsidRPr="003D6A67">
        <w:t>Key Points</w:t>
      </w:r>
    </w:p>
    <w:p w14:paraId="0D9ACB80" w14:textId="067DB6DC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B27E8" w14:textId="0E9FADA9" w:rsidR="003D6A67" w:rsidRPr="003D6A67" w:rsidRDefault="003D6A67" w:rsidP="003D6A67">
      <w:pPr>
        <w:numPr>
          <w:ilvl w:val="0"/>
          <w:numId w:val="3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A fixed-angle locus involves </w:t>
      </w:r>
      <w:r w:rsidRPr="003D6A67">
        <w:rPr>
          <w:rFonts w:ascii="Roboto Mono" w:hAnsi="Roboto Mono"/>
          <w:b/>
          <w:bCs/>
        </w:rPr>
        <w:t>two fixed points</w:t>
      </w:r>
      <w:r w:rsidRPr="003D6A67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A,B</m:t>
        </m:r>
      </m:oMath>
      <w:r w:rsidRPr="003D6A67">
        <w:rPr>
          <w:rFonts w:ascii="Roboto Mono" w:hAnsi="Roboto Mono"/>
        </w:rPr>
        <w:t>.</w:t>
      </w:r>
    </w:p>
    <w:p w14:paraId="7B26AB12" w14:textId="105BA445" w:rsidR="003D6A67" w:rsidRPr="003D6A67" w:rsidRDefault="003D6A67" w:rsidP="003D6A67">
      <w:pPr>
        <w:numPr>
          <w:ilvl w:val="0"/>
          <w:numId w:val="3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moving point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>satisfies</w:t>
      </w:r>
    </w:p>
    <w:p w14:paraId="157DCFCC" w14:textId="608E22D7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∠APB=θ.</m:t>
          </m:r>
        </m:oMath>
      </m:oMathPara>
    </w:p>
    <w:p w14:paraId="16999210" w14:textId="301BA1BA" w:rsidR="003D6A67" w:rsidRPr="003D6A67" w:rsidRDefault="003D6A67" w:rsidP="003D6A67">
      <w:pPr>
        <w:numPr>
          <w:ilvl w:val="0"/>
          <w:numId w:val="3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locus is generally a </w:t>
      </w:r>
      <w:r w:rsidRPr="003D6A67">
        <w:rPr>
          <w:rFonts w:ascii="Roboto Mono" w:hAnsi="Roboto Mono"/>
          <w:b/>
          <w:bCs/>
        </w:rPr>
        <w:t xml:space="preserve">circular arc or arcs through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  <w:b/>
          <w:bCs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>.</w:t>
      </w:r>
    </w:p>
    <w:p w14:paraId="1C853832" w14:textId="77777777" w:rsidR="003D6A67" w:rsidRPr="003D6A67" w:rsidRDefault="003D6A67" w:rsidP="003D6A67">
      <w:pPr>
        <w:numPr>
          <w:ilvl w:val="0"/>
          <w:numId w:val="3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result follows from the </w:t>
      </w:r>
      <w:r w:rsidRPr="003D6A67">
        <w:rPr>
          <w:rFonts w:ascii="Roboto Mono" w:hAnsi="Roboto Mono"/>
          <w:b/>
          <w:bCs/>
        </w:rPr>
        <w:t>Inscribed Angle Theorem</w:t>
      </w:r>
      <w:r w:rsidRPr="003D6A67">
        <w:rPr>
          <w:rFonts w:ascii="Roboto Mono" w:hAnsi="Roboto Mono"/>
        </w:rPr>
        <w:t>.</w:t>
      </w:r>
    </w:p>
    <w:p w14:paraId="3DC99B79" w14:textId="77777777" w:rsidR="003D6A67" w:rsidRPr="003D6A67" w:rsidRDefault="003D6A67" w:rsidP="003D6A67">
      <w:pPr>
        <w:numPr>
          <w:ilvl w:val="0"/>
          <w:numId w:val="3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>The associated circle has radius</w:t>
      </w:r>
    </w:p>
    <w:p w14:paraId="7A5E4B78" w14:textId="73D6A205" w:rsidR="003D6A67" w:rsidRPr="003D6A67" w:rsidRDefault="003D6A67" w:rsidP="003D6A6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E82249F" w14:textId="1DEA8931" w:rsidR="003D6A67" w:rsidRPr="003D6A67" w:rsidRDefault="003D6A67" w:rsidP="003D6A67">
      <w:pPr>
        <w:numPr>
          <w:ilvl w:val="0"/>
          <w:numId w:val="3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D6A67">
        <w:rPr>
          <w:rFonts w:ascii="Roboto Mono" w:hAnsi="Roboto Mono"/>
        </w:rPr>
        <w:t xml:space="preserve">, the locus is the circle with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as its diameter.</w:t>
      </w:r>
    </w:p>
    <w:p w14:paraId="31C39C23" w14:textId="4973C120" w:rsidR="003D6A67" w:rsidRPr="003D6A67" w:rsidRDefault="003D6A67" w:rsidP="003D6A67">
      <w:pPr>
        <w:numPr>
          <w:ilvl w:val="0"/>
          <w:numId w:val="3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lastRenderedPageBreak/>
        <w:t xml:space="preserve">The center of the associated circle lies on the perpendicular bisector of </w:t>
      </w:r>
      <m:oMath>
        <m:r>
          <w:rPr>
            <w:rFonts w:ascii="Cambria Math" w:hAnsi="Cambria Math"/>
          </w:rPr>
          <m:t>AB</m:t>
        </m:r>
      </m:oMath>
      <w:r w:rsidRPr="003D6A67">
        <w:rPr>
          <w:rFonts w:ascii="Roboto Mono" w:hAnsi="Roboto Mono"/>
        </w:rPr>
        <w:t>.</w:t>
      </w:r>
    </w:p>
    <w:p w14:paraId="3849C348" w14:textId="2E42CDF7" w:rsidR="003D6A67" w:rsidRPr="003D6A67" w:rsidRDefault="003D6A67" w:rsidP="003D6A67">
      <w:pPr>
        <w:numPr>
          <w:ilvl w:val="0"/>
          <w:numId w:val="3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complete locus depends on whether the problem restricts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>to a particular side or region.</w:t>
      </w:r>
    </w:p>
    <w:p w14:paraId="00D56F76" w14:textId="77777777" w:rsidR="003D6A67" w:rsidRPr="003D6A67" w:rsidRDefault="003D6A67" w:rsidP="003D6A67">
      <w:pPr>
        <w:numPr>
          <w:ilvl w:val="0"/>
          <w:numId w:val="3"/>
        </w:numPr>
        <w:rPr>
          <w:rFonts w:ascii="Roboto Mono" w:hAnsi="Roboto Mono"/>
        </w:rPr>
      </w:pPr>
      <w:r w:rsidRPr="003D6A67">
        <w:rPr>
          <w:rFonts w:ascii="Roboto Mono" w:hAnsi="Roboto Mono"/>
        </w:rPr>
        <w:t>This is different from an equal-distance locus, which produces perpendicular bisectors or angle bisectors.</w:t>
      </w:r>
    </w:p>
    <w:p w14:paraId="1721AE3A" w14:textId="77777777" w:rsidR="003D6A67" w:rsidRDefault="003D6A67" w:rsidP="00EE2461">
      <w:pPr>
        <w:pStyle w:val="Heading2"/>
      </w:pPr>
      <w:r w:rsidRPr="003D6A67">
        <w:t>Conclusion</w:t>
      </w:r>
    </w:p>
    <w:p w14:paraId="1656BACE" w14:textId="18493D91" w:rsidR="00EE2461" w:rsidRPr="00EE2461" w:rsidRDefault="00EE2461" w:rsidP="00EE2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25AEEF" w14:textId="5E144DBB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The </w:t>
      </w:r>
      <w:r w:rsidRPr="003D6A67">
        <w:rPr>
          <w:rFonts w:ascii="Roboto Mono" w:hAnsi="Roboto Mono"/>
          <w:b/>
          <w:bCs/>
        </w:rPr>
        <w:t>Locus of Points Forming a Fixed Angle</w:t>
      </w:r>
      <w:r w:rsidRPr="003D6A67">
        <w:rPr>
          <w:rFonts w:ascii="Roboto Mono" w:hAnsi="Roboto Mono"/>
        </w:rPr>
        <w:t xml:space="preserve"> is an important angle-based locus. Given two fixed points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 xml:space="preserve">, all points </w:t>
      </w:r>
      <m:oMath>
        <m:r>
          <w:rPr>
            <w:rFonts w:ascii="Cambria Math" w:hAnsi="Cambria Math"/>
          </w:rPr>
          <m:t>P</m:t>
        </m:r>
      </m:oMath>
      <w:r w:rsidRPr="003D6A67">
        <w:rPr>
          <w:rFonts w:ascii="Roboto Mono" w:hAnsi="Roboto Mono"/>
        </w:rPr>
        <w:t>satisfying</w:t>
      </w:r>
    </w:p>
    <w:p w14:paraId="7AB4A6DA" w14:textId="506164CF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∠APB=θ</m:t>
              </m:r>
            </m:e>
          </m:borderBox>
        </m:oMath>
      </m:oMathPara>
    </w:p>
    <w:p w14:paraId="7F71FF34" w14:textId="07937F72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 xml:space="preserve">lie on appropriate circular arcs through </w:t>
      </w:r>
      <m:oMath>
        <m:r>
          <w:rPr>
            <w:rFonts w:ascii="Cambria Math" w:hAnsi="Cambria Math"/>
          </w:rPr>
          <m:t>A</m:t>
        </m:r>
      </m:oMath>
      <w:r w:rsidRPr="003D6A6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3D6A67">
        <w:rPr>
          <w:rFonts w:ascii="Roboto Mono" w:hAnsi="Roboto Mono"/>
        </w:rPr>
        <w:t xml:space="preserve">. The fundamental reason is that </w:t>
      </w:r>
      <w:r w:rsidRPr="003D6A67">
        <w:rPr>
          <w:rFonts w:ascii="Roboto Mono" w:hAnsi="Roboto Mono"/>
          <w:b/>
          <w:bCs/>
        </w:rPr>
        <w:t>equal inscribed angles subtending the same chord correspond to points on the same circular arc</w:t>
      </w:r>
      <w:r w:rsidRPr="003D6A67">
        <w:rPr>
          <w:rFonts w:ascii="Roboto Mono" w:hAnsi="Roboto Mono"/>
        </w:rPr>
        <w:t>.</w:t>
      </w:r>
    </w:p>
    <w:p w14:paraId="53586CB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The central relationship is:</w:t>
      </w:r>
    </w:p>
    <w:p w14:paraId="0250A2CC" w14:textId="4F8F9F9B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Fixed Segment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Fixed Subtended Angle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 Locus</m:t>
              </m:r>
            </m:e>
          </m:borderBox>
        </m:oMath>
      </m:oMathPara>
    </w:p>
    <w:p w14:paraId="6A82238E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with</w:t>
      </w:r>
    </w:p>
    <w:p w14:paraId="1D9AE851" w14:textId="008CC873" w:rsidR="003D6A67" w:rsidRPr="003D6A67" w:rsidRDefault="003D6A67" w:rsidP="003D6A6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func>
                </m:den>
              </m:f>
            </m:e>
          </m:borderBox>
        </m:oMath>
      </m:oMathPara>
    </w:p>
    <w:p w14:paraId="5ACF1ADB" w14:textId="77777777" w:rsidR="003D6A67" w:rsidRPr="003D6A67" w:rsidRDefault="003D6A67" w:rsidP="003D6A67">
      <w:pPr>
        <w:rPr>
          <w:rFonts w:ascii="Roboto Mono" w:hAnsi="Roboto Mono"/>
        </w:rPr>
      </w:pPr>
      <w:r w:rsidRPr="003D6A67">
        <w:rPr>
          <w:rFonts w:ascii="Roboto Mono" w:hAnsi="Roboto Mono"/>
        </w:rPr>
        <w:t>and the especially important case</w:t>
      </w:r>
    </w:p>
    <w:p w14:paraId="787E9075" w14:textId="1E2F04B2" w:rsidR="003D6A67" w:rsidRPr="003D6A67" w:rsidRDefault="003D6A67" w:rsidP="00C9532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Circle with </m:t>
              </m:r>
              <m:r>
                <w:rPr>
                  <w:rFonts w:ascii="Cambria Math" w:hAnsi="Cambria Math"/>
                </w:rPr>
                <m:t>AB</m:t>
              </m:r>
              <m:r>
                <m:rPr>
                  <m:nor/>
                </m:rPr>
                <w:rPr>
                  <w:rFonts w:ascii="Roboto Mono" w:hAnsi="Roboto Mono"/>
                </w:rPr>
                <m:t> as Diameter</m:t>
              </m:r>
              <m:r>
                <w:rPr>
                  <w:rFonts w:ascii="Cambria Math" w:hAnsi="Cambria Math"/>
                </w:rPr>
                <m:t>.</m:t>
              </m:r>
            </m:e>
          </m:borderBox>
        </m:oMath>
      </m:oMathPara>
    </w:p>
    <w:sectPr w:rsidR="003D6A67" w:rsidRPr="003D6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43B15"/>
    <w:multiLevelType w:val="multilevel"/>
    <w:tmpl w:val="AA703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02076"/>
    <w:multiLevelType w:val="multilevel"/>
    <w:tmpl w:val="F476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71BE4"/>
    <w:multiLevelType w:val="multilevel"/>
    <w:tmpl w:val="594AD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275860">
    <w:abstractNumId w:val="0"/>
  </w:num>
  <w:num w:numId="2" w16cid:durableId="321810126">
    <w:abstractNumId w:val="2"/>
  </w:num>
  <w:num w:numId="3" w16cid:durableId="1297679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E73"/>
    <w:rsid w:val="00095A0C"/>
    <w:rsid w:val="000960B7"/>
    <w:rsid w:val="00102337"/>
    <w:rsid w:val="001F513C"/>
    <w:rsid w:val="002D1F4F"/>
    <w:rsid w:val="00367477"/>
    <w:rsid w:val="003B4FEC"/>
    <w:rsid w:val="003D6A67"/>
    <w:rsid w:val="005128C6"/>
    <w:rsid w:val="00626B7A"/>
    <w:rsid w:val="006B7778"/>
    <w:rsid w:val="006D00D2"/>
    <w:rsid w:val="00711B4D"/>
    <w:rsid w:val="0071497B"/>
    <w:rsid w:val="007301E0"/>
    <w:rsid w:val="00753993"/>
    <w:rsid w:val="007604A3"/>
    <w:rsid w:val="00805FCE"/>
    <w:rsid w:val="00856665"/>
    <w:rsid w:val="008952B3"/>
    <w:rsid w:val="009200DE"/>
    <w:rsid w:val="00977765"/>
    <w:rsid w:val="00A70480"/>
    <w:rsid w:val="00AB2A64"/>
    <w:rsid w:val="00AE1BF5"/>
    <w:rsid w:val="00C57CD5"/>
    <w:rsid w:val="00C85B48"/>
    <w:rsid w:val="00C87D59"/>
    <w:rsid w:val="00C95326"/>
    <w:rsid w:val="00CD3E73"/>
    <w:rsid w:val="00D27BD1"/>
    <w:rsid w:val="00E7519A"/>
    <w:rsid w:val="00ED4EF0"/>
    <w:rsid w:val="00EE2461"/>
    <w:rsid w:val="00EE612E"/>
    <w:rsid w:val="00EF4506"/>
    <w:rsid w:val="00F57A56"/>
    <w:rsid w:val="00F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08012"/>
  <w15:chartTrackingRefBased/>
  <w15:docId w15:val="{68AFA47E-B20A-4831-93B3-2440C770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3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3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3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E7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D6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6A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6A67"/>
    <w:rPr>
      <w:b/>
      <w:bCs/>
    </w:rPr>
  </w:style>
  <w:style w:type="character" w:customStyle="1" w:styleId="katex">
    <w:name w:val="katex"/>
    <w:basedOn w:val="DefaultParagraphFont"/>
    <w:rsid w:val="003D6A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A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A6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D6A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33</Pages>
  <Words>2335</Words>
  <Characters>13313</Characters>
  <Application>Microsoft Office Word</Application>
  <DocSecurity>0</DocSecurity>
  <Lines>110</Lines>
  <Paragraphs>31</Paragraphs>
  <ScaleCrop>false</ScaleCrop>
  <Company/>
  <LinksUpToDate>false</LinksUpToDate>
  <CharactersWithSpaces>15617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2026-10-05T08:28:00Z</dcterms:created>
  <dcterms:modified xsi:type="dcterms:W3CDTF">2026-10-05T08:37:00Z</dcterms:modified>
</cp:coreProperties>
</file>